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F0" w:rsidRDefault="00030BF0" w:rsidP="00030BF0">
      <w:r>
        <w:t xml:space="preserve">Consider a banking application in which there is an entity called Account. Its attributes are account </w:t>
      </w:r>
      <w:r>
        <w:t>n</w:t>
      </w:r>
      <w:r w:rsidR="005944EB">
        <w:t>umber, customer name, customer’</w:t>
      </w:r>
      <w:r>
        <w:t>s</w:t>
      </w:r>
      <w:r>
        <w:t xml:space="preserve"> </w:t>
      </w:r>
      <w:r>
        <w:t xml:space="preserve">address and balance. It provides the functionality of withdrawal and deposit. There can be two users for a particular bank account (joint account). The two users can </w:t>
      </w:r>
      <w:r>
        <w:t>p</w:t>
      </w:r>
      <w:r>
        <w:t>erform any type of transaction on the account. Construct a code that performs deposit and withdrawal of money from the same account by two users concurrently. The balance printed after the transactions should be correct.</w:t>
      </w:r>
    </w:p>
    <w:p w:rsidR="00151F72" w:rsidRDefault="00030BF0" w:rsidP="00030BF0">
      <w:r>
        <w:t>Hint: Use Monitor</w:t>
      </w:r>
      <w:r>
        <w:t xml:space="preserve"> </w:t>
      </w:r>
      <w:r>
        <w:t>class to achieve the same.</w:t>
      </w:r>
    </w:p>
    <w:p w:rsidR="005062FC" w:rsidRDefault="005062FC" w:rsidP="00030BF0">
      <w:pPr>
        <w:rPr>
          <w:b/>
        </w:rPr>
      </w:pPr>
      <w:r w:rsidRPr="005062FC">
        <w:rPr>
          <w:b/>
        </w:rPr>
        <w:t>Output Screenshots:</w:t>
      </w:r>
    </w:p>
    <w:p w:rsidR="005062FC" w:rsidRDefault="005062FC" w:rsidP="00030BF0">
      <w:pPr>
        <w:rPr>
          <w:b/>
        </w:rPr>
      </w:pPr>
      <w:r w:rsidRPr="005062FC">
        <w:rPr>
          <w:b/>
          <w:noProof/>
        </w:rPr>
        <w:drawing>
          <wp:inline distT="0" distB="0" distL="0" distR="0">
            <wp:extent cx="5468099" cy="3076575"/>
            <wp:effectExtent l="0" t="0" r="0" b="0"/>
            <wp:docPr id="1" name="Picture 1" descr="C:\Users\399584\AppData\Local\Microsoft\Windows\INetCache\Content.Outlook\L0DEL1AC\IMG_20181215_124955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AppData\Local\Microsoft\Windows\INetCache\Content.Outlook\L0DEL1AC\IMG_20181215_124955_HH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4" cy="30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FC" w:rsidRDefault="005062FC" w:rsidP="00030BF0">
      <w:pPr>
        <w:rPr>
          <w:b/>
        </w:rPr>
      </w:pPr>
      <w:r w:rsidRPr="005062FC">
        <w:rPr>
          <w:b/>
          <w:noProof/>
        </w:rPr>
        <w:drawing>
          <wp:inline distT="0" distB="0" distL="0" distR="0">
            <wp:extent cx="5298809" cy="2981325"/>
            <wp:effectExtent l="0" t="0" r="0" b="0"/>
            <wp:docPr id="2" name="Picture 2" descr="C:\Users\399584\AppData\Local\Microsoft\Windows\INetCache\Content.Outlook\L0DEL1AC\IMG_20181215_124939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9584\AppData\Local\Microsoft\Windows\INetCache\Content.Outlook\L0DEL1AC\IMG_20181215_124939_HH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97" cy="29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FC" w:rsidRDefault="005062FC" w:rsidP="00030BF0">
      <w:pPr>
        <w:rPr>
          <w:b/>
        </w:rPr>
      </w:pPr>
      <w:r>
        <w:rPr>
          <w:b/>
        </w:rPr>
        <w:lastRenderedPageBreak/>
        <w:t>Code: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CSharp3_Ass_Threads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(1234, </w:t>
      </w:r>
      <w:r>
        <w:rPr>
          <w:rFonts w:ascii="Consolas" w:hAnsi="Consolas" w:cs="Consolas"/>
          <w:color w:val="A31515"/>
          <w:sz w:val="19"/>
          <w:szCs w:val="19"/>
        </w:rPr>
        <w:t>"Balaji Singh"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"Kurnool"</w:t>
      </w:r>
      <w:r>
        <w:rPr>
          <w:rFonts w:ascii="Consolas" w:hAnsi="Consolas" w:cs="Consolas"/>
          <w:color w:val="000000"/>
          <w:sz w:val="19"/>
          <w:szCs w:val="19"/>
        </w:rPr>
        <w:t>, 50000);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//account.withdrawl(6678.75);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Two ways to create threads in C#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//ThreadStart threadstart_withdrawl = new ThreadStart(account.withdrawl(6678.75));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//ThreadStart threadstart_deposit = new ThreadStart(account.deposit(50000));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 thread_withdrawl = new Thread(threadstart_withdrawl);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 thread_deposit = new Thread(threadstart_deposit);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 thread_withdrawl = new Thread(new ThreadStart(account.withdrawl));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 thread_deposit = new Thread(new ThreadStart(account.deposit));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Both ways are correct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thread_withdrawl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(() =&gt; account.withdrawl(5000));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thread_deposit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(() =&gt; account.deposit(50000));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thread_withdrawl.Start();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thread_deposit.Start();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thread_withdrawl.Join();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thread_deposit.Join();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acc_no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cust_address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acc_bal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ac_number,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cust_add,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ac_balance)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acc_no = ac_number;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cust_name = customer_nm;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cust_address = cust_add;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acc_bal = ac_balance;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amount_withdrawn)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.Enter(locker);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acc_bal = acc_bal - amount_withdrawn;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"5K debited by withdrawl thread, The balance in the account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acc_bal);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.Yield();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amount_deposited)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.Enter(locker);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acc_bal = acc_bal + amount_deposited;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"50K added by deposit thread, The balance in the account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acc_bal);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.Yield();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2FC" w:rsidRDefault="005062FC" w:rsidP="0050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2FC" w:rsidRPr="005062FC" w:rsidRDefault="005062FC" w:rsidP="00030BF0">
      <w:pPr>
        <w:rPr>
          <w:b/>
        </w:rPr>
      </w:pPr>
      <w:bookmarkStart w:id="0" w:name="_GoBack"/>
      <w:bookmarkEnd w:id="0"/>
    </w:p>
    <w:sectPr w:rsidR="005062FC" w:rsidRPr="0050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D5" w:rsidRDefault="000414D5" w:rsidP="00030BF0">
      <w:pPr>
        <w:spacing w:after="0" w:line="240" w:lineRule="auto"/>
      </w:pPr>
      <w:r>
        <w:separator/>
      </w:r>
    </w:p>
  </w:endnote>
  <w:endnote w:type="continuationSeparator" w:id="0">
    <w:p w:rsidR="000414D5" w:rsidRDefault="000414D5" w:rsidP="0003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D5" w:rsidRDefault="000414D5" w:rsidP="00030BF0">
      <w:pPr>
        <w:spacing w:after="0" w:line="240" w:lineRule="auto"/>
      </w:pPr>
      <w:r>
        <w:separator/>
      </w:r>
    </w:p>
  </w:footnote>
  <w:footnote w:type="continuationSeparator" w:id="0">
    <w:p w:rsidR="000414D5" w:rsidRDefault="000414D5" w:rsidP="00030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F0"/>
    <w:rsid w:val="00030BF0"/>
    <w:rsid w:val="000414D5"/>
    <w:rsid w:val="00151F72"/>
    <w:rsid w:val="0024419F"/>
    <w:rsid w:val="00326F56"/>
    <w:rsid w:val="005062FC"/>
    <w:rsid w:val="005944EB"/>
    <w:rsid w:val="00A53DA0"/>
    <w:rsid w:val="00AA7588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91FB"/>
  <w15:chartTrackingRefBased/>
  <w15:docId w15:val="{20CE9F75-64FF-4ADD-AD73-5D2B7D1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95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3</cp:revision>
  <dcterms:created xsi:type="dcterms:W3CDTF">2018-12-15T07:20:00Z</dcterms:created>
  <dcterms:modified xsi:type="dcterms:W3CDTF">2018-12-15T07:23:00Z</dcterms:modified>
</cp:coreProperties>
</file>