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</w:pPr>
      <w:r>
        <w:rPr>
          <w:b/>
          <w:bCs/>
          <w:color w:val="1F3F3A"/>
          <w:sz w:val="34"/>
          <w:szCs w:val="34"/>
        </w:rPr>
        <w:t xml:space="preserve">NUM Hospital Service</w:t>
      </w:r>
    </w:p>
    <w:p>
      <w:pPr>
        <w:spacing w:after="180"/>
      </w:pPr>
      <w:r>
        <w:rPr>
          <w:b/>
          <w:bCs/>
          <w:color w:val="2F6F68"/>
          <w:sz w:val="30"/>
          <w:szCs w:val="30"/>
        </w:rPr>
        <w:t xml:space="preserve">Хэрэглэгчийн гарын авлага</w:t>
      </w:r>
    </w:p>
    <w:p>
      <w:pPr>
        <w:spacing w:after="140" w:before="0"/>
      </w:pPr>
      <w:r>
        <w:t xml:space="preserve">Шинэчилсэн огноо: 2026-05-16</w:t>
      </w:r>
    </w:p>
    <w:p>
      <w:pPr>
        <w:spacing w:after="140" w:before="0"/>
      </w:pPr>
      <w:r>
        <w:t xml:space="preserve">Энэхүү Word гарын авлага нь системийг ажиллуулж байх үед авсан бодит screenshot-уудтай. Өвчтөн, эмч, цаг бүртгэгч, сувилагч, админ хэрэглэгч өдөр тутам хийх үндсэн үйлдлүүдээ алхамчилж дагах зориулалттай.</w:t>
      </w:r>
    </w:p>
    <w:p>
      <w:pPr>
        <w:spacing w:after="160"/>
      </w:pPr>
      <w:r>
        <w:rPr>
          <w:i/>
          <w:iCs/>
          <w:color w:val="5B6B73"/>
          <w:sz w:val="19"/>
          <w:szCs w:val="19"/>
        </w:rPr>
        <w:t xml:space="preserve">Жич: Зурагнуудыг local demo өгөгдөл дээр авсан тул нэр, цаг, үйлчилгээний жишээ мэдээлэл нь сургалт, танилцуулгын зориулалттай.</w:t>
      </w:r>
    </w:p>
    <w:p>
      <w:pPr>
        <w:pStyle w:val="Heading1"/>
        <w:spacing w:after="140" w:before="260"/>
      </w:pPr>
      <w:r>
        <w:rPr>
          <w:b/>
          <w:bCs/>
          <w:color w:val="1F3F3A"/>
          <w:sz w:val="28"/>
          <w:szCs w:val="28"/>
        </w:rPr>
        <w:t xml:space="preserve">1. Системийн бүтэц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Хэсэг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Зориулалт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Local URL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Өвчтөний портал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Өвчтөн цаг захиалах, үзлэгийн түүх, жор, судалгаа харах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http://localhost:3100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Удирдлагын систем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Эмч, сувилагч, цаг бүртгэгч, админ ажиллах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http://localhost:3101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API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GraphQL API, auth, scheduling, тайлан, audit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http://localhost:4100/graphql</w:t>
            </w:r>
          </w:p>
        </w:tc>
      </w:tr>
    </w:tbl>
    <w:p>
      <w:pPr>
        <w:spacing w:after="140" w:before="0"/>
      </w:pPr>
      <w:r>
        <w:t xml:space="preserve">Хэрэглэгчийн эрхээс хамаарч цэс, үйлдэл өөр өөр харагдана.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Эрх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Гол үүрэг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Өвчтөн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Профайл бөглөх, цаг авах, өөрийн үзлэг/жор харах, судалгаа бөглөх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Эмч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Өвчтөн хүлээн авах, үзлэг бүртгэх, онош, жор бичих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Үйлчилгээний урсгал болон боломжгүй хугацаа удирдах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Цаг бүртгэгч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Өвчтөн хайх, бүртгэх, цагийн жагсаалт хянах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Ажилтан, үйлчилгээ, нөөц, тайлан, судалгаа, аудит удирдах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F3F3A"/>
          <w:sz w:val="28"/>
          <w:szCs w:val="28"/>
        </w:rPr>
        <w:t xml:space="preserve">2. Өвчтөний портал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2.1 Нэвтрэх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Өвчтөний портал руу орно.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Имэйл OTP эсвэл утас/нууц үгийн горимоос сонгоно.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Утасны горимд бүртгэлтэй утас эсвэл имэйл, нууц үгээ оруулаад нэвтэрнэ.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МУИС-ийн имэйлтэй бол OTP авах боломжтой.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Өвчтөний порталын нэвтрэх дэлгэц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2.2 Нүүр хуудас</w:t>
      </w:r>
    </w:p>
    <w:p>
      <w:pPr>
        <w:spacing w:after="140" w:before="0"/>
      </w:pPr>
      <w:r>
        <w:t xml:space="preserve">Нүүр хуудас дээр товлосон цаг, сүүлийн үзлэг, цаг захиалах товч болон жор/үзлэгийн товчлолууд харагдана.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Өвчтөний нүүр хуудас: цаг, үзлэг, жорын товчлолууд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2.3 Профайл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Профайл хэсэгт регистр, овог нэр, утас, хүйс, төрсөн огноо зэрэг заавал мэдээллээ бөглөнө.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Цусны бүлэг, харшил, архаг өвчин, тогтмол хэрэглэдэг эм, яаралтай холбоо барих хүний мэдээллийг нэмэлтээр оруулна.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Цаг захиалах үед профайл дутуу бол систем эхлээд мэдээллээ гүйцээхийг шаардана.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Өвчтөний профайл болон үндсэн мэдээлэл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2.4 Цаг захиалах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Цаг захиалах үед систем 5 алхмаар явна: Миний мэдээлэл, Үйлчилгээ, Сонголт, Өдөр &amp; Цаг, Баталгаажуулах.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Үйлчилгээ сонгосны дараа тухайн үйлчилгээ шаарддаг эмч, өрөө, төхөөрөмж эсвэл нөөцөөс сонгоно.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Сул цаг нь сонгох боломжтой, захиалгатай/хаасан/өнгөрсөн цаг нь идэвхгүй байна.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Олон суудалтай өрөөний үлдсэн суудал, төхөөрөмжийн завсарлага автоматаар тооцогдоно.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Цаг захиалах алхам: үйлчилгээ сонгох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Цаг захиалах алхам: өрөө, төхөөрөмж эсвэл нөөц сонгох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Цаг захиалах алхам: өдөр ба боломжтой цаг сонгох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2.5 Миний цагууд, үзлэгийн түүх, жор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Миний цагууд хэсэгт товлосон болон өмнөх цагууд төлөвтэйгээ харагдана.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Үзлэгийн түүх дээр гол зовиур, амин үзүүлэлт, онош, жор, эмчийн төлөвлөгөө харагдана.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Жор хэсэгт жорын дугаар, эмийн нэр, тун, давтамж, хугацаа, нэгж харагдана.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Өвчтөний миний цагуудын жагсаалт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Өвчтөний үзлэгийн түүх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Өвчтөний жорын жагсаалт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2.6 Сэтгэл ханамжийн судалгаа</w:t>
      </w:r>
    </w:p>
    <w:p>
      <w:pPr>
        <w:spacing w:after="140" w:before="0"/>
      </w:pPr>
      <w:r>
        <w:t xml:space="preserve">Судалгааны хуудсаар үйлчилгээний чанар, ажилтны харилцаа, орчин нөхцөл, сайжруулах санал хүсэлтээ илгээнэ.</w:t>
      </w:r>
    </w:p>
    <w:p>
      <w:pPr>
        <w:spacing w:after="80" w:before="120"/>
        <w:jc w:val="center"/>
      </w:pPr>
      <w:r>
        <w:drawing>
          <wp:inline distT="0" distB="0" distL="0" distR="0">
            <wp:extent cx="2352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Сэтгэл ханамжийн судалгааны хуудас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F3F3A"/>
          <w:sz w:val="28"/>
          <w:szCs w:val="28"/>
        </w:rPr>
        <w:t xml:space="preserve">3. Удирдлагын систем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3.1 Нэвтрэх ба хяналтын самбар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Ажилтан утас эсвэл имэйл, нууц үгээр удирдлагын системд нэвтэрнэ.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Хяналтын самбарт өнөөдрийн цаг, бүртгэгдсэн, үзлэгт, дууссан тоо болон товчлолууд харагдана.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Удирдлагын системийн нэвтрэх дэлгэц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Удирдлагын системийн хяналтын самбар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3.2 Өвчтөн удирдах</w:t>
      </w:r>
    </w:p>
    <w:p>
      <w:pPr>
        <w:spacing w:after="140" w:before="0"/>
      </w:pPr>
      <w:r>
        <w:t xml:space="preserve">Өвчтөн хэсгээр нэр, утас, регистрээр хайж, шинэ өвчтөн бүртгэж, дэлгэрэнгүй мэдээллийг засварлана.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Өвчтөн хайх, жагсаалт харах хуудас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3.3 Цаг захиалга удирдах</w:t>
      </w:r>
    </w:p>
    <w:p>
      <w:pPr>
        <w:spacing w:after="140" w:before="0"/>
      </w:pPr>
      <w:r>
        <w:t xml:space="preserve">Цаг захиалгын жагсаалтыг огноо болон төлөвөөр шүүж, дэлгэрэнгүй харах эсвэл цуцлах боломжтой. Цуцлах үед шалтгаан заавал оруулна.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Цаг захиалгын жагсаалт, огноо болон төлөвийн шүүлтүүр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3.4 Үйлчилгээ, өрөө, төхөөрөмж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Үйлчилгээ бүрт нэр, code, ангилал, хэнд хамаарах, үргэлжлэх хугацаа, завсарлага, оноосон ажилтан тохируулна.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Өрөө/төхөөрөмж дээр багтаамж, slot interval, холбогдох үйлчилгээ, завсарлага, тайлбарыг тохируулна.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Үйлчилгээ, өрөө, төхөөрөмжийн тохиргоо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3.5 Тайлан</w:t>
      </w:r>
    </w:p>
    <w:p>
      <w:pPr>
        <w:spacing w:after="140" w:before="0"/>
      </w:pPr>
      <w:r>
        <w:t xml:space="preserve">Тайлан хэсэгт сонгосон хугацааны дууссан цаг, дууссан үзлэг, нас/хүйс, үйлчилгээ, нөөц, эмчээр нэгтгэсэн дүн харагдана. Нас хүйсийн матрицыг Excel файл болгон татаж болно.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Сарын тайлан, нас хүйсийн нэгтгэл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3.6 Судалгааны тохиргоо</w:t>
      </w:r>
    </w:p>
    <w:p>
      <w:pPr>
        <w:spacing w:after="140" w:before="0"/>
      </w:pPr>
      <w:r>
        <w:t xml:space="preserve">Админ patient portal дээр харагдах судалгааны гарчиг, тайлбар, асуулт, бүлэг, идэвхтэй эсэхийг засварлаж хадгална.</w:t>
      </w:r>
    </w:p>
    <w:p>
      <w:pPr>
        <w:spacing w:after="80" w:before="120"/>
        <w:jc w:val="center"/>
      </w:pPr>
      <w:r>
        <w:drawing>
          <wp:inline distT="0" distB="0" distL="0" distR="0">
            <wp:extent cx="229552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Сэтгэл ханамжийн судалгааны тохиргоо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F3F3A"/>
          <w:sz w:val="28"/>
          <w:szCs w:val="28"/>
        </w:rPr>
        <w:t xml:space="preserve">4. Эмчийн үзлэгийн урсгал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4.1 Эмчийн дараалал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Эмч өөрийн өдрийн дарааллыг огноогоор харна.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Цагтай өвчтөн дээр Үзлэг эхлэх, Үргэлжлүүлэх, Харах үйлдэл хийнэ.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Цаггүй өвчтөнийг нэр, утас, регистрээр хайж шуурхай үзлэг эхлүүлэх боломжтой.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Эмчийн дараалал болон шуурхай үзлэг эхлүүлэх хэсэг</w:t>
      </w:r>
    </w:p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4.2 Үзлэгийн дэлгэц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Амин үзүүлэлт таб дээр температур, даралт, пульс, SpO2, жин, өндөр хадгална.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Үзлэг таб дээр гол зовиур, өвчний түүх, биеийн үзлэг, дүгнэлт, төлөвлөгөө бичнэ.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Онош таб дээр онош нэмэх, ICD-11 сонгох, төрөл болон хүндийн зэргийг тохируулна.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Жор таб дээр эмийн нэр, тун, давтамж, хугацаа, нэгж, хэрэглэх заавар оруулж жор бичнэ.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Дуусгах товч дарсны дараа үзлэг харах горимд шилжиж, засварлах боломж хязгаарлагдана.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Эмчийн үзлэгийн дэлгэц: амин үзүүлэлт, өмнөх түүх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Эмчийн үзлэгийн дэлгэц: онош, ICD-11 сонголт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3"/>
          <w:sz w:val="18"/>
          <w:szCs w:val="18"/>
        </w:rPr>
        <w:t xml:space="preserve">Зураг. Эмчийн үзлэгийн дэлгэц: жор бичих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F3F3A"/>
          <w:sz w:val="28"/>
          <w:szCs w:val="28"/>
        </w:rPr>
        <w:t xml:space="preserve">5. Төлөвүүд ба зөвлөмж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Төлөв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Тайлбар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Цаг товлогдсон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checked_in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Өвчтөн ирж бүртгэгдсэн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in_progress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Үзлэг эхэлсэн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Үйлчилгээ эсвэл үзлэг дууссан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cancelled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Цуцлагдсан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no_show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Өвчтөн ирээгүй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Идэвхтэй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Ноорог эсвэл идэвхгүй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dispensed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Жор олгосон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Түгээмэл асуудал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Асуудал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  <w:shd w:fill="E8F3F1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Шийдэл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OTP ирэхгүй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Имэйлээ зөв эсэх, зөвшөөрсөн домэйн эсэхийг шалгаад дахин илгээнэ.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Цаг захиалах боломжгүй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Профайлын заавал талбаруудыг бүрэн бөглөнө.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Сул цаг харагдахгүй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Өөр өдөр, өөр эмч, өөр нөөц сонгоно.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Регистр хадгалагдахгүй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кирилл үсэг + 8 цифр хэлбэрээр оруулна. Жишээ: УБ12345678.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Үзлэг засварлах боломжгүй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Үзлэг дууссан төлөвтэй бол харах горимоор ашиглана.</w:t>
            </w:r>
          </w:p>
        </w:tc>
      </w:tr>
      <w:tr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Тайлан мэдээлэлгүй</w:t>
            </w:r>
          </w:p>
        </w:tc>
        <w:tc>
          <w:tcPr>
            <w:tcBorders>
              <w:top w:val="single" w:color="D9E2E5" w:sz="1"/>
              <w:left w:val="single" w:color="D9E2E5" w:sz="1"/>
              <w:bottom w:val="single" w:color="D9E2E5" w:sz="1"/>
              <w:right w:val="single" w:color="D9E2E5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Огнооны интервалд дууссан цаг/үзлэг байгаа эсэхийг шалгана.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F6F68"/>
          <w:sz w:val="23"/>
          <w:szCs w:val="23"/>
        </w:rPr>
        <w:t xml:space="preserve">Аюулгүй ажиллагаа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Нууц үгээ бусдад дамжуулахгүй.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Ажил дууссаны дараа системээс гарна.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Өвчтөний хувийн болон эрүүл мэндийн мэдээллийг зөвхөн ажлын шаардлагаар ашиглана.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Цаг цуцлах, үзлэг дуусгах, судалгаа архивлах зэрэг үйлдлийг хийхээс өмнө мэдээллээ шалгана.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5cf5598de607ffcbfbbe682ef034b501fa74dd.png"/><Relationship Id="rId8" Type="http://schemas.openxmlformats.org/officeDocument/2006/relationships/image" Target="media/183c8be73e724d6b0216ba2b22598ad22d1af07b.png"/><Relationship Id="rId9" Type="http://schemas.openxmlformats.org/officeDocument/2006/relationships/image" Target="media/4f6c447cf49d36cf2fd12456120c6d7ce4c66339.png"/><Relationship Id="rId10" Type="http://schemas.openxmlformats.org/officeDocument/2006/relationships/image" Target="media/e9af0ec6017b87e81e40f8a69b43204ede343b7e.png"/><Relationship Id="rId11" Type="http://schemas.openxmlformats.org/officeDocument/2006/relationships/image" Target="media/67f17a294c51be74a4b2a963923ed5b73711c625.png"/><Relationship Id="rId12" Type="http://schemas.openxmlformats.org/officeDocument/2006/relationships/image" Target="media/9c1118bfee8a12d81bf9b95fd528f7db7e08a56c.png"/><Relationship Id="rId13" Type="http://schemas.openxmlformats.org/officeDocument/2006/relationships/image" Target="media/a0117b09c8b4b8ab6aaa8720b1fcbda876683fb9.png"/><Relationship Id="rId14" Type="http://schemas.openxmlformats.org/officeDocument/2006/relationships/image" Target="media/53e8651f6d2b7c7e2208e3826abd615a68ca2589.png"/><Relationship Id="rId15" Type="http://schemas.openxmlformats.org/officeDocument/2006/relationships/image" Target="media/0cba53ebf3444d4228a10ff799c8501993935257.png"/><Relationship Id="rId16" Type="http://schemas.openxmlformats.org/officeDocument/2006/relationships/image" Target="media/46aca666c91fde1bf09d72bf21a2b7074c9f09f1.png"/><Relationship Id="rId17" Type="http://schemas.openxmlformats.org/officeDocument/2006/relationships/image" Target="media/6e594e7d4b3f643c0cf0adbad494621c346493c5.png"/><Relationship Id="rId18" Type="http://schemas.openxmlformats.org/officeDocument/2006/relationships/image" Target="media/76147c5d2eee8cb3934942c97bd5792893912e95.png"/><Relationship Id="rId19" Type="http://schemas.openxmlformats.org/officeDocument/2006/relationships/image" Target="media/8f5576df2828cc39ce004fea05739b9f7f4ef406.png"/><Relationship Id="rId20" Type="http://schemas.openxmlformats.org/officeDocument/2006/relationships/image" Target="media/8728e891110fcbbcd6b8b6ba58919198b145b6e0.png"/><Relationship Id="rId21" Type="http://schemas.openxmlformats.org/officeDocument/2006/relationships/image" Target="media/dfb6356d5c54b43d50b182d3422e5920bd3cc8fe.png"/><Relationship Id="rId22" Type="http://schemas.openxmlformats.org/officeDocument/2006/relationships/image" Target="media/73be821c1e5cffc52c78fecb8eecc22e7ec8c790.png"/><Relationship Id="rId23" Type="http://schemas.openxmlformats.org/officeDocument/2006/relationships/image" Target="media/4c5d2a340284e810826c467643d5ffb23cd488c3.png"/><Relationship Id="rId24" Type="http://schemas.openxmlformats.org/officeDocument/2006/relationships/image" Target="media/77d37dbd72135cdca218baeb42795f511d32e0c4.png"/><Relationship Id="rId25" Type="http://schemas.openxmlformats.org/officeDocument/2006/relationships/image" Target="media/3022d466a0972fd69bc8b66144ea037837a094c6.png"/><Relationship Id="rId26" Type="http://schemas.openxmlformats.org/officeDocument/2006/relationships/image" Target="media/b98021490eebc8f1b67f814a11a6fa2f1d1e75f2.png"/><Relationship Id="rId27" Type="http://schemas.openxmlformats.org/officeDocument/2006/relationships/image" Target="media/ec48ca239766d04665c644187c6a101fc6a7e632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 Hospital Service хэрэглэгчийн гарын авлага</dc:title>
  <dc:creator>Codex</dc:creator>
  <dc:description>Screenshot-той хэрэглэгчийн гарын авлага</dc:description>
  <cp:lastModifiedBy>Un-named</cp:lastModifiedBy>
  <cp:revision>1</cp:revision>
  <dcterms:created xsi:type="dcterms:W3CDTF">2026-05-16T08:10:22.031Z</dcterms:created>
  <dcterms:modified xsi:type="dcterms:W3CDTF">2026-05-16T08:10:22.031Z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