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45D" w:rsidRDefault="009F545D" w:rsidP="009F545D">
      <w:pPr>
        <w:autoSpaceDE w:val="0"/>
        <w:autoSpaceDN w:val="0"/>
        <w:adjustRightInd w:val="0"/>
        <w:spacing w:after="0" w:line="240" w:lineRule="auto"/>
        <w:ind w:firstLine="180"/>
        <w:rPr>
          <w:rFonts w:ascii="Verdana" w:hAnsi="Verdana" w:cs="Verdana"/>
          <w:b/>
          <w:bCs/>
          <w:color w:val="000000"/>
          <w:sz w:val="36"/>
          <w:szCs w:val="36"/>
        </w:rPr>
      </w:pPr>
      <w:r>
        <w:rPr>
          <w:rFonts w:ascii="Verdana" w:hAnsi="Verdana" w:cs="Verdana"/>
          <w:b/>
          <w:bCs/>
          <w:color w:val="000000"/>
          <w:sz w:val="36"/>
          <w:szCs w:val="36"/>
        </w:rPr>
        <w:t>Checklist: Requirements</w:t>
      </w:r>
    </w:p>
    <w:p w:rsidR="009F545D" w:rsidRDefault="009F545D" w:rsidP="009F545D">
      <w:pPr>
        <w:autoSpaceDE w:val="0"/>
        <w:autoSpaceDN w:val="0"/>
        <w:adjustRightInd w:val="0"/>
        <w:spacing w:after="0" w:line="240" w:lineRule="auto"/>
        <w:ind w:firstLine="1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requirements checklist contains a list of questions to ask yourself about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your project's requirements. This book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doesn't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tell you how to do good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requirements development, and the list won't tell you how to do one either. Use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the list as a sanity check at construction time to determine how solid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ground that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you're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standing on is—where you are on the requirements Richter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scale.</w:t>
      </w:r>
    </w:p>
    <w:p w:rsidR="009F545D" w:rsidRDefault="009F545D" w:rsidP="009F545D">
      <w:pPr>
        <w:autoSpaceDE w:val="0"/>
        <w:autoSpaceDN w:val="0"/>
        <w:adjustRightInd w:val="0"/>
        <w:spacing w:after="0" w:line="240" w:lineRule="auto"/>
        <w:ind w:firstLine="1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Not all of the checklist questions will apply to your project. If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you're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working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on an informal project, you'll find some that you don't even need to think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about.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You'll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find others that you need to think about but don't need to answer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formally. If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you're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working on a large, formal project, however, you may need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to consider every one.</w:t>
      </w:r>
    </w:p>
    <w:p w:rsidR="009F545D" w:rsidRDefault="009F545D" w:rsidP="009F545D">
      <w:pPr>
        <w:autoSpaceDE w:val="0"/>
        <w:autoSpaceDN w:val="0"/>
        <w:adjustRightInd w:val="0"/>
        <w:spacing w:after="0" w:line="240" w:lineRule="auto"/>
        <w:ind w:firstLine="180"/>
        <w:rPr>
          <w:rFonts w:ascii="Times New Roman" w:hAnsi="Times New Roman" w:cs="Times New Roman"/>
          <w:color w:val="000000"/>
          <w:sz w:val="24"/>
          <w:szCs w:val="24"/>
        </w:rPr>
      </w:pPr>
    </w:p>
    <w:p w:rsidR="009F545D" w:rsidRDefault="009F545D" w:rsidP="009F545D">
      <w:pPr>
        <w:autoSpaceDE w:val="0"/>
        <w:autoSpaceDN w:val="0"/>
        <w:adjustRightInd w:val="0"/>
        <w:spacing w:after="0" w:line="240" w:lineRule="auto"/>
        <w:ind w:firstLine="1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Specific Functional Requirements</w:t>
      </w:r>
    </w:p>
    <w:p w:rsidR="009F545D" w:rsidRDefault="009F545D" w:rsidP="009F545D">
      <w:pPr>
        <w:autoSpaceDE w:val="0"/>
        <w:autoSpaceDN w:val="0"/>
        <w:adjustRightInd w:val="0"/>
        <w:spacing w:after="0" w:line="240" w:lineRule="auto"/>
        <w:ind w:firstLine="18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Are all the inputs to the system specified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, including their source,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accuracy, range of values, and frequency?</w:t>
      </w:r>
    </w:p>
    <w:p w:rsidR="009F545D" w:rsidRDefault="009F545D" w:rsidP="009F545D">
      <w:pPr>
        <w:autoSpaceDE w:val="0"/>
        <w:autoSpaceDN w:val="0"/>
        <w:adjustRightInd w:val="0"/>
        <w:spacing w:after="0" w:line="240" w:lineRule="auto"/>
        <w:ind w:firstLine="18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Are all the outputs from the system specified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, including their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destination, accuracy, range of values, frequency, and format?</w:t>
      </w:r>
    </w:p>
    <w:p w:rsidR="009F545D" w:rsidRDefault="009F545D" w:rsidP="009F545D">
      <w:pPr>
        <w:autoSpaceDE w:val="0"/>
        <w:autoSpaceDN w:val="0"/>
        <w:adjustRightInd w:val="0"/>
        <w:spacing w:after="0" w:line="240" w:lineRule="auto"/>
        <w:ind w:firstLine="1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Are all output formats specified for Web pages, reports, and so on?</w:t>
      </w:r>
    </w:p>
    <w:p w:rsidR="009F545D" w:rsidRDefault="009F545D" w:rsidP="009F545D">
      <w:pPr>
        <w:autoSpaceDE w:val="0"/>
        <w:autoSpaceDN w:val="0"/>
        <w:adjustRightInd w:val="0"/>
        <w:spacing w:after="0" w:line="240" w:lineRule="auto"/>
        <w:ind w:firstLine="1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Are all the external hardware and software interfaces specified?</w:t>
      </w:r>
    </w:p>
    <w:p w:rsidR="009F545D" w:rsidRDefault="009F545D" w:rsidP="009F545D">
      <w:pPr>
        <w:autoSpaceDE w:val="0"/>
        <w:autoSpaceDN w:val="0"/>
        <w:adjustRightInd w:val="0"/>
        <w:spacing w:after="0" w:line="240" w:lineRule="auto"/>
        <w:ind w:firstLine="1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Are all the external communication interfaces specified, including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handshaking,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error-checking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, and communication protocols?</w:t>
      </w:r>
    </w:p>
    <w:p w:rsidR="009F545D" w:rsidRDefault="009F545D" w:rsidP="009F545D">
      <w:pPr>
        <w:autoSpaceDE w:val="0"/>
        <w:autoSpaceDN w:val="0"/>
        <w:adjustRightInd w:val="0"/>
        <w:spacing w:after="0" w:line="240" w:lineRule="auto"/>
        <w:ind w:firstLine="1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Are all the tasks the user wants to perform specified?</w:t>
      </w:r>
    </w:p>
    <w:p w:rsidR="009F545D" w:rsidRDefault="009F545D" w:rsidP="009F545D">
      <w:pPr>
        <w:autoSpaceDE w:val="0"/>
        <w:autoSpaceDN w:val="0"/>
        <w:adjustRightInd w:val="0"/>
        <w:spacing w:after="0" w:line="240" w:lineRule="auto"/>
        <w:ind w:firstLine="18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Is the data used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 each task and the data resulting from each task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specified?</w:t>
      </w:r>
    </w:p>
    <w:p w:rsidR="009F545D" w:rsidRDefault="009F545D" w:rsidP="009F545D">
      <w:pPr>
        <w:autoSpaceDE w:val="0"/>
        <w:autoSpaceDN w:val="0"/>
        <w:adjustRightInd w:val="0"/>
        <w:spacing w:after="0" w:line="240" w:lineRule="auto"/>
        <w:ind w:firstLine="180"/>
        <w:rPr>
          <w:rFonts w:ascii="Times New Roman" w:hAnsi="Times New Roman" w:cs="Times New Roman"/>
          <w:color w:val="000000"/>
          <w:sz w:val="24"/>
          <w:szCs w:val="24"/>
        </w:rPr>
      </w:pPr>
    </w:p>
    <w:p w:rsidR="009F545D" w:rsidRDefault="009F545D" w:rsidP="009F545D">
      <w:pPr>
        <w:autoSpaceDE w:val="0"/>
        <w:autoSpaceDN w:val="0"/>
        <w:adjustRightInd w:val="0"/>
        <w:spacing w:after="0" w:line="240" w:lineRule="auto"/>
        <w:ind w:firstLine="1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Specific Nonfunctional (Quality) Requirements</w:t>
      </w:r>
    </w:p>
    <w:p w:rsidR="009F545D" w:rsidRDefault="009F545D" w:rsidP="009F545D">
      <w:pPr>
        <w:autoSpaceDE w:val="0"/>
        <w:autoSpaceDN w:val="0"/>
        <w:adjustRightInd w:val="0"/>
        <w:spacing w:after="0" w:line="240" w:lineRule="auto"/>
        <w:ind w:firstLine="18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Is the expected response time, from the user's point of view, specified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for all necessary operations?</w:t>
      </w:r>
    </w:p>
    <w:p w:rsidR="009F545D" w:rsidRDefault="009F545D" w:rsidP="009F545D">
      <w:pPr>
        <w:autoSpaceDE w:val="0"/>
        <w:autoSpaceDN w:val="0"/>
        <w:adjustRightInd w:val="0"/>
        <w:spacing w:after="0" w:line="240" w:lineRule="auto"/>
        <w:ind w:firstLine="18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Are other timing considerations specified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, such as processing time,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datatransfer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rate, and system throughput?</w:t>
      </w:r>
    </w:p>
    <w:p w:rsidR="009F545D" w:rsidRDefault="009F545D" w:rsidP="009F545D">
      <w:pPr>
        <w:autoSpaceDE w:val="0"/>
        <w:autoSpaceDN w:val="0"/>
        <w:adjustRightInd w:val="0"/>
        <w:spacing w:after="0" w:line="240" w:lineRule="auto"/>
        <w:ind w:firstLine="18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Is the level of security spe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>cified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9F545D" w:rsidRDefault="009F545D" w:rsidP="009F545D">
      <w:pPr>
        <w:autoSpaceDE w:val="0"/>
        <w:autoSpaceDN w:val="0"/>
        <w:adjustRightInd w:val="0"/>
        <w:spacing w:after="0" w:line="240" w:lineRule="auto"/>
        <w:ind w:firstLine="18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Is the reliability specified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, including the consequences of software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failure, the vital information that needs to be protected from failure,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the strategy for error detection and recovery?</w:t>
      </w:r>
    </w:p>
    <w:p w:rsidR="009F545D" w:rsidRDefault="009F545D" w:rsidP="009F545D">
      <w:pPr>
        <w:autoSpaceDE w:val="0"/>
        <w:autoSpaceDN w:val="0"/>
        <w:adjustRightInd w:val="0"/>
        <w:spacing w:after="0" w:line="240" w:lineRule="auto"/>
        <w:ind w:firstLine="1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Are minimum machine memory and free disk space specified?</w:t>
      </w:r>
    </w:p>
    <w:p w:rsidR="009F545D" w:rsidRDefault="009F545D" w:rsidP="009F545D">
      <w:pPr>
        <w:autoSpaceDE w:val="0"/>
        <w:autoSpaceDN w:val="0"/>
        <w:adjustRightInd w:val="0"/>
        <w:spacing w:after="0" w:line="240" w:lineRule="auto"/>
        <w:ind w:firstLine="18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Is the maintainability of the system specified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, including its ability 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adapt to changes in specific functionality, changes in the operating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environment, and changes in its interfaces with other software?</w:t>
      </w:r>
    </w:p>
    <w:p w:rsidR="009F545D" w:rsidRDefault="009F545D" w:rsidP="009F545D">
      <w:pPr>
        <w:autoSpaceDE w:val="0"/>
        <w:autoSpaceDN w:val="0"/>
        <w:adjustRightInd w:val="0"/>
        <w:spacing w:after="0" w:line="240" w:lineRule="auto"/>
        <w:ind w:firstLine="1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Is the definition of success included? Of failure?</w:t>
      </w:r>
    </w:p>
    <w:p w:rsidR="009F545D" w:rsidRDefault="009F545D" w:rsidP="009F545D">
      <w:pPr>
        <w:autoSpaceDE w:val="0"/>
        <w:autoSpaceDN w:val="0"/>
        <w:adjustRightInd w:val="0"/>
        <w:spacing w:after="0" w:line="240" w:lineRule="auto"/>
        <w:ind w:firstLine="180"/>
        <w:rPr>
          <w:rFonts w:ascii="Times New Roman" w:hAnsi="Times New Roman" w:cs="Times New Roman"/>
          <w:color w:val="000000"/>
          <w:sz w:val="24"/>
          <w:szCs w:val="24"/>
        </w:rPr>
      </w:pPr>
    </w:p>
    <w:p w:rsidR="009F545D" w:rsidRDefault="009F545D" w:rsidP="009F545D">
      <w:pPr>
        <w:autoSpaceDE w:val="0"/>
        <w:autoSpaceDN w:val="0"/>
        <w:adjustRightInd w:val="0"/>
        <w:spacing w:after="0" w:line="240" w:lineRule="auto"/>
        <w:ind w:firstLine="1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Requirements Quality</w:t>
      </w:r>
    </w:p>
    <w:p w:rsidR="009F545D" w:rsidRDefault="009F545D" w:rsidP="009F545D">
      <w:pPr>
        <w:autoSpaceDE w:val="0"/>
        <w:autoSpaceDN w:val="0"/>
        <w:adjustRightInd w:val="0"/>
        <w:spacing w:after="0" w:line="240" w:lineRule="auto"/>
        <w:ind w:firstLine="18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Are the requirements written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 the user's language? Do the users think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so?</w:t>
      </w:r>
    </w:p>
    <w:p w:rsidR="009F545D" w:rsidRDefault="009F545D" w:rsidP="009F545D">
      <w:pPr>
        <w:autoSpaceDE w:val="0"/>
        <w:autoSpaceDN w:val="0"/>
        <w:adjustRightInd w:val="0"/>
        <w:spacing w:after="0" w:line="240" w:lineRule="auto"/>
        <w:ind w:firstLine="1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Does each requirement avoid conflicts with other requirements?</w:t>
      </w:r>
    </w:p>
    <w:p w:rsidR="009F545D" w:rsidRDefault="009F545D" w:rsidP="009F545D">
      <w:pPr>
        <w:autoSpaceDE w:val="0"/>
        <w:autoSpaceDN w:val="0"/>
        <w:adjustRightInd w:val="0"/>
        <w:spacing w:after="0" w:line="240" w:lineRule="auto"/>
        <w:ind w:firstLine="1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Are acceptable tradeoffs between competing attributes specified—for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example, between robustness and correctness?</w:t>
      </w:r>
    </w:p>
    <w:p w:rsidR="009F545D" w:rsidRDefault="009F545D" w:rsidP="009F545D">
      <w:pPr>
        <w:autoSpaceDE w:val="0"/>
        <w:autoSpaceDN w:val="0"/>
        <w:adjustRightInd w:val="0"/>
        <w:spacing w:after="0" w:line="240" w:lineRule="auto"/>
        <w:ind w:firstLine="1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Do the requirements avoid specifying the design?</w:t>
      </w:r>
    </w:p>
    <w:p w:rsidR="009F545D" w:rsidRDefault="009F545D" w:rsidP="009F545D">
      <w:pPr>
        <w:autoSpaceDE w:val="0"/>
        <w:autoSpaceDN w:val="0"/>
        <w:adjustRightInd w:val="0"/>
        <w:spacing w:after="0" w:line="240" w:lineRule="auto"/>
        <w:ind w:firstLine="1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Are the requirements at a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fairly consistent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level of detail?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Should any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requirement be specified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 more detail?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Should any requirement be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specified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 less detail?</w:t>
      </w:r>
    </w:p>
    <w:p w:rsidR="009F545D" w:rsidRDefault="009F545D" w:rsidP="009F545D">
      <w:pPr>
        <w:autoSpaceDE w:val="0"/>
        <w:autoSpaceDN w:val="0"/>
        <w:adjustRightInd w:val="0"/>
        <w:spacing w:after="0" w:line="240" w:lineRule="auto"/>
        <w:ind w:firstLine="1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Are the requirements clear enough to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be turned over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 an independent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group for construction and still be understood? Do the developers think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so?</w:t>
      </w:r>
    </w:p>
    <w:p w:rsidR="009F545D" w:rsidRDefault="009F545D" w:rsidP="009F545D">
      <w:pPr>
        <w:autoSpaceDE w:val="0"/>
        <w:autoSpaceDN w:val="0"/>
        <w:adjustRightInd w:val="0"/>
        <w:spacing w:after="0" w:line="240" w:lineRule="auto"/>
        <w:ind w:firstLine="1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Is each item relevant to the problem and its solution?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Can each item be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traced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 its origin in the problem environment?</w:t>
      </w:r>
    </w:p>
    <w:p w:rsidR="00C27B5D" w:rsidRDefault="009F545D" w:rsidP="009F545D">
      <w:pPr>
        <w:autoSpaceDE w:val="0"/>
        <w:autoSpaceDN w:val="0"/>
        <w:adjustRightInd w:val="0"/>
        <w:spacing w:after="0" w:line="240" w:lineRule="auto"/>
        <w:ind w:firstLine="180"/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Is each requirement testable? Will it be possible for independent testing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to determine</w:t>
      </w:r>
    </w:p>
    <w:sectPr w:rsidR="00C27B5D" w:rsidSect="009F545D">
      <w:pgSz w:w="12240" w:h="15840"/>
      <w:pgMar w:top="540" w:right="1530" w:bottom="81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CE7"/>
    <w:rsid w:val="00536BE6"/>
    <w:rsid w:val="008A3CE7"/>
    <w:rsid w:val="009F545D"/>
    <w:rsid w:val="009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D5201"/>
  <w15:chartTrackingRefBased/>
  <w15:docId w15:val="{52BF65AD-092C-4658-AC34-D393E90B6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4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4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Shcherbyna, Anton</dc:creator>
  <cp:keywords/>
  <dc:description/>
  <cp:lastModifiedBy>Shcherbyna, Anton</cp:lastModifiedBy>
  <cp:revision>3</cp:revision>
  <cp:lastPrinted>2017-04-28T09:57:00Z</cp:lastPrinted>
  <dcterms:created xsi:type="dcterms:W3CDTF">2017-04-28T09:52:00Z</dcterms:created>
  <dcterms:modified xsi:type="dcterms:W3CDTF">2017-04-28T09:58:00Z</dcterms:modified>
</cp:coreProperties>
</file>