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349052" w14:textId="77777777" w:rsidR="00AB732B" w:rsidRPr="00620B3F" w:rsidRDefault="00AB732B">
      <w:pPr>
        <w:rPr>
          <w:rFonts w:ascii="Tahoma" w:hAnsi="Tahoma" w:cs="Tahoma"/>
          <w:b/>
        </w:rPr>
      </w:pPr>
      <w:bookmarkStart w:id="0" w:name="_GoBack"/>
      <w:r w:rsidRPr="00620B3F">
        <w:rPr>
          <w:rFonts w:ascii="Tahoma" w:hAnsi="Tahoma" w:cs="Tahoma"/>
          <w:b/>
        </w:rPr>
        <w:t xml:space="preserve">Zero </w:t>
      </w:r>
      <w:proofErr w:type="gramStart"/>
      <w:r w:rsidRPr="00620B3F">
        <w:rPr>
          <w:rFonts w:ascii="Tahoma" w:hAnsi="Tahoma" w:cs="Tahoma"/>
          <w:b/>
        </w:rPr>
        <w:t>Tool</w:t>
      </w:r>
      <w:proofErr w:type="gramEnd"/>
      <w:r w:rsidRPr="00620B3F">
        <w:rPr>
          <w:rFonts w:ascii="Tahoma" w:hAnsi="Tahoma" w:cs="Tahoma"/>
          <w:b/>
        </w:rPr>
        <w:t xml:space="preserve"> API</w:t>
      </w:r>
    </w:p>
    <w:p w14:paraId="1A9157AF" w14:textId="19939022" w:rsidR="00AB732B" w:rsidRPr="00620B3F" w:rsidRDefault="00572838">
      <w:pPr>
        <w:rPr>
          <w:rFonts w:ascii="Tahoma" w:hAnsi="Tahoma" w:cs="Tahoma"/>
          <w:b/>
        </w:rPr>
      </w:pPr>
      <w:r>
        <w:rPr>
          <w:rFonts w:ascii="Tahoma" w:hAnsi="Tahoma" w:cs="Tahoma"/>
          <w:i/>
        </w:rPr>
        <w:t>Updated September</w:t>
      </w:r>
      <w:r w:rsidR="00AB732B" w:rsidRPr="00620B3F">
        <w:rPr>
          <w:rFonts w:ascii="Tahoma" w:hAnsi="Tahoma" w:cs="Tahoma"/>
          <w:i/>
        </w:rPr>
        <w:t xml:space="preserve"> 2017</w:t>
      </w:r>
    </w:p>
    <w:p w14:paraId="54DD8966" w14:textId="77777777" w:rsidR="00AB732B" w:rsidRPr="00620B3F" w:rsidRDefault="00AB732B">
      <w:pPr>
        <w:rPr>
          <w:rFonts w:ascii="Tahoma" w:hAnsi="Tahoma" w:cs="Tahoma"/>
          <w:i/>
        </w:rPr>
      </w:pPr>
    </w:p>
    <w:p w14:paraId="51ECEA11" w14:textId="77777777" w:rsidR="00AB732B" w:rsidRPr="00620B3F" w:rsidRDefault="00AB732B">
      <w:pPr>
        <w:rPr>
          <w:rFonts w:ascii="Tahoma" w:hAnsi="Tahoma" w:cs="Tahoma"/>
          <w:b/>
        </w:rPr>
      </w:pPr>
      <w:r w:rsidRPr="00620B3F">
        <w:rPr>
          <w:rFonts w:ascii="Tahoma" w:hAnsi="Tahoma" w:cs="Tahoma"/>
          <w:b/>
        </w:rPr>
        <w:t>HTTP Method</w:t>
      </w:r>
    </w:p>
    <w:p w14:paraId="08DC6A1E" w14:textId="77777777" w:rsidR="00AB732B" w:rsidRPr="00620B3F" w:rsidRDefault="006B601C">
      <w:pPr>
        <w:rPr>
          <w:rFonts w:ascii="Tahoma" w:hAnsi="Tahoma" w:cs="Tahoma"/>
        </w:rPr>
      </w:pPr>
      <w:r w:rsidRPr="00620B3F">
        <w:rPr>
          <w:rFonts w:ascii="Tahoma" w:hAnsi="Tahoma" w:cs="Tahoma"/>
        </w:rPr>
        <w:t>POST</w:t>
      </w:r>
    </w:p>
    <w:p w14:paraId="0ADFAF82" w14:textId="77777777" w:rsidR="00AB732B" w:rsidRPr="00620B3F" w:rsidRDefault="00AB732B">
      <w:pPr>
        <w:rPr>
          <w:rFonts w:ascii="Tahoma" w:hAnsi="Tahoma" w:cs="Tahoma"/>
        </w:rPr>
      </w:pPr>
    </w:p>
    <w:p w14:paraId="425CC0F4" w14:textId="77777777" w:rsidR="00AB732B" w:rsidRPr="00620B3F" w:rsidRDefault="00AB732B">
      <w:pPr>
        <w:rPr>
          <w:rFonts w:ascii="Tahoma" w:hAnsi="Tahoma" w:cs="Tahoma"/>
          <w:b/>
        </w:rPr>
      </w:pPr>
      <w:r w:rsidRPr="00620B3F">
        <w:rPr>
          <w:rFonts w:ascii="Tahoma" w:hAnsi="Tahoma" w:cs="Tahoma"/>
          <w:b/>
        </w:rPr>
        <w:t>Resource URL</w:t>
      </w:r>
    </w:p>
    <w:p w14:paraId="2636644C" w14:textId="3090097A" w:rsidR="006B601C" w:rsidRPr="00620B3F" w:rsidRDefault="00D600B3">
      <w:pPr>
        <w:rPr>
          <w:rFonts w:ascii="Tahoma" w:hAnsi="Tahoma" w:cs="Tahoma"/>
        </w:rPr>
      </w:pPr>
      <w:r>
        <w:rPr>
          <w:rFonts w:ascii="Menlo Regular" w:hAnsi="Menlo Regular" w:cs="Menlo Regular"/>
          <w:color w:val="000000"/>
          <w:sz w:val="26"/>
          <w:szCs w:val="26"/>
        </w:rPr>
        <w:t>https://tool.zerotool.org/baseline</w:t>
      </w:r>
    </w:p>
    <w:p w14:paraId="285A5A0A" w14:textId="77777777" w:rsidR="00D600B3" w:rsidRDefault="00D600B3" w:rsidP="00AB732B">
      <w:pPr>
        <w:rPr>
          <w:rFonts w:ascii="Tahoma" w:hAnsi="Tahoma" w:cs="Tahoma"/>
          <w:b/>
        </w:rPr>
      </w:pPr>
    </w:p>
    <w:p w14:paraId="0FB2822B" w14:textId="77777777" w:rsidR="00AB732B" w:rsidRPr="00620B3F" w:rsidRDefault="00AB732B" w:rsidP="00AB732B">
      <w:pPr>
        <w:rPr>
          <w:rFonts w:ascii="Tahoma" w:hAnsi="Tahoma" w:cs="Tahoma"/>
          <w:b/>
        </w:rPr>
      </w:pPr>
      <w:r w:rsidRPr="00620B3F">
        <w:rPr>
          <w:rFonts w:ascii="Tahoma" w:hAnsi="Tahoma" w:cs="Tahoma"/>
          <w:b/>
        </w:rPr>
        <w:t>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</w:tblGrid>
      <w:tr w:rsidR="000B4B2F" w:rsidRPr="00620B3F" w14:paraId="3156B350" w14:textId="77777777" w:rsidTr="00AB732B">
        <w:tc>
          <w:tcPr>
            <w:tcW w:w="3192" w:type="dxa"/>
          </w:tcPr>
          <w:p w14:paraId="4E3854D5" w14:textId="77777777" w:rsidR="000B4B2F" w:rsidRPr="00620B3F" w:rsidRDefault="000B4B2F" w:rsidP="00AB732B">
            <w:pPr>
              <w:rPr>
                <w:rFonts w:ascii="Tahoma" w:hAnsi="Tahoma" w:cs="Tahoma"/>
                <w:b/>
              </w:rPr>
            </w:pPr>
            <w:r w:rsidRPr="00620B3F">
              <w:rPr>
                <w:rFonts w:ascii="Tahoma" w:hAnsi="Tahoma" w:cs="Tahoma"/>
                <w:b/>
              </w:rPr>
              <w:t>Field Name</w:t>
            </w:r>
          </w:p>
        </w:tc>
        <w:tc>
          <w:tcPr>
            <w:tcW w:w="3192" w:type="dxa"/>
          </w:tcPr>
          <w:p w14:paraId="621B4578" w14:textId="77777777" w:rsidR="000B4B2F" w:rsidRPr="00620B3F" w:rsidRDefault="000B4B2F" w:rsidP="00AB732B">
            <w:pPr>
              <w:rPr>
                <w:rFonts w:ascii="Tahoma" w:hAnsi="Tahoma" w:cs="Tahoma"/>
                <w:b/>
              </w:rPr>
            </w:pPr>
            <w:r w:rsidRPr="00620B3F">
              <w:rPr>
                <w:rFonts w:ascii="Tahoma" w:hAnsi="Tahoma" w:cs="Tahoma"/>
                <w:b/>
              </w:rPr>
              <w:t>Value</w:t>
            </w:r>
          </w:p>
        </w:tc>
      </w:tr>
      <w:tr w:rsidR="000B4B2F" w:rsidRPr="00620B3F" w14:paraId="0C0526FF" w14:textId="77777777" w:rsidTr="00AB732B">
        <w:tc>
          <w:tcPr>
            <w:tcW w:w="3192" w:type="dxa"/>
          </w:tcPr>
          <w:p w14:paraId="6629BF8E" w14:textId="77777777" w:rsidR="000B4B2F" w:rsidRPr="00620B3F" w:rsidRDefault="000B4B2F" w:rsidP="00AB732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620B3F">
              <w:rPr>
                <w:rFonts w:ascii="Tahoma" w:eastAsia="Times New Roman" w:hAnsi="Tahoma" w:cs="Tahoma"/>
                <w:color w:val="000000"/>
                <w:sz w:val="20"/>
                <w:szCs w:val="20"/>
                <w:shd w:val="clear" w:color="auto" w:fill="FFFFFF"/>
              </w:rPr>
              <w:t>Content-Type</w:t>
            </w:r>
          </w:p>
        </w:tc>
        <w:tc>
          <w:tcPr>
            <w:tcW w:w="3192" w:type="dxa"/>
          </w:tcPr>
          <w:p w14:paraId="6AA68CF7" w14:textId="77777777" w:rsidR="000B4B2F" w:rsidRPr="00620B3F" w:rsidRDefault="000B4B2F" w:rsidP="00AB732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proofErr w:type="gramStart"/>
            <w:r w:rsidRPr="00620B3F">
              <w:rPr>
                <w:rFonts w:ascii="Tahoma" w:eastAsia="Times New Roman" w:hAnsi="Tahoma" w:cs="Tahoma"/>
                <w:color w:val="000000"/>
                <w:sz w:val="20"/>
                <w:szCs w:val="20"/>
                <w:shd w:val="clear" w:color="auto" w:fill="FFFFFF"/>
              </w:rPr>
              <w:t>application</w:t>
            </w:r>
            <w:proofErr w:type="gramEnd"/>
            <w:r w:rsidRPr="00620B3F">
              <w:rPr>
                <w:rFonts w:ascii="Tahoma" w:eastAsia="Times New Roman" w:hAnsi="Tahoma" w:cs="Tahoma"/>
                <w:color w:val="000000"/>
                <w:sz w:val="20"/>
                <w:szCs w:val="20"/>
                <w:shd w:val="clear" w:color="auto" w:fill="FFFFFF"/>
              </w:rPr>
              <w:t>/</w:t>
            </w:r>
            <w:proofErr w:type="spellStart"/>
            <w:r w:rsidRPr="00620B3F">
              <w:rPr>
                <w:rFonts w:ascii="Tahoma" w:eastAsia="Times New Roman" w:hAnsi="Tahoma" w:cs="Tahoma"/>
                <w:color w:val="000000"/>
                <w:sz w:val="20"/>
                <w:szCs w:val="20"/>
                <w:shd w:val="clear" w:color="auto" w:fill="FFFFFF"/>
              </w:rPr>
              <w:t>json</w:t>
            </w:r>
            <w:proofErr w:type="spellEnd"/>
          </w:p>
        </w:tc>
      </w:tr>
    </w:tbl>
    <w:p w14:paraId="3CB5B0D8" w14:textId="77777777" w:rsidR="00AB732B" w:rsidRPr="00620B3F" w:rsidRDefault="00AB732B">
      <w:pPr>
        <w:rPr>
          <w:rFonts w:ascii="Tahoma" w:hAnsi="Tahoma" w:cs="Tahoma"/>
        </w:rPr>
      </w:pPr>
    </w:p>
    <w:p w14:paraId="214E2EC1" w14:textId="77777777" w:rsidR="00AB732B" w:rsidRPr="00620B3F" w:rsidRDefault="00AB732B">
      <w:pPr>
        <w:rPr>
          <w:rFonts w:ascii="Tahoma" w:hAnsi="Tahoma" w:cs="Tahoma"/>
          <w:b/>
        </w:rPr>
      </w:pPr>
      <w:r w:rsidRPr="00620B3F">
        <w:rPr>
          <w:rFonts w:ascii="Tahoma" w:hAnsi="Tahoma" w:cs="Tahoma"/>
          <w:b/>
        </w:rPr>
        <w:t>Authorization Required?</w:t>
      </w:r>
    </w:p>
    <w:p w14:paraId="4F646540" w14:textId="77777777" w:rsidR="00AB732B" w:rsidRPr="00620B3F" w:rsidRDefault="00895526">
      <w:pPr>
        <w:rPr>
          <w:rFonts w:ascii="Tahoma" w:hAnsi="Tahoma" w:cs="Tahoma"/>
        </w:rPr>
      </w:pPr>
      <w:r w:rsidRPr="00620B3F">
        <w:rPr>
          <w:rFonts w:ascii="Tahoma" w:hAnsi="Tahoma" w:cs="Tahoma"/>
        </w:rPr>
        <w:t>No</w:t>
      </w:r>
    </w:p>
    <w:p w14:paraId="598D187F" w14:textId="77777777" w:rsidR="00AB732B" w:rsidRPr="00620B3F" w:rsidRDefault="00AB732B">
      <w:pPr>
        <w:rPr>
          <w:rFonts w:ascii="Tahoma" w:hAnsi="Tahoma" w:cs="Tahoma"/>
        </w:rPr>
      </w:pPr>
    </w:p>
    <w:p w14:paraId="14F1AE95" w14:textId="77777777" w:rsidR="00AB732B" w:rsidRPr="00620B3F" w:rsidRDefault="00895526">
      <w:pPr>
        <w:rPr>
          <w:rFonts w:ascii="Tahoma" w:hAnsi="Tahoma" w:cs="Tahoma"/>
          <w:b/>
        </w:rPr>
      </w:pPr>
      <w:r w:rsidRPr="00620B3F">
        <w:rPr>
          <w:rFonts w:ascii="Tahoma" w:hAnsi="Tahoma" w:cs="Tahoma"/>
          <w:b/>
        </w:rPr>
        <w:t xml:space="preserve">No </w:t>
      </w:r>
      <w:r w:rsidR="00C0040D" w:rsidRPr="00620B3F">
        <w:rPr>
          <w:rFonts w:ascii="Tahoma" w:hAnsi="Tahoma" w:cs="Tahoma"/>
          <w:b/>
        </w:rPr>
        <w:t>Parameters</w:t>
      </w:r>
    </w:p>
    <w:p w14:paraId="16C359EE" w14:textId="77777777" w:rsidR="00C0040D" w:rsidRPr="00620B3F" w:rsidRDefault="00C0040D" w:rsidP="00C0040D">
      <w:pPr>
        <w:rPr>
          <w:rFonts w:ascii="Tahoma" w:hAnsi="Tahoma" w:cs="Tahoma"/>
          <w:b/>
        </w:rPr>
      </w:pPr>
    </w:p>
    <w:p w14:paraId="5F5DC418" w14:textId="77777777" w:rsidR="00C0040D" w:rsidRPr="00620B3F" w:rsidRDefault="00895526" w:rsidP="00C0040D">
      <w:pPr>
        <w:rPr>
          <w:rFonts w:ascii="Tahoma" w:hAnsi="Tahoma" w:cs="Tahoma"/>
          <w:b/>
        </w:rPr>
      </w:pPr>
      <w:r w:rsidRPr="00620B3F">
        <w:rPr>
          <w:rFonts w:ascii="Tahoma" w:hAnsi="Tahoma" w:cs="Tahoma"/>
          <w:b/>
        </w:rPr>
        <w:t>JSON</w:t>
      </w:r>
      <w:r w:rsidR="00C0040D" w:rsidRPr="00620B3F">
        <w:rPr>
          <w:rFonts w:ascii="Tahoma" w:hAnsi="Tahoma" w:cs="Tahoma"/>
          <w:b/>
        </w:rPr>
        <w:t xml:space="preserve"> Schemas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0040D" w:rsidRPr="00620B3F" w14:paraId="15E0F8B9" w14:textId="77777777" w:rsidTr="00C0040D">
        <w:tc>
          <w:tcPr>
            <w:tcW w:w="4788" w:type="dxa"/>
          </w:tcPr>
          <w:p w14:paraId="2B38B53F" w14:textId="77777777" w:rsidR="00C0040D" w:rsidRPr="00620B3F" w:rsidRDefault="00C0040D" w:rsidP="00C0040D">
            <w:pPr>
              <w:rPr>
                <w:rFonts w:ascii="Tahoma" w:hAnsi="Tahoma" w:cs="Tahoma"/>
                <w:b/>
              </w:rPr>
            </w:pPr>
            <w:r w:rsidRPr="00620B3F">
              <w:rPr>
                <w:rFonts w:ascii="Tahoma" w:hAnsi="Tahoma" w:cs="Tahoma"/>
                <w:b/>
              </w:rPr>
              <w:t>Request/Response</w:t>
            </w:r>
          </w:p>
        </w:tc>
        <w:tc>
          <w:tcPr>
            <w:tcW w:w="4788" w:type="dxa"/>
          </w:tcPr>
          <w:p w14:paraId="398DF446" w14:textId="77777777" w:rsidR="00C0040D" w:rsidRPr="00620B3F" w:rsidRDefault="00C0040D" w:rsidP="00C0040D">
            <w:pPr>
              <w:rPr>
                <w:rFonts w:ascii="Tahoma" w:hAnsi="Tahoma" w:cs="Tahoma"/>
                <w:b/>
              </w:rPr>
            </w:pPr>
            <w:r w:rsidRPr="00620B3F">
              <w:rPr>
                <w:rFonts w:ascii="Tahoma" w:hAnsi="Tahoma" w:cs="Tahoma"/>
                <w:b/>
              </w:rPr>
              <w:t>Schema Name</w:t>
            </w:r>
          </w:p>
        </w:tc>
      </w:tr>
      <w:tr w:rsidR="00C0040D" w:rsidRPr="00620B3F" w14:paraId="6D9C6520" w14:textId="77777777" w:rsidTr="00C0040D">
        <w:tc>
          <w:tcPr>
            <w:tcW w:w="4788" w:type="dxa"/>
          </w:tcPr>
          <w:p w14:paraId="72B29C22" w14:textId="77777777" w:rsidR="00C0040D" w:rsidRPr="00620B3F" w:rsidRDefault="00895526" w:rsidP="00C0040D">
            <w:pPr>
              <w:rPr>
                <w:rFonts w:ascii="Tahoma" w:hAnsi="Tahoma" w:cs="Tahoma"/>
              </w:rPr>
            </w:pPr>
            <w:r w:rsidRPr="00620B3F">
              <w:rPr>
                <w:rFonts w:ascii="Tahoma" w:hAnsi="Tahoma" w:cs="Tahoma"/>
              </w:rPr>
              <w:t>Request</w:t>
            </w:r>
          </w:p>
        </w:tc>
        <w:tc>
          <w:tcPr>
            <w:tcW w:w="4788" w:type="dxa"/>
          </w:tcPr>
          <w:p w14:paraId="491CB6C4" w14:textId="77777777" w:rsidR="00C0040D" w:rsidRPr="00620B3F" w:rsidRDefault="006949C6" w:rsidP="00C0040D">
            <w:pPr>
              <w:rPr>
                <w:rFonts w:ascii="Tahoma" w:hAnsi="Tahoma" w:cs="Tahoma"/>
              </w:rPr>
            </w:pPr>
            <w:proofErr w:type="spellStart"/>
            <w:proofErr w:type="gramStart"/>
            <w:r w:rsidRPr="00620B3F">
              <w:rPr>
                <w:rFonts w:ascii="Tahoma" w:hAnsi="Tahoma" w:cs="Tahoma"/>
              </w:rPr>
              <w:t>jsonSchemaRequest.json</w:t>
            </w:r>
            <w:proofErr w:type="spellEnd"/>
            <w:proofErr w:type="gramEnd"/>
          </w:p>
        </w:tc>
      </w:tr>
      <w:tr w:rsidR="00C0040D" w:rsidRPr="00620B3F" w14:paraId="4C5D2CAD" w14:textId="77777777" w:rsidTr="00C0040D">
        <w:tc>
          <w:tcPr>
            <w:tcW w:w="4788" w:type="dxa"/>
          </w:tcPr>
          <w:p w14:paraId="23E07A5B" w14:textId="77777777" w:rsidR="00C0040D" w:rsidRPr="00620B3F" w:rsidRDefault="00895526" w:rsidP="00C0040D">
            <w:pPr>
              <w:rPr>
                <w:rFonts w:ascii="Tahoma" w:hAnsi="Tahoma" w:cs="Tahoma"/>
              </w:rPr>
            </w:pPr>
            <w:r w:rsidRPr="00620B3F">
              <w:rPr>
                <w:rFonts w:ascii="Tahoma" w:hAnsi="Tahoma" w:cs="Tahoma"/>
              </w:rPr>
              <w:t>Response</w:t>
            </w:r>
          </w:p>
        </w:tc>
        <w:tc>
          <w:tcPr>
            <w:tcW w:w="4788" w:type="dxa"/>
          </w:tcPr>
          <w:p w14:paraId="75C2C71A" w14:textId="77777777" w:rsidR="00C0040D" w:rsidRPr="00620B3F" w:rsidRDefault="006949C6" w:rsidP="006949C6">
            <w:pPr>
              <w:rPr>
                <w:rFonts w:ascii="Tahoma" w:hAnsi="Tahoma" w:cs="Tahoma"/>
              </w:rPr>
            </w:pPr>
            <w:proofErr w:type="spellStart"/>
            <w:proofErr w:type="gramStart"/>
            <w:r w:rsidRPr="00620B3F">
              <w:rPr>
                <w:rFonts w:ascii="Tahoma" w:hAnsi="Tahoma" w:cs="Tahoma"/>
              </w:rPr>
              <w:t>jsonSchemaResponse.json</w:t>
            </w:r>
            <w:proofErr w:type="spellEnd"/>
            <w:proofErr w:type="gramEnd"/>
          </w:p>
        </w:tc>
      </w:tr>
    </w:tbl>
    <w:p w14:paraId="2D87C8FB" w14:textId="77777777" w:rsidR="00C0040D" w:rsidRPr="00620B3F" w:rsidRDefault="00C0040D" w:rsidP="00C0040D">
      <w:pPr>
        <w:rPr>
          <w:rFonts w:ascii="Tahoma" w:hAnsi="Tahoma" w:cs="Tahoma"/>
          <w:b/>
        </w:rPr>
      </w:pPr>
    </w:p>
    <w:p w14:paraId="4D3620BF" w14:textId="77777777" w:rsidR="006949C6" w:rsidRPr="00620B3F" w:rsidRDefault="00C0040D" w:rsidP="00C0040D">
      <w:pPr>
        <w:rPr>
          <w:rFonts w:ascii="Tahoma" w:hAnsi="Tahoma" w:cs="Tahoma"/>
          <w:b/>
        </w:rPr>
      </w:pPr>
      <w:r w:rsidRPr="00620B3F">
        <w:rPr>
          <w:rFonts w:ascii="Tahoma" w:hAnsi="Tahoma" w:cs="Tahoma"/>
          <w:b/>
        </w:rPr>
        <w:t>Example Request:</w:t>
      </w:r>
    </w:p>
    <w:p w14:paraId="309317E1" w14:textId="24DC6BAE" w:rsidR="00C0040D" w:rsidRPr="00620B3F" w:rsidRDefault="006949C6" w:rsidP="00C0040D">
      <w:pPr>
        <w:rPr>
          <w:rFonts w:ascii="Tahoma" w:hAnsi="Tahoma" w:cs="Tahoma"/>
          <w:i/>
        </w:rPr>
      </w:pPr>
      <w:r w:rsidRPr="00620B3F">
        <w:rPr>
          <w:rFonts w:ascii="Tahoma" w:hAnsi="Tahoma" w:cs="Tahoma"/>
          <w:i/>
        </w:rPr>
        <w:t>The</w:t>
      </w:r>
      <w:r w:rsidR="002503E5">
        <w:rPr>
          <w:rFonts w:ascii="Tahoma" w:hAnsi="Tahoma" w:cs="Tahoma"/>
          <w:i/>
        </w:rPr>
        <w:t xml:space="preserve"> following example specifies a </w:t>
      </w:r>
      <w:r w:rsidRPr="00620B3F">
        <w:rPr>
          <w:rFonts w:ascii="Tahoma" w:hAnsi="Tahoma" w:cs="Tahoma"/>
          <w:i/>
        </w:rPr>
        <w:t>building</w:t>
      </w:r>
      <w:r w:rsidR="002503E5">
        <w:rPr>
          <w:rFonts w:ascii="Tahoma" w:hAnsi="Tahoma" w:cs="Tahoma"/>
          <w:i/>
        </w:rPr>
        <w:t xml:space="preserve"> with three use-types (hospital, hotel, bar)</w:t>
      </w:r>
      <w:r w:rsidRPr="00620B3F">
        <w:rPr>
          <w:rFonts w:ascii="Tahoma" w:hAnsi="Tahoma" w:cs="Tahoma"/>
          <w:i/>
        </w:rPr>
        <w:t xml:space="preserve"> with associated annual energy data passed to the API.</w:t>
      </w:r>
    </w:p>
    <w:p w14:paraId="1607DA13" w14:textId="77777777" w:rsidR="006949C6" w:rsidRPr="00620B3F" w:rsidRDefault="006949C6" w:rsidP="00C0040D">
      <w:pPr>
        <w:rPr>
          <w:rFonts w:ascii="Tahoma" w:hAnsi="Tahoma" w:cs="Tahoma"/>
          <w:b/>
        </w:rPr>
      </w:pPr>
    </w:p>
    <w:p w14:paraId="5252113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>[</w:t>
      </w:r>
    </w:p>
    <w:p w14:paraId="316C379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{</w:t>
      </w:r>
    </w:p>
    <w:p w14:paraId="1F9D5AF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buildingType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"Hospital",</w:t>
      </w:r>
    </w:p>
    <w:p w14:paraId="72B6CD8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buildingName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</w:t>
      </w:r>
      <w:proofErr w:type="spellStart"/>
      <w:r w:rsidRPr="007662CC">
        <w:rPr>
          <w:rFonts w:ascii="Tahoma" w:hAnsi="Tahoma" w:cs="Tahoma"/>
          <w:sz w:val="16"/>
          <w:szCs w:val="16"/>
        </w:rPr>
        <w:t>HospitalHotel</w:t>
      </w:r>
      <w:proofErr w:type="spellEnd"/>
      <w:r w:rsidRPr="007662CC">
        <w:rPr>
          <w:rFonts w:ascii="Tahoma" w:hAnsi="Tahoma" w:cs="Tahoma"/>
          <w:sz w:val="16"/>
          <w:szCs w:val="16"/>
        </w:rPr>
        <w:t>",</w:t>
      </w:r>
    </w:p>
    <w:p w14:paraId="69F6B4A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isOpenAllWeekdays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387DBFB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isWarehouseRefrigerated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4B2FAC4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hasCooking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7EF1553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isSmallBank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0B5E2F7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isSecondarySchool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37509D7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isHighSchool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2AB5838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hasPool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108456D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hasParking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400567A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indoorOutdoor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2A6645D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isOutdoorPool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309115B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isOpenWeekends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48FB604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hasLaundryFacility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true,</w:t>
      </w:r>
    </w:p>
    <w:p w14:paraId="6EA875B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wastewaterHasTrickleFiltration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4FB951C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wastewaterHasNutrientRemoval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1383778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hasParkingHeating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358DDC1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percentHeated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100,</w:t>
      </w:r>
    </w:p>
    <w:p w14:paraId="1E4090C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percentCooled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100,</w:t>
      </w:r>
    </w:p>
    <w:p w14:paraId="2E0008C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annualITEnergy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525C866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seatingCapacity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429C7F9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weeklyOperatingHours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8D7DF2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numComputers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5C99D64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numServers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14BF4C1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lastRenderedPageBreak/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hasFoodPreparation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9D6314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numRefrUnits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92DF38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numWorkersMainShift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132,</w:t>
      </w:r>
    </w:p>
    <w:p w14:paraId="72E4170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numWalkinRefrUnits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35415A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numCashRegisters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BCE69E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lengthRefrFoodDisplayCases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8C08C8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avgNumResidents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DDC85F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maxNumResidents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00D1E7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numRezUnits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2578A9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numElectronicLifts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236D5D6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numCommWashingMachines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5A55DC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numRezWashingMachines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240BBD4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numOpenClosedRefrCases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1698E7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numBedrooms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98BF34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numUnitsLowRise1to4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900C88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numUnitsMidRise5to9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E19C5D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numUnitsHighRise10plus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DC8EC4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gymFloorArea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01C575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studentSeatingCapacity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A4FD41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numStaffedBeds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46,</w:t>
      </w:r>
    </w:p>
    <w:p w14:paraId="2388394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numMRIMachines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1,</w:t>
      </w:r>
    </w:p>
    <w:p w14:paraId="3C09C76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numFTEWorkers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260,</w:t>
      </w:r>
    </w:p>
    <w:p w14:paraId="5E33DB9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licensedBedCapacity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69,</w:t>
      </w:r>
    </w:p>
    <w:p w14:paraId="067BFE8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poolType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5DE0769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parkingAreaUnits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732F1E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openParkingArea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4877CDD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partiallyEnclosedParkingArea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7217D0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fullyEnclosedParkingArea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1AC6B5B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wastewaterAvgInfluentInflow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5436C39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wastewaterLoadFactor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53FB417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wastewaterInfluentBiologicalOxygenDemand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90B4D7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wastewaterEffluentBiologicalOxygenDemand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1A8BDC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wastewaterPlantDesignFlowRate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1846CE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defaultValues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true,</w:t>
      </w:r>
    </w:p>
    <w:p w14:paraId="0053BBC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"GFA": 100000,</w:t>
      </w:r>
    </w:p>
    <w:p w14:paraId="2758A37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areaUnits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</w:t>
      </w:r>
      <w:proofErr w:type="spellStart"/>
      <w:r w:rsidRPr="007662CC">
        <w:rPr>
          <w:rFonts w:ascii="Tahoma" w:hAnsi="Tahoma" w:cs="Tahoma"/>
          <w:sz w:val="16"/>
          <w:szCs w:val="16"/>
        </w:rPr>
        <w:t>ftSQ</w:t>
      </w:r>
      <w:proofErr w:type="spellEnd"/>
      <w:r w:rsidRPr="007662CC">
        <w:rPr>
          <w:rFonts w:ascii="Tahoma" w:hAnsi="Tahoma" w:cs="Tahoma"/>
          <w:sz w:val="16"/>
          <w:szCs w:val="16"/>
        </w:rPr>
        <w:t>",</w:t>
      </w:r>
    </w:p>
    <w:p w14:paraId="0E8470C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baselineConstant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100,</w:t>
      </w:r>
    </w:p>
    <w:p w14:paraId="09E6D13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gramStart"/>
      <w:r w:rsidRPr="007662CC">
        <w:rPr>
          <w:rFonts w:ascii="Tahoma" w:hAnsi="Tahoma" w:cs="Tahoma"/>
          <w:sz w:val="16"/>
          <w:szCs w:val="16"/>
        </w:rPr>
        <w:t>country</w:t>
      </w:r>
      <w:proofErr w:type="gramEnd"/>
      <w:r w:rsidRPr="007662CC">
        <w:rPr>
          <w:rFonts w:ascii="Tahoma" w:hAnsi="Tahoma" w:cs="Tahoma"/>
          <w:sz w:val="16"/>
          <w:szCs w:val="16"/>
        </w:rPr>
        <w:t>": "USA",</w:t>
      </w:r>
    </w:p>
    <w:p w14:paraId="76F505C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gramStart"/>
      <w:r w:rsidRPr="007662CC">
        <w:rPr>
          <w:rFonts w:ascii="Tahoma" w:hAnsi="Tahoma" w:cs="Tahoma"/>
          <w:sz w:val="16"/>
          <w:szCs w:val="16"/>
        </w:rPr>
        <w:t>city</w:t>
      </w:r>
      <w:proofErr w:type="gramEnd"/>
      <w:r w:rsidRPr="007662CC">
        <w:rPr>
          <w:rFonts w:ascii="Tahoma" w:hAnsi="Tahoma" w:cs="Tahoma"/>
          <w:sz w:val="16"/>
          <w:szCs w:val="16"/>
        </w:rPr>
        <w:t>": "Winfield",</w:t>
      </w:r>
    </w:p>
    <w:p w14:paraId="30EC1C4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postalCode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"60190",</w:t>
      </w:r>
    </w:p>
    <w:p w14:paraId="6D05C06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gramStart"/>
      <w:r w:rsidRPr="007662CC">
        <w:rPr>
          <w:rFonts w:ascii="Tahoma" w:hAnsi="Tahoma" w:cs="Tahoma"/>
          <w:sz w:val="16"/>
          <w:szCs w:val="16"/>
        </w:rPr>
        <w:t>state</w:t>
      </w:r>
      <w:proofErr w:type="gramEnd"/>
      <w:r w:rsidRPr="007662CC">
        <w:rPr>
          <w:rFonts w:ascii="Tahoma" w:hAnsi="Tahoma" w:cs="Tahoma"/>
          <w:sz w:val="16"/>
          <w:szCs w:val="16"/>
        </w:rPr>
        <w:t>": "IL",</w:t>
      </w:r>
    </w:p>
    <w:p w14:paraId="10B3563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"HDD": 7000,</w:t>
      </w:r>
    </w:p>
    <w:p w14:paraId="4AFF15F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"CDD": 700,</w:t>
      </w:r>
    </w:p>
    <w:p w14:paraId="36FB192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reportingUnits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"us",</w:t>
      </w:r>
    </w:p>
    <w:p w14:paraId="5A008DE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targetScore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2510BF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percentBetterThanMedian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20,</w:t>
      </w:r>
    </w:p>
    <w:p w14:paraId="5A4416C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gramStart"/>
      <w:r w:rsidRPr="007662CC">
        <w:rPr>
          <w:rFonts w:ascii="Tahoma" w:hAnsi="Tahoma" w:cs="Tahoma"/>
          <w:sz w:val="16"/>
          <w:szCs w:val="16"/>
        </w:rPr>
        <w:t>energies</w:t>
      </w:r>
      <w:proofErr w:type="gramEnd"/>
      <w:r w:rsidRPr="007662CC">
        <w:rPr>
          <w:rFonts w:ascii="Tahoma" w:hAnsi="Tahoma" w:cs="Tahoma"/>
          <w:sz w:val="16"/>
          <w:szCs w:val="16"/>
        </w:rPr>
        <w:t>": [</w:t>
      </w:r>
    </w:p>
    <w:p w14:paraId="0129F42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4187862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"Electric (Grid)",</w:t>
      </w:r>
    </w:p>
    <w:p w14:paraId="0732832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37DE2D3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6179336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5000000,</w:t>
      </w:r>
    </w:p>
    <w:p w14:paraId="01B4E40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139BFD6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},</w:t>
      </w:r>
    </w:p>
    <w:p w14:paraId="6255996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08EC249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"On-Site Solar",</w:t>
      </w:r>
    </w:p>
    <w:p w14:paraId="6643C86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516D2A8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640585E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900000,</w:t>
      </w:r>
    </w:p>
    <w:p w14:paraId="42F01C8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108461A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},</w:t>
      </w:r>
    </w:p>
    <w:p w14:paraId="41A33D5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2E757EF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"Sold",</w:t>
      </w:r>
    </w:p>
    <w:p w14:paraId="6C937D7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7141855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79A43FB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500000,</w:t>
      </w:r>
    </w:p>
    <w:p w14:paraId="2D2DB18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4D00D56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</w:t>
      </w:r>
    </w:p>
    <w:p w14:paraId="3408655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],</w:t>
      </w:r>
    </w:p>
    <w:p w14:paraId="412514B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renewableEnergies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[</w:t>
      </w:r>
    </w:p>
    <w:p w14:paraId="4698CDA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6F17693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"On-Site Solar",</w:t>
      </w:r>
    </w:p>
    <w:p w14:paraId="702B8CF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51CBA57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0C988A7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900000,</w:t>
      </w:r>
    </w:p>
    <w:p w14:paraId="53040FA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5DDA5F0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},</w:t>
      </w:r>
    </w:p>
    <w:p w14:paraId="1D7B663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220CC59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"Sold",</w:t>
      </w:r>
    </w:p>
    <w:p w14:paraId="5F05E10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7F962D2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3F4EC45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500000,</w:t>
      </w:r>
    </w:p>
    <w:p w14:paraId="4BCF775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71229C8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</w:t>
      </w:r>
    </w:p>
    <w:p w14:paraId="57DC936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]</w:t>
      </w:r>
    </w:p>
    <w:p w14:paraId="4410C47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},</w:t>
      </w:r>
    </w:p>
    <w:p w14:paraId="524D08F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{</w:t>
      </w:r>
    </w:p>
    <w:p w14:paraId="705D53A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buildingType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"Bar",</w:t>
      </w:r>
    </w:p>
    <w:p w14:paraId="4760084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isOpenAllWeekdays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4A2ABCD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isWarehouseRefrigerated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649BB2F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hasCooking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442E6BC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isSmallBank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43EA73C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isSecondarySchool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1468B77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isHighSchool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10533B1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hasPool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640E48D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hasParking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130DC43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indoorOutdoor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122C3BF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isOutdoorPool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4605DE2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isOpenWeekends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6A28736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hasLaundryFacility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2CE1271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wastewaterHasTrickleFiltration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54A4846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wastewaterHasNutrientRemoval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46792DD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hasParkingHeating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31E0DF6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percentHeated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1AE68E9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percentCooled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19F9F8F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annualITEnergy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25D13D6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seatingCapacity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72E57A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weeklyOperatingHours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7E6D3A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numComputers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D5289E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numServers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128153D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hasFoodPreparation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67A086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numRefrUnits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12A0C16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numWorkersMainShift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C27E3B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numWalkinRefrUnits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15864E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numCashRegisters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1725032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lengthRefrFoodDisplayCases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1F709A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avgNumResidents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D3AD3C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maxNumResidents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54DBD11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numRezUnits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FF12EB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numElectronicLifts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29996F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numCommWashingMachines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4940767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numRezWashingMachines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490C8D3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numOpenClosedRefrCases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19156D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numBedrooms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FBE096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numUnitsLowRise1to4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87B288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numUnitsMidRise5to9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27CDC6B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numUnitsHighRise10plus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1C4E0D7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gymFloorArea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96748A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studentSeatingCapacity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A5BE26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numStaffedBeds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2093CE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numMRIMachines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771EED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numFTEWorkers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28E56DA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licensedBedCapacity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4AD6B1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poolType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BF1A0F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parkingAreaUnits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4FB87D7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openParkingArea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3B138D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partiallyEnclosedParkingArea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0DF1D7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fullyEnclosedParkingArea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A7A84C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wastewaterAvgInfluentInflow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94557D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wastewaterLoadFactor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44484CE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wastewaterInfluentBiologicalOxygenDemand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24BB9D7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wastewaterEffluentBiologicalOxygenDemand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4C951D7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wastewaterPlantDesignFlowRate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F978D3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"GFA": 50000,</w:t>
      </w:r>
    </w:p>
    <w:p w14:paraId="4412031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areaUnits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</w:t>
      </w:r>
      <w:proofErr w:type="spellStart"/>
      <w:r w:rsidRPr="007662CC">
        <w:rPr>
          <w:rFonts w:ascii="Tahoma" w:hAnsi="Tahoma" w:cs="Tahoma"/>
          <w:sz w:val="16"/>
          <w:szCs w:val="16"/>
        </w:rPr>
        <w:t>ftSQ</w:t>
      </w:r>
      <w:proofErr w:type="spellEnd"/>
      <w:r w:rsidRPr="007662CC">
        <w:rPr>
          <w:rFonts w:ascii="Tahoma" w:hAnsi="Tahoma" w:cs="Tahoma"/>
          <w:sz w:val="16"/>
          <w:szCs w:val="16"/>
        </w:rPr>
        <w:t>",</w:t>
      </w:r>
    </w:p>
    <w:p w14:paraId="020CC64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baselineConstant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100,</w:t>
      </w:r>
    </w:p>
    <w:p w14:paraId="3F2015A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gramStart"/>
      <w:r w:rsidRPr="007662CC">
        <w:rPr>
          <w:rFonts w:ascii="Tahoma" w:hAnsi="Tahoma" w:cs="Tahoma"/>
          <w:sz w:val="16"/>
          <w:szCs w:val="16"/>
        </w:rPr>
        <w:t>country</w:t>
      </w:r>
      <w:proofErr w:type="gramEnd"/>
      <w:r w:rsidRPr="007662CC">
        <w:rPr>
          <w:rFonts w:ascii="Tahoma" w:hAnsi="Tahoma" w:cs="Tahoma"/>
          <w:sz w:val="16"/>
          <w:szCs w:val="16"/>
        </w:rPr>
        <w:t>": "USA",</w:t>
      </w:r>
    </w:p>
    <w:p w14:paraId="4CEB321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gramStart"/>
      <w:r w:rsidRPr="007662CC">
        <w:rPr>
          <w:rFonts w:ascii="Tahoma" w:hAnsi="Tahoma" w:cs="Tahoma"/>
          <w:sz w:val="16"/>
          <w:szCs w:val="16"/>
        </w:rPr>
        <w:t>city</w:t>
      </w:r>
      <w:proofErr w:type="gramEnd"/>
      <w:r w:rsidRPr="007662CC">
        <w:rPr>
          <w:rFonts w:ascii="Tahoma" w:hAnsi="Tahoma" w:cs="Tahoma"/>
          <w:sz w:val="16"/>
          <w:szCs w:val="16"/>
        </w:rPr>
        <w:t>": "Winfield",</w:t>
      </w:r>
    </w:p>
    <w:p w14:paraId="75ED49F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postalCode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"60190",</w:t>
      </w:r>
    </w:p>
    <w:p w14:paraId="2B3C3A2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gramStart"/>
      <w:r w:rsidRPr="007662CC">
        <w:rPr>
          <w:rFonts w:ascii="Tahoma" w:hAnsi="Tahoma" w:cs="Tahoma"/>
          <w:sz w:val="16"/>
          <w:szCs w:val="16"/>
        </w:rPr>
        <w:t>state</w:t>
      </w:r>
      <w:proofErr w:type="gramEnd"/>
      <w:r w:rsidRPr="007662CC">
        <w:rPr>
          <w:rFonts w:ascii="Tahoma" w:hAnsi="Tahoma" w:cs="Tahoma"/>
          <w:sz w:val="16"/>
          <w:szCs w:val="16"/>
        </w:rPr>
        <w:t>": "IL",</w:t>
      </w:r>
    </w:p>
    <w:p w14:paraId="408F38A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"HDD": 7000,</w:t>
      </w:r>
    </w:p>
    <w:p w14:paraId="517CC2F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"CDD": 700,</w:t>
      </w:r>
    </w:p>
    <w:p w14:paraId="3A4F8FD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reportingUnits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"us",</w:t>
      </w:r>
    </w:p>
    <w:p w14:paraId="194CE67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targetScore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633580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percentBetterThanMedian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20,</w:t>
      </w:r>
    </w:p>
    <w:p w14:paraId="6AC3C4E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gramStart"/>
      <w:r w:rsidRPr="007662CC">
        <w:rPr>
          <w:rFonts w:ascii="Tahoma" w:hAnsi="Tahoma" w:cs="Tahoma"/>
          <w:sz w:val="16"/>
          <w:szCs w:val="16"/>
        </w:rPr>
        <w:t>energies</w:t>
      </w:r>
      <w:proofErr w:type="gramEnd"/>
      <w:r w:rsidRPr="007662CC">
        <w:rPr>
          <w:rFonts w:ascii="Tahoma" w:hAnsi="Tahoma" w:cs="Tahoma"/>
          <w:sz w:val="16"/>
          <w:szCs w:val="16"/>
        </w:rPr>
        <w:t>": [</w:t>
      </w:r>
    </w:p>
    <w:p w14:paraId="7364AD2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78537A9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"Electric (Grid)",</w:t>
      </w:r>
    </w:p>
    <w:p w14:paraId="359319B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674E957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4CC8C61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5000000,</w:t>
      </w:r>
    </w:p>
    <w:p w14:paraId="4D64C56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2DF6318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},</w:t>
      </w:r>
    </w:p>
    <w:p w14:paraId="58D7B0F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65AD875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"On-Site Solar",</w:t>
      </w:r>
    </w:p>
    <w:p w14:paraId="4D2D0B1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5410257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0A79F61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900000,</w:t>
      </w:r>
    </w:p>
    <w:p w14:paraId="03E36CA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46CB623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},</w:t>
      </w:r>
    </w:p>
    <w:p w14:paraId="03847A6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0C589CC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"Sold",</w:t>
      </w:r>
    </w:p>
    <w:p w14:paraId="3E82821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2FC4738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1E9017F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500000,</w:t>
      </w:r>
    </w:p>
    <w:p w14:paraId="18F370F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4E41633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</w:t>
      </w:r>
    </w:p>
    <w:p w14:paraId="3D88D4C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],</w:t>
      </w:r>
    </w:p>
    <w:p w14:paraId="4557CA4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renewableEnergies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[</w:t>
      </w:r>
    </w:p>
    <w:p w14:paraId="53F80CE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6E134D6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"On-Site Solar",</w:t>
      </w:r>
    </w:p>
    <w:p w14:paraId="758D930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534E644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016B12C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900000,</w:t>
      </w:r>
    </w:p>
    <w:p w14:paraId="03BC1B3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626D967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},</w:t>
      </w:r>
    </w:p>
    <w:p w14:paraId="2131B45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0ADF6FA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"Sold",</w:t>
      </w:r>
    </w:p>
    <w:p w14:paraId="38CB268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64928A4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64CF68D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500000,</w:t>
      </w:r>
    </w:p>
    <w:p w14:paraId="03F69A1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26811EF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    </w:t>
      </w:r>
    </w:p>
    <w:p w14:paraId="428EE58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]</w:t>
      </w:r>
    </w:p>
    <w:p w14:paraId="7F08D53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},</w:t>
      </w:r>
    </w:p>
    <w:p w14:paraId="10E8A96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{</w:t>
      </w:r>
    </w:p>
    <w:p w14:paraId="48B68E3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buildingType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"Hotel",</w:t>
      </w:r>
    </w:p>
    <w:p w14:paraId="1E7B5CC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isOpenAllWeekdays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7DA314F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isWarehouseRefrigerated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7468E77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hasCooking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77843A2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isSmallBank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26B81BD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isSecondarySchool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00103AE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isHighSchool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09B0942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hasPool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5631372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hasParking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391E7CA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indoorOutdoor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61A0E8F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isOutdoorPool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7516EEF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isOpenWeekends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0BDAC81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hasLaundryFacility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633AB0C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wastewaterHasTrickleFiltration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5D9BE83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wastewaterHasNutrientRemoval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4128EC8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hasParkingHeating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5A071A1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percentHeated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100,</w:t>
      </w:r>
    </w:p>
    <w:p w14:paraId="5D80A16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percentCooled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100,</w:t>
      </w:r>
    </w:p>
    <w:p w14:paraId="2ABD878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annualITEnergy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4403F61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seatingCapacity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705B4B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weeklyOperatingHours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0F2A5D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numComputers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57D0653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numServers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0C7FFD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hasFoodPreparation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false,</w:t>
      </w:r>
    </w:p>
    <w:p w14:paraId="43ADD30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numRefrUnits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6.9,</w:t>
      </w:r>
    </w:p>
    <w:p w14:paraId="7E85DF8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numWorkersMainShift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96,</w:t>
      </w:r>
    </w:p>
    <w:p w14:paraId="70DC2C8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numWalkinRefrUnits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49A5412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numCashRegisters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3C0AC9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lengthRefrFoodDisplayCases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1A8E9C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avgNumResidents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81D4C7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maxNumResidents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170C1F1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numRezUnits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4712954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numElectronicLifts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2EF63E7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numCommWashingMachines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7C6CAA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numRezWashingMachines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059FCD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numOpenClosedRefrCases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746254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numBedrooms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585,</w:t>
      </w:r>
    </w:p>
    <w:p w14:paraId="5910750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numUnitsLowRise1to4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766406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numUnitsMidRise5to9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58C22F8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numUnitsHighRise10plus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2CA5FBAD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gymFloorArea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6B4E71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studentSeatingCapacity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1511ABD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numStaffedBeds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1F9BB7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numMRIMachines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4499505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numFTEWorkers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48AD105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licensedBedCapacity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3258026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poolType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75607FA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parkingAreaUnits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120F2FB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openParkingArea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BA77DD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partiallyEnclosedParkingArea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1393779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fullyEnclosedParkingArea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1B5F0D8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wastewaterAvgInfluentInflow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2897E18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wastewaterLoadFactor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65B46CF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wastewaterInfluentBiologicalOxygenDemand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55C5D11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wastewaterEffluentBiologicalOxygenDemand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20F26AF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wastewaterPlantDesignFlowRate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0EFF68B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defaultValues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true,</w:t>
      </w:r>
    </w:p>
    <w:p w14:paraId="77620C0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"GFA": 300000,</w:t>
      </w:r>
    </w:p>
    <w:p w14:paraId="07743B9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areaUnits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</w:t>
      </w:r>
      <w:proofErr w:type="spellStart"/>
      <w:r w:rsidRPr="007662CC">
        <w:rPr>
          <w:rFonts w:ascii="Tahoma" w:hAnsi="Tahoma" w:cs="Tahoma"/>
          <w:sz w:val="16"/>
          <w:szCs w:val="16"/>
        </w:rPr>
        <w:t>ftSQ</w:t>
      </w:r>
      <w:proofErr w:type="spellEnd"/>
      <w:r w:rsidRPr="007662CC">
        <w:rPr>
          <w:rFonts w:ascii="Tahoma" w:hAnsi="Tahoma" w:cs="Tahoma"/>
          <w:sz w:val="16"/>
          <w:szCs w:val="16"/>
        </w:rPr>
        <w:t>",</w:t>
      </w:r>
    </w:p>
    <w:p w14:paraId="111DE70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baselineConstant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100,</w:t>
      </w:r>
    </w:p>
    <w:p w14:paraId="433561C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gramStart"/>
      <w:r w:rsidRPr="007662CC">
        <w:rPr>
          <w:rFonts w:ascii="Tahoma" w:hAnsi="Tahoma" w:cs="Tahoma"/>
          <w:sz w:val="16"/>
          <w:szCs w:val="16"/>
        </w:rPr>
        <w:t>country</w:t>
      </w:r>
      <w:proofErr w:type="gramEnd"/>
      <w:r w:rsidRPr="007662CC">
        <w:rPr>
          <w:rFonts w:ascii="Tahoma" w:hAnsi="Tahoma" w:cs="Tahoma"/>
          <w:sz w:val="16"/>
          <w:szCs w:val="16"/>
        </w:rPr>
        <w:t>": "USA",</w:t>
      </w:r>
    </w:p>
    <w:p w14:paraId="71F4950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gramStart"/>
      <w:r w:rsidRPr="007662CC">
        <w:rPr>
          <w:rFonts w:ascii="Tahoma" w:hAnsi="Tahoma" w:cs="Tahoma"/>
          <w:sz w:val="16"/>
          <w:szCs w:val="16"/>
        </w:rPr>
        <w:t>city</w:t>
      </w:r>
      <w:proofErr w:type="gramEnd"/>
      <w:r w:rsidRPr="007662CC">
        <w:rPr>
          <w:rFonts w:ascii="Tahoma" w:hAnsi="Tahoma" w:cs="Tahoma"/>
          <w:sz w:val="16"/>
          <w:szCs w:val="16"/>
        </w:rPr>
        <w:t>": "Winfield",</w:t>
      </w:r>
    </w:p>
    <w:p w14:paraId="4F07602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postalCode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"60190",</w:t>
      </w:r>
    </w:p>
    <w:p w14:paraId="68FF993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gramStart"/>
      <w:r w:rsidRPr="007662CC">
        <w:rPr>
          <w:rFonts w:ascii="Tahoma" w:hAnsi="Tahoma" w:cs="Tahoma"/>
          <w:sz w:val="16"/>
          <w:szCs w:val="16"/>
        </w:rPr>
        <w:t>state</w:t>
      </w:r>
      <w:proofErr w:type="gramEnd"/>
      <w:r w:rsidRPr="007662CC">
        <w:rPr>
          <w:rFonts w:ascii="Tahoma" w:hAnsi="Tahoma" w:cs="Tahoma"/>
          <w:sz w:val="16"/>
          <w:szCs w:val="16"/>
        </w:rPr>
        <w:t>": "IL",</w:t>
      </w:r>
    </w:p>
    <w:p w14:paraId="30A6D5C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"HDD": 7000,</w:t>
      </w:r>
    </w:p>
    <w:p w14:paraId="0B63657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"CDD": 700,</w:t>
      </w:r>
    </w:p>
    <w:p w14:paraId="7F37847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reportingUnits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"us",</w:t>
      </w:r>
    </w:p>
    <w:p w14:paraId="0FE13F4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targetScore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null,</w:t>
      </w:r>
    </w:p>
    <w:p w14:paraId="4F44E78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percentBetterThanMedian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20,</w:t>
      </w:r>
    </w:p>
    <w:p w14:paraId="2173C98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gramStart"/>
      <w:r w:rsidRPr="007662CC">
        <w:rPr>
          <w:rFonts w:ascii="Tahoma" w:hAnsi="Tahoma" w:cs="Tahoma"/>
          <w:sz w:val="16"/>
          <w:szCs w:val="16"/>
        </w:rPr>
        <w:t>energies</w:t>
      </w:r>
      <w:proofErr w:type="gramEnd"/>
      <w:r w:rsidRPr="007662CC">
        <w:rPr>
          <w:rFonts w:ascii="Tahoma" w:hAnsi="Tahoma" w:cs="Tahoma"/>
          <w:sz w:val="16"/>
          <w:szCs w:val="16"/>
        </w:rPr>
        <w:t>": [</w:t>
      </w:r>
    </w:p>
    <w:p w14:paraId="720696C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01D2671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"Electric (Grid)",</w:t>
      </w:r>
    </w:p>
    <w:p w14:paraId="7FC9DCA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7E230A2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214A358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5000000,</w:t>
      </w:r>
    </w:p>
    <w:p w14:paraId="36F4DD3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6AD6E73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},</w:t>
      </w:r>
    </w:p>
    <w:p w14:paraId="5170DBD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71AF474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"On-Site Solar",</w:t>
      </w:r>
    </w:p>
    <w:p w14:paraId="6C4E967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1DEFDA4E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1596B24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900000,</w:t>
      </w:r>
    </w:p>
    <w:p w14:paraId="51426D1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7C5FEBA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},</w:t>
      </w:r>
    </w:p>
    <w:p w14:paraId="06DFB5B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4F4AFDB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"Sold",</w:t>
      </w:r>
    </w:p>
    <w:p w14:paraId="0AF4B70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691DE44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3ACA5640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500000,</w:t>
      </w:r>
    </w:p>
    <w:p w14:paraId="7F5B976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77CC7FE4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</w:t>
      </w:r>
    </w:p>
    <w:p w14:paraId="7B534BA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],</w:t>
      </w:r>
    </w:p>
    <w:p w14:paraId="45895EC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renewableEnergies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[</w:t>
      </w:r>
    </w:p>
    <w:p w14:paraId="42065C9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091B4508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"On-Site Solar",</w:t>
      </w:r>
    </w:p>
    <w:p w14:paraId="7634098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455DDCFA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3CF33C5C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900000,</w:t>
      </w:r>
    </w:p>
    <w:p w14:paraId="5A5F7195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1A954B0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},</w:t>
      </w:r>
    </w:p>
    <w:p w14:paraId="6C6B321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{</w:t>
      </w:r>
    </w:p>
    <w:p w14:paraId="676D763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energyName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"Sold",</w:t>
      </w:r>
    </w:p>
    <w:p w14:paraId="6D5C2DE9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energyType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"grid",</w:t>
      </w:r>
    </w:p>
    <w:p w14:paraId="045A2402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energyUnits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"kWh",</w:t>
      </w:r>
    </w:p>
    <w:p w14:paraId="1124049F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energyUse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500000,</w:t>
      </w:r>
    </w:p>
    <w:p w14:paraId="2DD1FB77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  "</w:t>
      </w:r>
      <w:proofErr w:type="spellStart"/>
      <w:proofErr w:type="gramStart"/>
      <w:r w:rsidRPr="007662CC">
        <w:rPr>
          <w:rFonts w:ascii="Tahoma" w:hAnsi="Tahoma" w:cs="Tahoma"/>
          <w:sz w:val="16"/>
          <w:szCs w:val="16"/>
        </w:rPr>
        <w:t>energyRate</w:t>
      </w:r>
      <w:proofErr w:type="spellEnd"/>
      <w:proofErr w:type="gramEnd"/>
      <w:r w:rsidRPr="007662CC">
        <w:rPr>
          <w:rFonts w:ascii="Tahoma" w:hAnsi="Tahoma" w:cs="Tahoma"/>
          <w:sz w:val="16"/>
          <w:szCs w:val="16"/>
        </w:rPr>
        <w:t>": null</w:t>
      </w:r>
    </w:p>
    <w:p w14:paraId="6BA8C47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  }</w:t>
      </w:r>
    </w:p>
    <w:p w14:paraId="44851671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  ]</w:t>
      </w:r>
    </w:p>
    <w:p w14:paraId="40BABC66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 xml:space="preserve">  }</w:t>
      </w:r>
    </w:p>
    <w:p w14:paraId="56DA7C9B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  <w:r w:rsidRPr="007662CC">
        <w:rPr>
          <w:rFonts w:ascii="Tahoma" w:hAnsi="Tahoma" w:cs="Tahoma"/>
          <w:sz w:val="16"/>
          <w:szCs w:val="16"/>
        </w:rPr>
        <w:t>]</w:t>
      </w:r>
    </w:p>
    <w:p w14:paraId="16EB2133" w14:textId="77777777" w:rsidR="007662CC" w:rsidRPr="007662CC" w:rsidRDefault="007662CC" w:rsidP="007662CC">
      <w:pPr>
        <w:rPr>
          <w:rFonts w:ascii="Tahoma" w:hAnsi="Tahoma" w:cs="Tahoma"/>
          <w:sz w:val="16"/>
          <w:szCs w:val="16"/>
        </w:rPr>
      </w:pPr>
    </w:p>
    <w:p w14:paraId="288426B6" w14:textId="77777777" w:rsidR="00280C04" w:rsidRPr="00280C04" w:rsidRDefault="00280C04" w:rsidP="00280C04">
      <w:pPr>
        <w:rPr>
          <w:rFonts w:ascii="Tahoma" w:hAnsi="Tahoma" w:cs="Tahoma"/>
          <w:sz w:val="16"/>
          <w:szCs w:val="16"/>
        </w:rPr>
      </w:pPr>
    </w:p>
    <w:p w14:paraId="79D3B51A" w14:textId="77777777" w:rsidR="00620B3F" w:rsidRDefault="00620B3F" w:rsidP="00620B3F">
      <w:pPr>
        <w:rPr>
          <w:rFonts w:ascii="Tahoma" w:hAnsi="Tahoma" w:cs="Tahoma"/>
          <w:b/>
          <w:sz w:val="16"/>
          <w:szCs w:val="16"/>
        </w:rPr>
      </w:pPr>
    </w:p>
    <w:p w14:paraId="49D7A78C" w14:textId="77777777" w:rsidR="00620B3F" w:rsidRDefault="00620B3F" w:rsidP="00620B3F">
      <w:pPr>
        <w:rPr>
          <w:rFonts w:ascii="Tahoma" w:hAnsi="Tahoma" w:cs="Tahoma"/>
          <w:b/>
          <w:sz w:val="16"/>
          <w:szCs w:val="16"/>
        </w:rPr>
      </w:pPr>
    </w:p>
    <w:p w14:paraId="470B2460" w14:textId="77777777" w:rsidR="002E108E" w:rsidRDefault="002E108E" w:rsidP="00620B3F">
      <w:pPr>
        <w:rPr>
          <w:rFonts w:ascii="Tahoma" w:hAnsi="Tahoma" w:cs="Tahoma"/>
          <w:b/>
          <w:sz w:val="16"/>
          <w:szCs w:val="16"/>
        </w:rPr>
      </w:pPr>
    </w:p>
    <w:p w14:paraId="71437E7F" w14:textId="77777777" w:rsidR="00620B3F" w:rsidRDefault="00620B3F" w:rsidP="00620B3F">
      <w:pPr>
        <w:rPr>
          <w:rFonts w:ascii="Tahoma" w:hAnsi="Tahoma" w:cs="Tahoma"/>
          <w:b/>
          <w:sz w:val="16"/>
          <w:szCs w:val="16"/>
        </w:rPr>
      </w:pPr>
    </w:p>
    <w:p w14:paraId="674AF253" w14:textId="392AE517" w:rsidR="00620B3F" w:rsidRPr="00620B3F" w:rsidRDefault="00620B3F" w:rsidP="00620B3F">
      <w:pPr>
        <w:rPr>
          <w:rFonts w:ascii="Tahoma" w:hAnsi="Tahoma" w:cs="Tahoma"/>
          <w:b/>
        </w:rPr>
      </w:pPr>
      <w:r w:rsidRPr="00620B3F">
        <w:rPr>
          <w:rFonts w:ascii="Tahoma" w:hAnsi="Tahoma" w:cs="Tahoma"/>
          <w:b/>
        </w:rPr>
        <w:t xml:space="preserve">Example </w:t>
      </w:r>
      <w:r w:rsidR="005D5AB1">
        <w:rPr>
          <w:rFonts w:ascii="Tahoma" w:hAnsi="Tahoma" w:cs="Tahoma"/>
          <w:b/>
        </w:rPr>
        <w:t>Response</w:t>
      </w:r>
      <w:r w:rsidRPr="00620B3F">
        <w:rPr>
          <w:rFonts w:ascii="Tahoma" w:hAnsi="Tahoma" w:cs="Tahoma"/>
          <w:b/>
        </w:rPr>
        <w:t>:</w:t>
      </w:r>
    </w:p>
    <w:p w14:paraId="0E6F84EB" w14:textId="1920C12E" w:rsidR="00620B3F" w:rsidRPr="00620B3F" w:rsidRDefault="00620B3F" w:rsidP="00C0040D">
      <w:pPr>
        <w:rPr>
          <w:rFonts w:ascii="Tahoma" w:hAnsi="Tahoma" w:cs="Tahoma"/>
          <w:i/>
          <w:sz w:val="16"/>
          <w:szCs w:val="16"/>
        </w:rPr>
      </w:pPr>
      <w:r w:rsidRPr="00620B3F">
        <w:rPr>
          <w:rFonts w:ascii="Tahoma" w:hAnsi="Tahoma" w:cs="Tahoma"/>
          <w:i/>
        </w:rPr>
        <w:t>The following example shows the calculated metrics for the specified design project</w:t>
      </w:r>
    </w:p>
    <w:p w14:paraId="6FAC341A" w14:textId="77777777" w:rsidR="006949C6" w:rsidRPr="00620B3F" w:rsidRDefault="006949C6" w:rsidP="00C0040D">
      <w:pPr>
        <w:rPr>
          <w:rFonts w:ascii="Tahoma" w:hAnsi="Tahoma" w:cs="Tahoma"/>
          <w:i/>
          <w:sz w:val="16"/>
          <w:szCs w:val="16"/>
        </w:rPr>
      </w:pPr>
    </w:p>
    <w:p w14:paraId="070A506B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>{</w:t>
      </w:r>
    </w:p>
    <w:p w14:paraId="31BBC66E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"</w:t>
      </w:r>
      <w:proofErr w:type="gramStart"/>
      <w:r w:rsidRPr="00185557">
        <w:rPr>
          <w:rFonts w:ascii="Tahoma" w:hAnsi="Tahoma" w:cs="Tahoma"/>
          <w:sz w:val="16"/>
          <w:szCs w:val="16"/>
        </w:rPr>
        <w:t>values</w:t>
      </w:r>
      <w:proofErr w:type="gramEnd"/>
      <w:r w:rsidRPr="00185557">
        <w:rPr>
          <w:rFonts w:ascii="Tahoma" w:hAnsi="Tahoma" w:cs="Tahoma"/>
          <w:sz w:val="16"/>
          <w:szCs w:val="16"/>
        </w:rPr>
        <w:t>": [</w:t>
      </w:r>
    </w:p>
    <w:p w14:paraId="0BB82E39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33D20664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propOutputList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[</w:t>
      </w:r>
    </w:p>
    <w:p w14:paraId="1B4C0153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{</w:t>
      </w:r>
    </w:p>
    <w:p w14:paraId="4DDB7C35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propType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"Hospital",</w:t>
      </w:r>
    </w:p>
    <w:p w14:paraId="7838D9CA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propSize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100000,</w:t>
      </w:r>
    </w:p>
    <w:p w14:paraId="380800BC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propPercent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22.22,</w:t>
      </w:r>
    </w:p>
    <w:p w14:paraId="26110AEF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areaUnits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"</w:t>
      </w:r>
      <w:proofErr w:type="spellStart"/>
      <w:r w:rsidRPr="00185557">
        <w:rPr>
          <w:rFonts w:ascii="Tahoma" w:hAnsi="Tahoma" w:cs="Tahoma"/>
          <w:sz w:val="16"/>
          <w:szCs w:val="16"/>
        </w:rPr>
        <w:t>sq.ft</w:t>
      </w:r>
      <w:proofErr w:type="spellEnd"/>
      <w:r w:rsidRPr="00185557">
        <w:rPr>
          <w:rFonts w:ascii="Tahoma" w:hAnsi="Tahoma" w:cs="Tahoma"/>
          <w:sz w:val="16"/>
          <w:szCs w:val="16"/>
        </w:rPr>
        <w:t>"</w:t>
      </w:r>
    </w:p>
    <w:p w14:paraId="76DD361B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},</w:t>
      </w:r>
    </w:p>
    <w:p w14:paraId="1F71AE5C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{</w:t>
      </w:r>
    </w:p>
    <w:p w14:paraId="673ABF55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propType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"Bar",</w:t>
      </w:r>
    </w:p>
    <w:p w14:paraId="53CB1DC2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propSize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50000,</w:t>
      </w:r>
    </w:p>
    <w:p w14:paraId="32417B50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propPercent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11.11,</w:t>
      </w:r>
    </w:p>
    <w:p w14:paraId="15246BC1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areaUnits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"</w:t>
      </w:r>
      <w:proofErr w:type="spellStart"/>
      <w:r w:rsidRPr="00185557">
        <w:rPr>
          <w:rFonts w:ascii="Tahoma" w:hAnsi="Tahoma" w:cs="Tahoma"/>
          <w:sz w:val="16"/>
          <w:szCs w:val="16"/>
        </w:rPr>
        <w:t>sq.ft</w:t>
      </w:r>
      <w:proofErr w:type="spellEnd"/>
      <w:r w:rsidRPr="00185557">
        <w:rPr>
          <w:rFonts w:ascii="Tahoma" w:hAnsi="Tahoma" w:cs="Tahoma"/>
          <w:sz w:val="16"/>
          <w:szCs w:val="16"/>
        </w:rPr>
        <w:t>"</w:t>
      </w:r>
    </w:p>
    <w:p w14:paraId="31468DBA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},</w:t>
      </w:r>
    </w:p>
    <w:p w14:paraId="7AB7DE66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{</w:t>
      </w:r>
    </w:p>
    <w:p w14:paraId="7ADBFA58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propType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"Hotel",</w:t>
      </w:r>
    </w:p>
    <w:p w14:paraId="641FF595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propSize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300000,</w:t>
      </w:r>
    </w:p>
    <w:p w14:paraId="391D3975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propPercent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66.67,</w:t>
      </w:r>
    </w:p>
    <w:p w14:paraId="31321FA9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areaUnits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"</w:t>
      </w:r>
      <w:proofErr w:type="spellStart"/>
      <w:r w:rsidRPr="00185557">
        <w:rPr>
          <w:rFonts w:ascii="Tahoma" w:hAnsi="Tahoma" w:cs="Tahoma"/>
          <w:sz w:val="16"/>
          <w:szCs w:val="16"/>
        </w:rPr>
        <w:t>sq.ft</w:t>
      </w:r>
      <w:proofErr w:type="spellEnd"/>
      <w:r w:rsidRPr="00185557">
        <w:rPr>
          <w:rFonts w:ascii="Tahoma" w:hAnsi="Tahoma" w:cs="Tahoma"/>
          <w:sz w:val="16"/>
          <w:szCs w:val="16"/>
        </w:rPr>
        <w:t>"</w:t>
      </w:r>
    </w:p>
    <w:p w14:paraId="6AF56E48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  }</w:t>
      </w:r>
    </w:p>
    <w:p w14:paraId="6494C2D4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]</w:t>
      </w:r>
    </w:p>
    <w:p w14:paraId="3A0336D4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285B2780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4C073417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percentBetterMedian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0</w:t>
      </w:r>
    </w:p>
    <w:p w14:paraId="4B6620FC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280C3A17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781D5653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percentBetterTarget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20</w:t>
      </w:r>
    </w:p>
    <w:p w14:paraId="1885A36B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59DAFDB0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41431D28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percentBetterActual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66.73317018009739</w:t>
      </w:r>
    </w:p>
    <w:p w14:paraId="46C267AA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2B0FC052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1651E248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percentBetterActualwOnSite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69.19737979638647</w:t>
      </w:r>
    </w:p>
    <w:p w14:paraId="5E62AB7D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0A59B141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2DF1D219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percentBetterActualwOffSite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60.5726461393747</w:t>
      </w:r>
    </w:p>
    <w:p w14:paraId="3115C780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2B9338BE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49F49030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percentBetterActualwOnandOffSite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69.19737979638647</w:t>
      </w:r>
    </w:p>
    <w:p w14:paraId="464C5FFF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7B0B9C50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0778B1BC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percentBetterActualtoGoal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159.71816511445675</w:t>
      </w:r>
    </w:p>
    <w:p w14:paraId="3C4738C3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135964EA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678110D7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actualGoalBetter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61.49672474548309</w:t>
      </w:r>
    </w:p>
    <w:p w14:paraId="5D6FEBE9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29BA2163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649FA157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actualZEPI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30.80262020361353</w:t>
      </w:r>
    </w:p>
    <w:p w14:paraId="5AFD604B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45640758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297A9C9A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medianZEPI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100</w:t>
      </w:r>
    </w:p>
    <w:p w14:paraId="5FD68D6B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44FC3B08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1B7170BC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percentBetterZEPI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80</w:t>
      </w:r>
    </w:p>
    <w:p w14:paraId="69FE9311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665CEAE9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15ACD087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siteEUI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40.94569959753532</w:t>
      </w:r>
    </w:p>
    <w:p w14:paraId="21C88364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24655D96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5FC3F731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siteEUIwOnSite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37.912684812532696</w:t>
      </w:r>
    </w:p>
    <w:p w14:paraId="7BEEF960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19E1CB44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063FBF0E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siteEUIwOffSite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48.52823656004185</w:t>
      </w:r>
    </w:p>
    <w:p w14:paraId="56913D46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1CE88152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1EB5E6EE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siteEUIwOnAndOffSite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37.912684812532696</w:t>
      </w:r>
    </w:p>
    <w:p w14:paraId="4368FE85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2DF907CA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45AC9132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sourceEUI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152.3786627985314</w:t>
      </w:r>
    </w:p>
    <w:p w14:paraId="084B0994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41BB2125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42F372FD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sourceEUIwOnSite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119.04583031135265</w:t>
      </w:r>
    </w:p>
    <w:p w14:paraId="108F38FE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618A1D05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0A88443A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sourceEUIwOffSite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129.6613820588618</w:t>
      </w:r>
    </w:p>
    <w:p w14:paraId="28AE1EC4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3ADF19CC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1BED83B9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sourceEUIwOnAndOffSite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119.04583031135265</w:t>
      </w:r>
    </w:p>
    <w:p w14:paraId="01E3172B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7FFC809E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14DF2FDB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medianSiteEUI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123.08266167592156</w:t>
      </w:r>
    </w:p>
    <w:p w14:paraId="513B91BD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7552EDCD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0979D221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medianSourceEUI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234.44908478691212</w:t>
      </w:r>
    </w:p>
    <w:p w14:paraId="217EEAD2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1D0341EC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2104C717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percentBetterSiteEUI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98.46612934073724</w:t>
      </w:r>
    </w:p>
    <w:p w14:paraId="4F56745A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42BA86F9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08D8D5FA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percentBetterSourceEUI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187.55926782952972</w:t>
      </w:r>
    </w:p>
    <w:p w14:paraId="0195914B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61F3A9EF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5BCB1ECC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totalEmissions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3427.666877558674</w:t>
      </w:r>
    </w:p>
    <w:p w14:paraId="1A696FC6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59F1B57A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28CBEC27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medianEmissions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6289.781254402494</w:t>
      </w:r>
    </w:p>
    <w:p w14:paraId="322F5E0C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5E37CFF1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1E314BBC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percentBetterEmissions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5031.825003521994</w:t>
      </w:r>
    </w:p>
    <w:p w14:paraId="64333673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1BBCBABD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325499C9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onSiteRenewableTotal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4776998.286379118</w:t>
      </w:r>
    </w:p>
    <w:p w14:paraId="729C858A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79BBF0F2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3A1770D2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offSitePurchasedTotal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0</w:t>
      </w:r>
    </w:p>
    <w:p w14:paraId="304FFA56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},</w:t>
      </w:r>
    </w:p>
    <w:p w14:paraId="07438B1D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{</w:t>
      </w:r>
    </w:p>
    <w:p w14:paraId="453C9128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  "</w:t>
      </w:r>
      <w:proofErr w:type="spellStart"/>
      <w:proofErr w:type="gramStart"/>
      <w:r w:rsidRPr="00185557">
        <w:rPr>
          <w:rFonts w:ascii="Tahoma" w:hAnsi="Tahoma" w:cs="Tahoma"/>
          <w:sz w:val="16"/>
          <w:szCs w:val="16"/>
        </w:rPr>
        <w:t>siteEnergyALL</w:t>
      </w:r>
      <w:proofErr w:type="spellEnd"/>
      <w:proofErr w:type="gramEnd"/>
      <w:r w:rsidRPr="00185557">
        <w:rPr>
          <w:rFonts w:ascii="Tahoma" w:hAnsi="Tahoma" w:cs="Tahoma"/>
          <w:sz w:val="16"/>
          <w:szCs w:val="16"/>
        </w:rPr>
        <w:t>": 21837706.452018827</w:t>
      </w:r>
    </w:p>
    <w:p w14:paraId="3F997928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  }</w:t>
      </w:r>
    </w:p>
    <w:p w14:paraId="7DC9D443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],</w:t>
      </w:r>
    </w:p>
    <w:p w14:paraId="42E0FB49" w14:textId="77777777" w:rsidR="00185557" w:rsidRPr="00185557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 xml:space="preserve">  "</w:t>
      </w:r>
      <w:proofErr w:type="gramStart"/>
      <w:r w:rsidRPr="00185557">
        <w:rPr>
          <w:rFonts w:ascii="Tahoma" w:hAnsi="Tahoma" w:cs="Tahoma"/>
          <w:sz w:val="16"/>
          <w:szCs w:val="16"/>
        </w:rPr>
        <w:t>errors</w:t>
      </w:r>
      <w:proofErr w:type="gramEnd"/>
      <w:r w:rsidRPr="00185557">
        <w:rPr>
          <w:rFonts w:ascii="Tahoma" w:hAnsi="Tahoma" w:cs="Tahoma"/>
          <w:sz w:val="16"/>
          <w:szCs w:val="16"/>
        </w:rPr>
        <w:t>": []</w:t>
      </w:r>
    </w:p>
    <w:p w14:paraId="02D29BD7" w14:textId="4C14FD8E" w:rsidR="00D015B0" w:rsidRPr="00620B3F" w:rsidRDefault="00185557" w:rsidP="00185557">
      <w:pPr>
        <w:rPr>
          <w:rFonts w:ascii="Tahoma" w:hAnsi="Tahoma" w:cs="Tahoma"/>
          <w:sz w:val="16"/>
          <w:szCs w:val="16"/>
        </w:rPr>
      </w:pPr>
      <w:r w:rsidRPr="00185557">
        <w:rPr>
          <w:rFonts w:ascii="Tahoma" w:hAnsi="Tahoma" w:cs="Tahoma"/>
          <w:sz w:val="16"/>
          <w:szCs w:val="16"/>
        </w:rPr>
        <w:t>}</w:t>
      </w:r>
    </w:p>
    <w:bookmarkEnd w:id="0"/>
    <w:sectPr w:rsidR="00D015B0" w:rsidRPr="00620B3F" w:rsidSect="006B0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Gill Sans Light">
    <w:panose1 w:val="020B0302020104020203"/>
    <w:charset w:val="00"/>
    <w:family w:val="auto"/>
    <w:pitch w:val="variable"/>
    <w:sig w:usb0="80000267" w:usb1="00000000" w:usb2="00000000" w:usb3="00000000" w:csb0="000001F7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732B"/>
    <w:rsid w:val="000B4B2F"/>
    <w:rsid w:val="001407F0"/>
    <w:rsid w:val="00185557"/>
    <w:rsid w:val="001A75C1"/>
    <w:rsid w:val="002503E5"/>
    <w:rsid w:val="00280C04"/>
    <w:rsid w:val="002E108E"/>
    <w:rsid w:val="00542F13"/>
    <w:rsid w:val="00572838"/>
    <w:rsid w:val="005D5AB1"/>
    <w:rsid w:val="005F7309"/>
    <w:rsid w:val="00620B3F"/>
    <w:rsid w:val="006949C6"/>
    <w:rsid w:val="006B0A64"/>
    <w:rsid w:val="006B601C"/>
    <w:rsid w:val="007662CC"/>
    <w:rsid w:val="00895526"/>
    <w:rsid w:val="008B3691"/>
    <w:rsid w:val="00950DAF"/>
    <w:rsid w:val="00AB732B"/>
    <w:rsid w:val="00C0040D"/>
    <w:rsid w:val="00CB73CE"/>
    <w:rsid w:val="00D015B0"/>
    <w:rsid w:val="00D600B3"/>
    <w:rsid w:val="00DA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CF9251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64"/>
    <w:rPr>
      <w:rFonts w:ascii="Gill Sans Light" w:hAnsi="Gill Sans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73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B601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64"/>
    <w:rPr>
      <w:rFonts w:ascii="Gill Sans Light" w:hAnsi="Gill Sans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73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B60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7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1760</Words>
  <Characters>10034</Characters>
  <Application>Microsoft Macintosh Word</Application>
  <DocSecurity>0</DocSecurity>
  <Lines>83</Lines>
  <Paragraphs>23</Paragraphs>
  <ScaleCrop>false</ScaleCrop>
  <Company/>
  <LinksUpToDate>false</LinksUpToDate>
  <CharactersWithSpaces>11771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2017-05-16T21:26:00Z</dcterms:created>
  <dcterms:modified xsi:type="dcterms:W3CDTF">2018-01-04T20:20:00Z</dcterms:modified>
</cp:coreProperties>
</file>