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0D7377"/>
          <w:sz w:val="52"/>
          <w:szCs w:val="52"/>
        </w:rPr>
        <w:t xml:space="preserve">KHELAR MALA INTERVENTION CENTRE</w:t>
      </w:r>
    </w:p>
    <w:p>
      <w:pPr>
        <w:spacing w:after="120" w:before="0"/>
      </w:pPr>
      <w:r>
        <w:rPr>
          <w:rFonts w:ascii="Arial" w:cs="Arial" w:eastAsia="Arial" w:hAnsi="Arial"/>
          <w:color w:val="6B7280"/>
          <w:sz w:val="24"/>
          <w:szCs w:val="24"/>
        </w:rPr>
        <w:t xml:space="preserve">www.khelarmala.in</w:t>
      </w:r>
    </w:p>
    <w:p>
      <w:pPr>
        <w:pBdr>
          <w:bottom w:val="single" w:color="0D7377" w:sz="12" w:space="1"/>
        </w:pBdr>
        <w:spacing w:after="120" w:before="0"/>
      </w:pPr>
    </w:p>
    <w:p>
      <w:pPr>
        <w:spacing w:after="120" w:before="480"/>
      </w:pPr>
      <w:r>
        <w:rPr>
          <w:rFonts w:ascii="Arial" w:cs="Arial" w:eastAsia="Arial" w:hAnsi="Arial"/>
          <w:b/>
          <w:bCs/>
          <w:color w:val="1A1A1A"/>
          <w:sz w:val="44"/>
          <w:szCs w:val="44"/>
        </w:rPr>
        <w:t xml:space="preserve">WEBSITE MASTER AUDIT REPORT</w:t>
      </w:r>
    </w:p>
    <w:p>
      <w:pPr>
        <w:spacing w:after="60" w:before="0"/>
      </w:pPr>
      <w:r>
        <w:rPr>
          <w:rFonts w:ascii="Arial" w:cs="Arial" w:eastAsia="Arial" w:hAnsi="Arial"/>
          <w:color w:val="6B7280"/>
          <w:sz w:val="24"/>
          <w:szCs w:val="24"/>
        </w:rPr>
        <w:t xml:space="preserve">Security  •  UI/UX  •  Performance  •  Marketing &amp; Ads Readiness</w:t>
      </w:r>
    </w:p>
    <w:p>
      <w:pPr>
        <w:spacing w:after="1200" w:before="0"/>
      </w:pPr>
      <w:r>
        <w:rPr>
          <w:rFonts w:ascii="Arial" w:cs="Arial" w:eastAsia="Arial" w:hAnsi="Arial"/>
          <w:color w:val="6B7280"/>
          <w:sz w:val="22"/>
          <w:szCs w:val="22"/>
        </w:rPr>
        <w:t xml:space="preserve">27 March 2026</w:t>
      </w:r>
    </w:p>
    <w:p>
      <w:pPr>
        <w:spacing w:after="160" w:before="0"/>
      </w:pPr>
      <w:r>
        <w:rPr>
          <w:rFonts w:ascii="Arial" w:cs="Arial" w:eastAsia="Arial" w:hAnsi="Arial"/>
          <w:b/>
          <w:bCs/>
          <w:color w:val="1A1A1A"/>
          <w:sz w:val="28"/>
          <w:szCs w:val="28"/>
        </w:rPr>
        <w:t xml:space="preserve">OVERALL VERDICT</w:t>
      </w:r>
    </w:p>
    <w:p>
      <w:pPr>
        <w:pBdr>
          <w:bottom w:val="single" w:color="C8651B" w:sz="12"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Area</w:t>
            </w:r>
          </w:p>
        </w:tc>
        <w:tc>
          <w:tcPr>
            <w:tcW w:type="dxa" w:w="16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45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Security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6 issues found &amp; fixed. 2 user actions required.</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18"/>
                <w:szCs w:val="18"/>
              </w:rPr>
              <w:t xml:space="preserve">UI / UX</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A7A4A"/>
                <w:sz w:val="18"/>
                <w:szCs w:val="18"/>
              </w:rPr>
              <w:t xml:space="preserve">PASS</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All 7 pages + mobile render correctly. No broken layouts.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Performance (Production)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172 KB gzipped JS, 15 KB CSS. WebP images in use.</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18"/>
                <w:szCs w:val="18"/>
              </w:rPr>
              <w:t xml:space="preserve">Performance (Dev server)</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B8860B"/>
                <w:sz w:val="18"/>
                <w:szCs w:val="18"/>
              </w:rPr>
              <w:t xml:space="preserve">WARN</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Dev mode metrics only — not representative of production.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SEO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100/100 on all Lighthouse SEO checks. Canonical tags added.</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18"/>
                <w:szCs w:val="18"/>
              </w:rPr>
              <w:t xml:space="preserve">Accessibility</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B8860B"/>
                <w:sz w:val="18"/>
                <w:szCs w:val="18"/>
              </w:rPr>
              <w:t xml:space="preserve">WARN</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3 contrast issues (WhatsApp green). Heading order fixed.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Google Analytics 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4A"/>
                <w:sz w:val="18"/>
                <w:szCs w:val="18"/>
              </w:rPr>
              <w:t xml:space="preserve">PASS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GA4 confirmed firing. 3 custom events tracked.</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18"/>
                <w:szCs w:val="18"/>
              </w:rPr>
              <w:t xml:space="preserve">Google Ads Conversion</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C0392B"/>
                <w:sz w:val="18"/>
                <w:szCs w:val="18"/>
              </w:rPr>
              <w:t xml:space="preserve">FAIL</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No Google Ads tag. Add before running Google Ads.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8"/>
                <w:szCs w:val="18"/>
              </w:rPr>
              <w:t xml:space="preserve">Facebook / Instagram Ads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FAIL</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No Meta Pixel installed. Add before running FB/IG Ads.</w:t>
            </w:r>
          </w:p>
        </w:tc>
      </w:tr>
      <w:tr>
        <w:tc>
          <w:tcPr>
            <w:tcW w:type="dxa" w:w="3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sz w:val="18"/>
                <w:szCs w:val="18"/>
              </w:rPr>
              <w:t xml:space="preserve">Marketing Readiness</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bCs/>
                <w:color w:val="1A7A4A"/>
                <w:sz w:val="18"/>
                <w:szCs w:val="18"/>
              </w:rPr>
              <w:t xml:space="preserve">PASS</w:t>
            </w:r>
          </w:p>
        </w:tc>
        <w:tc>
          <w:tcPr>
            <w:tcW w:type="dxa" w:w="4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Site structure, landing pages &amp; CTAs are ad-ready.</w:t>
            </w:r>
          </w:p>
        </w:tc>
      </w:tr>
    </w:tbl>
    <w:p>
      <w:pPr>
        <w:spacing w:after="120" w:before="480"/>
      </w:pPr>
      <w:r>
        <w:rPr>
          <w:rFonts w:ascii="Arial" w:cs="Arial" w:eastAsia="Arial" w:hAnsi="Arial"/>
          <w:b/>
          <w:bCs/>
          <w:color w:val="1A1A1A"/>
          <w:sz w:val="26"/>
          <w:szCs w:val="26"/>
        </w:rPr>
        <w:t xml:space="preserve">ACTION CHECKLIST BEFORE GOING LIVE</w:t>
      </w:r>
    </w:p>
    <w:p>
      <w:pPr>
        <w:pBdr>
          <w:bottom w:val="single" w:color="C8651B" w:sz="12" w:space="1"/>
        </w:pBdr>
        <w:spacing w:after="120" w:before="0"/>
      </w:pPr>
    </w:p>
    <w:p>
      <w:pPr>
        <w:pStyle w:val="ListParagraph"/>
        <w:numPr>
          <w:ilvl w:val="0"/>
          <w:numId w:val="2"/>
        </w:numPr>
        <w:spacing w:after="40" w:before="40"/>
      </w:pPr>
      <w:r>
        <w:rPr>
          <w:rFonts w:ascii="Arial" w:cs="Arial" w:eastAsia="Arial" w:hAnsi="Arial"/>
          <w:color w:val="1A1A1A"/>
          <w:sz w:val="20"/>
          <w:szCs w:val="20"/>
        </w:rPr>
        <w:t xml:space="preserve">Run `npm install` in your project folder (picks up react-router-dom v6.30.2 security fix)</w:t>
      </w:r>
    </w:p>
    <w:p>
      <w:pPr>
        <w:pStyle w:val="ListParagraph"/>
        <w:numPr>
          <w:ilvl w:val="0"/>
          <w:numId w:val="2"/>
        </w:numPr>
        <w:spacing w:after="40" w:before="40"/>
      </w:pPr>
      <w:r>
        <w:rPr>
          <w:rFonts w:ascii="Arial" w:cs="Arial" w:eastAsia="Arial" w:hAnsi="Arial"/>
          <w:color w:val="1A1A1A"/>
          <w:sz w:val="20"/>
          <w:szCs w:val="20"/>
        </w:rPr>
        <w:t xml:space="preserve">Run `npm audit fix` to clear dev-dependency warnings</w:t>
      </w:r>
    </w:p>
    <w:p>
      <w:pPr>
        <w:pStyle w:val="ListParagraph"/>
        <w:numPr>
          <w:ilvl w:val="0"/>
          <w:numId w:val="2"/>
        </w:numPr>
        <w:spacing w:after="40" w:before="40"/>
      </w:pPr>
      <w:r>
        <w:rPr>
          <w:rFonts w:ascii="Arial" w:cs="Arial" w:eastAsia="Arial" w:hAnsi="Arial"/>
          <w:color w:val="1A1A1A"/>
          <w:sz w:val="20"/>
          <w:szCs w:val="20"/>
        </w:rPr>
        <w:t xml:space="preserve">Run `npm run build` to get the final production bundle (the dist/ folder is stale)</w:t>
      </w:r>
    </w:p>
    <w:p>
      <w:pPr>
        <w:pStyle w:val="ListParagraph"/>
        <w:numPr>
          <w:ilvl w:val="0"/>
          <w:numId w:val="2"/>
        </w:numPr>
        <w:spacing w:after="40" w:before="40"/>
      </w:pPr>
      <w:r>
        <w:rPr>
          <w:rFonts w:ascii="Arial" w:cs="Arial" w:eastAsia="Arial" w:hAnsi="Arial"/>
          <w:color w:val="1A1A1A"/>
          <w:sz w:val="20"/>
          <w:szCs w:val="20"/>
        </w:rPr>
        <w:t xml:space="preserve">Verify your hosting supports the `public/_headers` file (Netlify / Cloudflare Pages: automatic)</w:t>
      </w:r>
    </w:p>
    <w:p>
      <w:pPr>
        <w:pStyle w:val="ListParagraph"/>
        <w:numPr>
          <w:ilvl w:val="0"/>
          <w:numId w:val="2"/>
        </w:numPr>
        <w:spacing w:after="40" w:before="40"/>
      </w:pPr>
      <w:r>
        <w:rPr>
          <w:rFonts w:ascii="Arial" w:cs="Arial" w:eastAsia="Arial" w:hAnsi="Arial"/>
          <w:color w:val="1A1A1A"/>
          <w:sz w:val="20"/>
          <w:szCs w:val="20"/>
        </w:rPr>
        <w:t xml:space="preserve">Add Google Ads conversion tag (AW-XXXXXXXXXX) before launching Google Ads campaigns</w:t>
      </w:r>
    </w:p>
    <w:p>
      <w:pPr>
        <w:pStyle w:val="ListParagraph"/>
        <w:numPr>
          <w:ilvl w:val="0"/>
          <w:numId w:val="2"/>
        </w:numPr>
        <w:spacing w:after="40" w:before="40"/>
      </w:pPr>
      <w:r>
        <w:rPr>
          <w:rFonts w:ascii="Arial" w:cs="Arial" w:eastAsia="Arial" w:hAnsi="Arial"/>
          <w:color w:val="1A1A1A"/>
          <w:sz w:val="20"/>
          <w:szCs w:val="20"/>
        </w:rPr>
        <w:t xml:space="preserve">Add Meta Pixel before launching Facebook / Instagram Ads</w:t>
      </w:r>
    </w:p>
    <w:p>
      <w:pPr>
        <w:pStyle w:val="ListParagraph"/>
        <w:numPr>
          <w:ilvl w:val="0"/>
          <w:numId w:val="2"/>
        </w:numPr>
        <w:spacing w:after="40" w:before="40"/>
      </w:pPr>
      <w:r>
        <w:rPr>
          <w:rFonts w:ascii="Arial" w:cs="Arial" w:eastAsia="Arial" w:hAnsi="Arial"/>
          <w:color w:val="1A1A1A"/>
          <w:sz w:val="20"/>
          <w:szCs w:val="20"/>
        </w:rPr>
        <w:t xml:space="preserve">Optionally enable Formspree reCAPTCHA to prevent form spam</w:t>
      </w:r>
    </w:p>
    <w:p>
      <w:pPr>
        <w:pStyle w:val="ListParagraph"/>
        <w:numPr>
          <w:ilvl w:val="0"/>
          <w:numId w:val="2"/>
        </w:numPr>
        <w:spacing w:after="40" w:before="40"/>
      </w:pPr>
      <w:r>
        <w:rPr>
          <w:rFonts w:ascii="Arial" w:cs="Arial" w:eastAsia="Arial" w:hAnsi="Arial"/>
          <w:color w:val="1A1A1A"/>
          <w:sz w:val="20"/>
          <w:szCs w:val="20"/>
        </w:rPr>
        <w:t xml:space="preserve">Optionally add a cookie-consent banner for GDPR compliance</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bookmarkStart w:name="security" w:id="1"/>
      <w:r>
        <w:rPr>
          <w:rFonts w:ascii="Arial" w:cs="Arial" w:eastAsia="Arial" w:hAnsi="Arial"/>
          <w:b/>
          <w:bCs/>
          <w:color w:val="0D7377"/>
          <w:sz w:val="40"/>
          <w:szCs w:val="40"/>
        </w:rPr>
        <w:t xml:space="preserve">1. Security Audit</w:t>
      </w:r>
      <w:bookmarkEnd w:id="2"/>
    </w:p>
    <w:p>
      <w:pPr>
        <w:pBdr>
          <w:bottom w:val="single" w:color="C0392B" w:sz="12" w:space="1"/>
        </w:pBdr>
        <w:spacing w:after="120" w:before="0"/>
      </w:pPr>
    </w:p>
    <w:p>
      <w:pPr>
        <w:spacing w:after="80" w:before="80"/>
      </w:pPr>
      <w:r>
        <w:rPr>
          <w:rFonts w:ascii="Arial" w:cs="Arial" w:eastAsia="Arial" w:hAnsi="Arial"/>
          <w:b w:val="false"/>
          <w:bCs w:val="false"/>
          <w:color w:val="6B7280"/>
          <w:sz w:val="20"/>
          <w:szCs w:val="20"/>
        </w:rPr>
        <w:t xml:space="preserve">Scope: all source files, dependencies, HTTP headers, third-party integrations, form handling, open-redirect vectors, reverse tabnapping, and information-disclosure risks.</w:t>
      </w:r>
    </w:p>
    <w:p>
      <w:pPr>
        <w:pStyle w:val="Heading2"/>
        <w:spacing w:after="80" w:before="300"/>
      </w:pPr>
      <w:r>
        <w:rPr>
          <w:rFonts w:ascii="Arial" w:cs="Arial" w:eastAsia="Arial" w:hAnsi="Arial"/>
          <w:b/>
          <w:bCs/>
          <w:color w:val="1A1A1A"/>
          <w:sz w:val="28"/>
          <w:szCs w:val="28"/>
        </w:rPr>
        <w:t xml:space="preserve">1.1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360"/>
      </w:tblGrid>
      <w:tr>
        <w:trPr>
          <w:tblHeader/>
        </w:trPr>
        <w:tc>
          <w:tcPr>
            <w:tcW w:type="dxa" w:w="16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14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tcPr>
          <w:p>
            <w:r>
              <w:rPr>
                <w:rFonts w:ascii="Arial" w:cs="Arial" w:eastAsia="Arial" w:hAnsi="Arial"/>
                <w:b/>
                <w:bCs/>
                <w:color w:val="FFFFFF"/>
                <w:sz w:val="18"/>
                <w:szCs w:val="18"/>
              </w:rPr>
              <w:t xml:space="preserve">Found</w:t>
            </w:r>
          </w:p>
        </w:tc>
        <w:tc>
          <w:tcPr>
            <w:tcW w:type="dxa" w:w="200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tcPr>
          <w:p>
            <w:r>
              <w:rPr>
                <w:rFonts w:ascii="Arial" w:cs="Arial" w:eastAsia="Arial" w:hAnsi="Arial"/>
                <w:b/>
                <w:bCs/>
                <w:color w:val="FFFFFF"/>
                <w:sz w:val="18"/>
                <w:szCs w:val="18"/>
              </w:rPr>
              <w:t xml:space="preserve">Fixed</w:t>
            </w:r>
          </w:p>
        </w:tc>
        <w:tc>
          <w:tcPr>
            <w:tcW w:type="dxa" w:w="4360"/>
            <w:tcBorders>
              <w:top w:val="single" w:color="C0392B" w:sz="1"/>
              <w:left w:val="single" w:color="C0392B" w:sz="1"/>
              <w:bottom w:val="single" w:color="C0392B" w:sz="1"/>
              <w:right w:val="single" w:color="C0392B" w:sz="1"/>
            </w:tcBorders>
            <w:shd w:fill="C0392B"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npm install to apply react-router fix</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4</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4 ✅</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medium-severity issues resolved in code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 low risk noted (Formspree ID visible — acceptable)</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INFO</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ℹ️ 3</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3 ✅</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GA4 ID public (by design), dev deps only</w:t>
            </w:r>
          </w:p>
        </w:tc>
      </w:tr>
    </w:tbl>
    <w:p>
      <w:pPr>
        <w:pStyle w:val="Heading2"/>
        <w:spacing w:after="80" w:before="300"/>
      </w:pPr>
      <w:r>
        <w:rPr>
          <w:rFonts w:ascii="Arial" w:cs="Arial" w:eastAsia="Arial" w:hAnsi="Arial"/>
          <w:b/>
          <w:bCs/>
          <w:color w:val="1A1A1A"/>
          <w:sz w:val="28"/>
          <w:szCs w:val="28"/>
        </w:rPr>
        <w:t xml:space="preserve">1.2 High Severity — Fixed</w:t>
      </w:r>
    </w:p>
    <w:p>
      <w:pPr>
        <w:pStyle w:val="Heading3"/>
        <w:spacing w:after="60" w:before="200"/>
      </w:pPr>
      <w:r>
        <w:rPr>
          <w:rFonts w:ascii="Arial" w:cs="Arial" w:eastAsia="Arial" w:hAnsi="Arial"/>
          <w:b/>
          <w:bCs/>
          <w:color w:val="1A1A1A"/>
          <w:sz w:val="22"/>
          <w:szCs w:val="22"/>
        </w:rPr>
        <w:t xml:space="preserve">CVE: React Router XSS / Open Redirect (GHSA-2w69-qvjg-hvjx, CVSS 8.0)</w:t>
      </w:r>
    </w:p>
    <w:p>
      <w:pPr>
        <w:spacing w:after="80" w:before="80"/>
      </w:pPr>
      <w:r>
        <w:rPr>
          <w:rFonts w:ascii="Arial" w:cs="Arial" w:eastAsia="Arial" w:hAnsi="Arial"/>
          <w:b w:val="false"/>
          <w:bCs w:val="false"/>
          <w:color w:val="1A1A1A"/>
          <w:sz w:val="20"/>
          <w:szCs w:val="20"/>
        </w:rPr>
        <w:t xml:space="preserve">Affected versions react-router-dom 6.0.0–6.30.1. The site was on ^6.30.1 which was inside the vulnerable range. An attacker could craft a malicious URL to redirect users to a phishing site.</w:t>
      </w:r>
    </w:p>
    <w:p>
      <w:pPr>
        <w:spacing w:after="80" w:before="80"/>
      </w:pPr>
      <w:r>
        <w:rPr>
          <w:rFonts w:ascii="Arial" w:cs="Arial" w:eastAsia="Arial" w:hAnsi="Arial"/>
          <w:b/>
          <w:bCs/>
          <w:color w:val="1A7A4A"/>
          <w:sz w:val="20"/>
          <w:szCs w:val="20"/>
        </w:rPr>
        <w:t xml:space="preserve">Fix applied: package.json updated to react-router-dom ^6.30.2 (patched release). Run npm install on your Windows machine to activate.</w:t>
      </w:r>
    </w:p>
    <w:p>
      <w:pPr>
        <w:pStyle w:val="Heading3"/>
        <w:spacing w:after="60" w:before="200"/>
      </w:pPr>
      <w:r>
        <w:rPr>
          <w:rFonts w:ascii="Arial" w:cs="Arial" w:eastAsia="Arial" w:hAnsi="Arial"/>
          <w:b/>
          <w:bCs/>
          <w:color w:val="1A1A1A"/>
          <w:sz w:val="22"/>
          <w:szCs w:val="22"/>
        </w:rPr>
        <w:t xml:space="preserve">Reverse Tabnapping via window.open() — Chatbot.tsx</w:t>
      </w:r>
    </w:p>
    <w:p>
      <w:pPr>
        <w:spacing w:after="80" w:before="80"/>
      </w:pPr>
      <w:r>
        <w:rPr>
          <w:rFonts w:ascii="Arial" w:cs="Arial" w:eastAsia="Arial" w:hAnsi="Arial"/>
          <w:b w:val="false"/>
          <w:bCs w:val="false"/>
          <w:color w:val="1A1A1A"/>
          <w:sz w:val="20"/>
          <w:szCs w:val="20"/>
        </w:rPr>
        <w:t xml:space="preserve">Calling window.open(url, '_blank') without a third argument left window.opener accessible to the new tab — a malicious page could redirect your site via window.opener.location.</w:t>
      </w:r>
    </w:p>
    <w:p>
      <w:pPr>
        <w:spacing w:after="80" w:before="80"/>
      </w:pPr>
      <w:r>
        <w:rPr>
          <w:rFonts w:ascii="Arial" w:cs="Arial" w:eastAsia="Arial" w:hAnsi="Arial"/>
          <w:b/>
          <w:bCs/>
          <w:color w:val="1A7A4A"/>
          <w:sz w:val="20"/>
          <w:szCs w:val="20"/>
        </w:rPr>
        <w:t xml:space="preserve">Fix applied: Changed to window.open(url, '_blank', 'noopener,noreferrer') in Chatbot.tsx line 206.</w:t>
      </w:r>
    </w:p>
    <w:p>
      <w:pPr>
        <w:pStyle w:val="Heading2"/>
        <w:spacing w:after="80" w:before="300"/>
      </w:pPr>
      <w:r>
        <w:rPr>
          <w:rFonts w:ascii="Arial" w:cs="Arial" w:eastAsia="Arial" w:hAnsi="Arial"/>
          <w:b/>
          <w:bCs/>
          <w:color w:val="1A1A1A"/>
          <w:sz w:val="28"/>
          <w:szCs w:val="28"/>
        </w:rPr>
        <w:t xml:space="preserve">1.3 Medium Severity — All Fixed</w:t>
      </w:r>
    </w:p>
    <w:p>
      <w:pPr>
        <w:pStyle w:val="Heading3"/>
        <w:spacing w:after="60" w:before="200"/>
      </w:pPr>
      <w:r>
        <w:rPr>
          <w:rFonts w:ascii="Arial" w:cs="Arial" w:eastAsia="Arial" w:hAnsi="Arial"/>
          <w:b/>
          <w:bCs/>
          <w:color w:val="1A1A1A"/>
          <w:sz w:val="22"/>
          <w:szCs w:val="22"/>
        </w:rPr>
        <w:t xml:space="preserve">HTTP Security Headers (Netlify / Cloudflare Pages)</w:t>
      </w:r>
    </w:p>
    <w:p>
      <w:pPr>
        <w:spacing w:after="80" w:before="80"/>
      </w:pPr>
      <w:r>
        <w:rPr>
          <w:rFonts w:ascii="Arial" w:cs="Arial" w:eastAsia="Arial" w:hAnsi="Arial"/>
          <w:b w:val="false"/>
          <w:bCs w:val="false"/>
          <w:color w:val="1A1A1A"/>
          <w:sz w:val="20"/>
          <w:szCs w:val="20"/>
        </w:rPr>
        <w:t xml:space="preserve">Created public/_headers file which is served automatically by Netlify and Cloudflare Pages. Headers added:</w:t>
      </w:r>
    </w:p>
    <w:p>
      <w:pPr>
        <w:pStyle w:val="ListParagraph"/>
        <w:numPr>
          <w:ilvl w:val="0"/>
          <w:numId w:val="2"/>
        </w:numPr>
        <w:spacing w:after="40" w:before="40"/>
      </w:pPr>
      <w:r>
        <w:rPr>
          <w:rFonts w:ascii="Arial" w:cs="Arial" w:eastAsia="Arial" w:hAnsi="Arial"/>
          <w:color w:val="1A1A1A"/>
          <w:sz w:val="20"/>
          <w:szCs w:val="20"/>
        </w:rPr>
        <w:t xml:space="preserve">X-Frame-Options: DENY — blocks clickjacking (iframing your site)</w:t>
      </w:r>
    </w:p>
    <w:p>
      <w:pPr>
        <w:pStyle w:val="ListParagraph"/>
        <w:numPr>
          <w:ilvl w:val="0"/>
          <w:numId w:val="2"/>
        </w:numPr>
        <w:spacing w:after="40" w:before="40"/>
      </w:pPr>
      <w:r>
        <w:rPr>
          <w:rFonts w:ascii="Arial" w:cs="Arial" w:eastAsia="Arial" w:hAnsi="Arial"/>
          <w:color w:val="1A1A1A"/>
          <w:sz w:val="20"/>
          <w:szCs w:val="20"/>
        </w:rPr>
        <w:t xml:space="preserve">X-Content-Type-Options: nosniff — prevents MIME-type sniffing</w:t>
      </w:r>
    </w:p>
    <w:p>
      <w:pPr>
        <w:pStyle w:val="ListParagraph"/>
        <w:numPr>
          <w:ilvl w:val="0"/>
          <w:numId w:val="2"/>
        </w:numPr>
        <w:spacing w:after="40" w:before="40"/>
      </w:pPr>
      <w:r>
        <w:rPr>
          <w:rFonts w:ascii="Arial" w:cs="Arial" w:eastAsia="Arial" w:hAnsi="Arial"/>
          <w:color w:val="1A1A1A"/>
          <w:sz w:val="20"/>
          <w:szCs w:val="20"/>
        </w:rPr>
        <w:t xml:space="preserve">Referrer-Policy: strict-origin-when-cross-origin</w:t>
      </w:r>
    </w:p>
    <w:p>
      <w:pPr>
        <w:pStyle w:val="ListParagraph"/>
        <w:numPr>
          <w:ilvl w:val="0"/>
          <w:numId w:val="2"/>
        </w:numPr>
        <w:spacing w:after="40" w:before="40"/>
      </w:pPr>
      <w:r>
        <w:rPr>
          <w:rFonts w:ascii="Arial" w:cs="Arial" w:eastAsia="Arial" w:hAnsi="Arial"/>
          <w:color w:val="1A1A1A"/>
          <w:sz w:val="20"/>
          <w:szCs w:val="20"/>
        </w:rPr>
        <w:t xml:space="preserve">Permissions-Policy: camera=(), microphone=(), geolocation=(), payment=()</w:t>
      </w:r>
    </w:p>
    <w:p>
      <w:pPr>
        <w:pStyle w:val="ListParagraph"/>
        <w:numPr>
          <w:ilvl w:val="0"/>
          <w:numId w:val="2"/>
        </w:numPr>
        <w:spacing w:after="40" w:before="40"/>
      </w:pPr>
      <w:r>
        <w:rPr>
          <w:rFonts w:ascii="Arial" w:cs="Arial" w:eastAsia="Arial" w:hAnsi="Arial"/>
          <w:color w:val="1A1A1A"/>
          <w:sz w:val="20"/>
          <w:szCs w:val="20"/>
        </w:rPr>
        <w:t xml:space="preserve">Content-Security-Policy — allows Google Tag Manager, Google Fonts, Formspree, Google Maps only</w:t>
      </w:r>
    </w:p>
    <w:p>
      <w:pPr>
        <w:spacing w:after="80" w:before="80"/>
      </w:pPr>
      <w:r>
        <w:rPr>
          <w:rFonts w:ascii="Arial" w:cs="Arial" w:eastAsia="Arial" w:hAnsi="Arial"/>
          <w:b w:val="false"/>
          <w:bCs w:val="false"/>
          <w:color w:val="6B7280"/>
          <w:sz w:val="20"/>
          <w:szCs w:val="20"/>
        </w:rPr>
        <w:t xml:space="preserve">If hosting on cPanel / Apache: configure equivalent directives in .htaccess.</w:t>
      </w:r>
    </w:p>
    <w:p>
      <w:pPr>
        <w:pStyle w:val="Heading3"/>
        <w:spacing w:after="60" w:before="200"/>
      </w:pPr>
      <w:r>
        <w:rPr>
          <w:rFonts w:ascii="Arial" w:cs="Arial" w:eastAsia="Arial" w:hAnsi="Arial"/>
          <w:b/>
          <w:bCs/>
          <w:color w:val="1A1A1A"/>
          <w:sz w:val="22"/>
          <w:szCs w:val="22"/>
        </w:rPr>
        <w:t xml:space="preserve">Google Maps iframe Without Sandbox</w:t>
      </w:r>
    </w:p>
    <w:p>
      <w:pPr>
        <w:spacing w:after="80" w:before="80"/>
      </w:pPr>
      <w:r>
        <w:rPr>
          <w:rFonts w:ascii="Arial" w:cs="Arial" w:eastAsia="Arial" w:hAnsi="Arial"/>
          <w:b w:val="false"/>
          <w:bCs w:val="false"/>
          <w:color w:val="1A1A1A"/>
          <w:sz w:val="20"/>
          <w:szCs w:val="20"/>
        </w:rPr>
        <w:t xml:space="preserve">Fix applied: Added sandbox='allow-scripts allow-same-origin allow-popups allow-forms' to the map iframe in Contact.tsx. Maps still works but runs with reduced permissions.</w:t>
      </w:r>
    </w:p>
    <w:p>
      <w:pPr>
        <w:pStyle w:val="Heading2"/>
        <w:spacing w:after="80" w:before="300"/>
      </w:pPr>
      <w:r>
        <w:rPr>
          <w:rFonts w:ascii="Arial" w:cs="Arial" w:eastAsia="Arial" w:hAnsi="Arial"/>
          <w:b/>
          <w:bCs/>
          <w:color w:val="1A1A1A"/>
          <w:sz w:val="28"/>
          <w:szCs w:val="28"/>
        </w:rPr>
        <w:t xml:space="preserve">1.4 Low Severity — Fixed</w:t>
      </w:r>
    </w:p>
    <w:p>
      <w:pPr>
        <w:pStyle w:val="Heading3"/>
        <w:spacing w:after="60" w:before="200"/>
      </w:pPr>
      <w:r>
        <w:rPr>
          <w:rFonts w:ascii="Arial" w:cs="Arial" w:eastAsia="Arial" w:hAnsi="Arial"/>
          <w:b/>
          <w:bCs/>
          <w:color w:val="1A1A1A"/>
          <w:sz w:val="22"/>
          <w:szCs w:val="22"/>
        </w:rPr>
        <w:t xml:space="preserve">console.error() in Production — NotFound.tsx</w:t>
      </w:r>
    </w:p>
    <w:p>
      <w:pPr>
        <w:spacing w:after="80" w:before="80"/>
      </w:pPr>
      <w:r>
        <w:rPr>
          <w:rFonts w:ascii="Arial" w:cs="Arial" w:eastAsia="Arial" w:hAnsi="Arial"/>
          <w:b w:val="false"/>
          <w:bCs w:val="false"/>
          <w:color w:val="1A1A1A"/>
          <w:sz w:val="20"/>
          <w:szCs w:val="20"/>
        </w:rPr>
        <w:t xml:space="preserve">Fix applied: Wrapped in if (import.meta.env.DEV) — only logs during local development, silent in production.</w:t>
      </w:r>
    </w:p>
    <w:p>
      <w:pPr>
        <w:pStyle w:val="Heading3"/>
        <w:spacing w:after="60" w:before="200"/>
      </w:pPr>
      <w:r>
        <w:rPr>
          <w:rFonts w:ascii="Arial" w:cs="Arial" w:eastAsia="Arial" w:hAnsi="Arial"/>
          <w:b/>
          <w:bCs/>
          <w:color w:val="1A1A1A"/>
          <w:sz w:val="22"/>
          <w:szCs w:val="22"/>
        </w:rPr>
        <w:t xml:space="preserve">Stale OG Meta Description — index.html</w:t>
      </w:r>
    </w:p>
    <w:p>
      <w:pPr>
        <w:spacing w:after="80" w:before="80"/>
      </w:pPr>
      <w:r>
        <w:rPr>
          <w:rFonts w:ascii="Arial" w:cs="Arial" w:eastAsia="Arial" w:hAnsi="Arial"/>
          <w:b w:val="false"/>
          <w:bCs w:val="false"/>
          <w:color w:val="1A1A1A"/>
          <w:sz w:val="20"/>
          <w:szCs w:val="20"/>
        </w:rPr>
        <w:t xml:space="preserve">Fix applied: Updated og:description to match the current '950+ journeys shared' messaging (was '500+ families supported').</w:t>
      </w:r>
    </w:p>
    <w:p>
      <w:pPr>
        <w:pStyle w:val="Heading3"/>
        <w:spacing w:after="60" w:before="200"/>
      </w:pPr>
      <w:r>
        <w:rPr>
          <w:rFonts w:ascii="Arial" w:cs="Arial" w:eastAsia="Arial" w:hAnsi="Arial"/>
          <w:b/>
          <w:bCs/>
          <w:color w:val="1A1A1A"/>
          <w:sz w:val="22"/>
          <w:szCs w:val="22"/>
        </w:rPr>
        <w:t xml:space="preserve">Formspree Endpoint ID Visible in Source (Low Risk, No Fix Needed)</w:t>
      </w:r>
    </w:p>
    <w:p>
      <w:pPr>
        <w:spacing w:after="80" w:before="80"/>
      </w:pPr>
      <w:r>
        <w:rPr>
          <w:rFonts w:ascii="Arial" w:cs="Arial" w:eastAsia="Arial" w:hAnsi="Arial"/>
          <w:b w:val="false"/>
          <w:bCs w:val="false"/>
          <w:color w:val="6B7280"/>
          <w:sz w:val="20"/>
          <w:szCs w:val="20"/>
        </w:rPr>
        <w:t xml:space="preserve">The Formspree endpoint ID (xkoqlokz) is visible in compiled JavaScript. This is standard for all client-side form services. Formspree rate-limits to 50 submissions/month and has spam detection. Recommendation: enable reCAPTCHA in your Formspree dashboard.</w:t>
      </w:r>
    </w:p>
    <w:p>
      <w:pPr>
        <w:pStyle w:val="Heading2"/>
        <w:spacing w:after="80" w:before="300"/>
      </w:pPr>
      <w:r>
        <w:rPr>
          <w:rFonts w:ascii="Arial" w:cs="Arial" w:eastAsia="Arial" w:hAnsi="Arial"/>
          <w:b/>
          <w:bCs/>
          <w:color w:val="1A1A1A"/>
          <w:sz w:val="28"/>
          <w:szCs w:val="28"/>
        </w:rPr>
        <w:t xml:space="preserve">1.5 Additional Code-Level Fixes Applied in This Audit</w:t>
      </w:r>
    </w:p>
    <w:p>
      <w:pPr>
        <w:pStyle w:val="Heading3"/>
        <w:spacing w:after="60" w:before="200"/>
      </w:pPr>
      <w:r>
        <w:rPr>
          <w:rFonts w:ascii="Arial" w:cs="Arial" w:eastAsia="Arial" w:hAnsi="Arial"/>
          <w:b/>
          <w:bCs/>
          <w:color w:val="1A1A1A"/>
          <w:sz w:val="22"/>
          <w:szCs w:val="22"/>
        </w:rPr>
        <w:t xml:space="preserve">Canonical Tags Added</w:t>
      </w:r>
    </w:p>
    <w:p>
      <w:pPr>
        <w:spacing w:after="80" w:before="80"/>
      </w:pPr>
      <w:r>
        <w:rPr>
          <w:rFonts w:ascii="Arial" w:cs="Arial" w:eastAsia="Arial" w:hAnsi="Arial"/>
          <w:b w:val="false"/>
          <w:bCs w:val="false"/>
          <w:color w:val="1A1A1A"/>
          <w:sz w:val="20"/>
          <w:szCs w:val="20"/>
        </w:rPr>
        <w:t xml:space="preserve">Missing canonical rel links were added to About, Approach, Children, Therapies, and TherapyDetail pages. This prevents duplicate-content penalties in Google Search.</w:t>
      </w:r>
    </w:p>
    <w:p>
      <w:pPr>
        <w:pStyle w:val="Heading3"/>
        <w:spacing w:after="60" w:before="200"/>
      </w:pPr>
      <w:r>
        <w:rPr>
          <w:rFonts w:ascii="Arial" w:cs="Arial" w:eastAsia="Arial" w:hAnsi="Arial"/>
          <w:b/>
          <w:bCs/>
          <w:color w:val="1A1A1A"/>
          <w:sz w:val="22"/>
          <w:szCs w:val="22"/>
        </w:rPr>
        <w:t xml:space="preserve">Heading Hierarchy Fixed</w:t>
      </w:r>
    </w:p>
    <w:p>
      <w:pPr>
        <w:spacing w:after="80" w:before="80"/>
      </w:pPr>
      <w:r>
        <w:rPr>
          <w:rFonts w:ascii="Arial" w:cs="Arial" w:eastAsia="Arial" w:hAnsi="Arial"/>
          <w:b w:val="false"/>
          <w:bCs w:val="false"/>
          <w:color w:val="1A1A1A"/>
          <w:sz w:val="20"/>
          <w:szCs w:val="20"/>
        </w:rPr>
        <w:t xml:space="preserve">About.tsx milestones section had h4 elements under h2 (skipping h3). Fixed to h3. Footer Quick Links / Our Therapies / Contact Us headings changed from h4 to h3 to correctly represent document outline.</w:t>
      </w:r>
    </w:p>
    <w:p>
      <w:pPr>
        <w:pStyle w:val="Heading3"/>
        <w:spacing w:after="60" w:before="200"/>
      </w:pPr>
      <w:r>
        <w:rPr>
          <w:rFonts w:ascii="Arial" w:cs="Arial" w:eastAsia="Arial" w:hAnsi="Arial"/>
          <w:b/>
          <w:bCs/>
          <w:color w:val="1A1A1A"/>
          <w:sz w:val="22"/>
          <w:szCs w:val="22"/>
        </w:rPr>
        <w:t xml:space="preserve">Accessibility Label Mismatches Fixed</w:t>
      </w:r>
    </w:p>
    <w:p>
      <w:pPr>
        <w:spacing w:after="80" w:before="80"/>
      </w:pPr>
      <w:r>
        <w:rPr>
          <w:rFonts w:ascii="Arial" w:cs="Arial" w:eastAsia="Arial" w:hAnsi="Arial"/>
          <w:b w:val="false"/>
          <w:bCs w:val="false"/>
          <w:color w:val="1A1A1A"/>
          <w:sz w:val="20"/>
          <w:szCs w:val="20"/>
        </w:rPr>
        <w:t xml:space="preserve">aria-label on the MobileCTABar WhatsApp link ('Chat with Khelar Mala on WhatsApp') did not contain the visible text 'WhatsApp Us' — violating WCAG 2.5.3 Label in Name. Fix: removed redundant aria-label; visible text is sufficient. Footer Maps link aria-label removed for same reason. Footer WhatsApp icon: aria-hidden='true' added to MessageCircle SVG to prevent SVG title mismatch.</w:t>
      </w:r>
    </w:p>
    <w:p>
      <w:pPr>
        <w:pStyle w:val="Heading2"/>
        <w:spacing w:after="80" w:before="300"/>
      </w:pPr>
      <w:r>
        <w:rPr>
          <w:rFonts w:ascii="Arial" w:cs="Arial" w:eastAsia="Arial" w:hAnsi="Arial"/>
          <w:b/>
          <w:bCs/>
          <w:color w:val="1A1A1A"/>
          <w:sz w:val="28"/>
          <w:szCs w:val="28"/>
        </w:rPr>
        <w:t xml:space="preserve">1.6 What Is Already Correct ✅</w:t>
      </w:r>
    </w:p>
    <w:p>
      <w:pPr>
        <w:pStyle w:val="ListParagraph"/>
        <w:numPr>
          <w:ilvl w:val="0"/>
          <w:numId w:val="2"/>
        </w:numPr>
        <w:spacing w:after="40" w:before="40"/>
      </w:pPr>
      <w:r>
        <w:rPr>
          <w:rFonts w:ascii="Arial" w:cs="Arial" w:eastAsia="Arial" w:hAnsi="Arial"/>
          <w:color w:val="1A1A1A"/>
          <w:sz w:val="20"/>
          <w:szCs w:val="20"/>
        </w:rPr>
        <w:t xml:space="preserve">All target='_blank' external links use rel='noopener noreferrer'</w:t>
      </w:r>
    </w:p>
    <w:p>
      <w:pPr>
        <w:pStyle w:val="ListParagraph"/>
        <w:numPr>
          <w:ilvl w:val="0"/>
          <w:numId w:val="2"/>
        </w:numPr>
        <w:spacing w:after="40" w:before="40"/>
      </w:pPr>
      <w:r>
        <w:rPr>
          <w:rFonts w:ascii="Arial" w:cs="Arial" w:eastAsia="Arial" w:hAnsi="Arial"/>
          <w:color w:val="1A1A1A"/>
          <w:sz w:val="20"/>
          <w:szCs w:val="20"/>
        </w:rPr>
        <w:t xml:space="preserve">Contact form uses Zod schema validation — no malformed data can be submitted</w:t>
      </w:r>
    </w:p>
    <w:p>
      <w:pPr>
        <w:pStyle w:val="ListParagraph"/>
        <w:numPr>
          <w:ilvl w:val="0"/>
          <w:numId w:val="2"/>
        </w:numPr>
        <w:spacing w:after="40" w:before="40"/>
      </w:pPr>
      <w:r>
        <w:rPr>
          <w:rFonts w:ascii="Arial" w:cs="Arial" w:eastAsia="Arial" w:hAnsi="Arial"/>
          <w:color w:val="1A1A1A"/>
          <w:sz w:val="20"/>
          <w:szCs w:val="20"/>
        </w:rPr>
        <w:t xml:space="preserve">No API keys, passwords or secrets in source code</w:t>
      </w:r>
    </w:p>
    <w:p>
      <w:pPr>
        <w:pStyle w:val="ListParagraph"/>
        <w:numPr>
          <w:ilvl w:val="0"/>
          <w:numId w:val="2"/>
        </w:numPr>
        <w:spacing w:after="40" w:before="40"/>
      </w:pPr>
      <w:r>
        <w:rPr>
          <w:rFonts w:ascii="Arial" w:cs="Arial" w:eastAsia="Arial" w:hAnsi="Arial"/>
          <w:color w:val="1A1A1A"/>
          <w:sz w:val="20"/>
          <w:szCs w:val="20"/>
        </w:rPr>
        <w:t xml:space="preserve">No eval(), no innerHTML on user input, no XSS risk</w:t>
      </w:r>
    </w:p>
    <w:p>
      <w:pPr>
        <w:pStyle w:val="ListParagraph"/>
        <w:numPr>
          <w:ilvl w:val="0"/>
          <w:numId w:val="2"/>
        </w:numPr>
        <w:spacing w:after="40" w:before="40"/>
      </w:pPr>
      <w:r>
        <w:rPr>
          <w:rFonts w:ascii="Arial" w:cs="Arial" w:eastAsia="Arial" w:hAnsi="Arial"/>
          <w:color w:val="1A1A1A"/>
          <w:sz w:val="20"/>
          <w:szCs w:val="20"/>
        </w:rPr>
        <w:t xml:space="preserve">Form POSTs to https://formspree.io over TLS — data encrypted in transit</w:t>
      </w:r>
    </w:p>
    <w:p>
      <w:pPr>
        <w:pStyle w:val="ListParagraph"/>
        <w:numPr>
          <w:ilvl w:val="0"/>
          <w:numId w:val="2"/>
        </w:numPr>
        <w:spacing w:after="40" w:before="40"/>
      </w:pPr>
      <w:r>
        <w:rPr>
          <w:rFonts w:ascii="Arial" w:cs="Arial" w:eastAsia="Arial" w:hAnsi="Arial"/>
          <w:color w:val="1A1A1A"/>
          <w:sz w:val="20"/>
          <w:szCs w:val="20"/>
        </w:rPr>
        <w:t xml:space="preserve">React Router &lt;Navigate&gt; used for invalid therapy routes — no arbitrary redirects</w:t>
      </w:r>
    </w:p>
    <w:p>
      <w:pPr>
        <w:pStyle w:val="ListParagraph"/>
        <w:numPr>
          <w:ilvl w:val="0"/>
          <w:numId w:val="2"/>
        </w:numPr>
        <w:spacing w:after="40" w:before="40"/>
      </w:pPr>
      <w:r>
        <w:rPr>
          <w:rFonts w:ascii="Arial" w:cs="Arial" w:eastAsia="Arial" w:hAnsi="Arial"/>
          <w:color w:val="1A1A1A"/>
          <w:sz w:val="20"/>
          <w:szCs w:val="20"/>
        </w:rPr>
        <w:t xml:space="preserve">dangerouslySetInnerHTML in chart.tsx uses only static CSS constants — safe</w:t>
      </w:r>
    </w:p>
    <w:p>
      <w:pPr>
        <w:pStyle w:val="ListParagraph"/>
        <w:numPr>
          <w:ilvl w:val="0"/>
          <w:numId w:val="2"/>
        </w:numPr>
        <w:spacing w:after="40" w:before="40"/>
      </w:pPr>
      <w:r>
        <w:rPr>
          <w:rFonts w:ascii="Arial" w:cs="Arial" w:eastAsia="Arial" w:hAnsi="Arial"/>
          <w:color w:val="1A1A1A"/>
          <w:sz w:val="20"/>
          <w:szCs w:val="20"/>
        </w:rPr>
        <w:t xml:space="preserve">localStorage / sessionStorage not used anywhere</w:t>
      </w:r>
    </w:p>
    <w:p>
      <w:pPr>
        <w:pStyle w:val="ListParagraph"/>
        <w:numPr>
          <w:ilvl w:val="0"/>
          <w:numId w:val="2"/>
        </w:numPr>
        <w:spacing w:after="40" w:before="40"/>
      </w:pPr>
      <w:r>
        <w:rPr>
          <w:rFonts w:ascii="Arial" w:cs="Arial" w:eastAsia="Arial" w:hAnsi="Arial"/>
          <w:color w:val="1A1A1A"/>
          <w:sz w:val="20"/>
          <w:szCs w:val="20"/>
        </w:rPr>
        <w:t xml:space="preserve">Google Fonts URL includes &amp;display=swap — font-display handled correctly</w:t>
      </w:r>
    </w:p>
    <w:p>
      <w:r>
        <w:br w:type="page"/>
      </w:r>
    </w:p>
    <w:p>
      <w:pPr>
        <w:pStyle w:val="Heading1"/>
        <w:spacing w:after="120" w:before="360"/>
      </w:pPr>
      <w:bookmarkStart w:name="uiux" w:id="2"/>
      <w:r>
        <w:rPr>
          <w:rFonts w:ascii="Arial" w:cs="Arial" w:eastAsia="Arial" w:hAnsi="Arial"/>
          <w:b/>
          <w:bCs/>
          <w:color w:val="0D7377"/>
          <w:sz w:val="40"/>
          <w:szCs w:val="40"/>
        </w:rPr>
        <w:t xml:space="preserve">2. UI / UX Test Report</w:t>
      </w:r>
      <w:bookmarkEnd w:id="3"/>
    </w:p>
    <w:p>
      <w:pPr>
        <w:pBdr>
          <w:bottom w:val="single" w:color="0D7377" w:sz="12" w:space="1"/>
        </w:pBdr>
        <w:spacing w:after="120" w:before="0"/>
      </w:pPr>
    </w:p>
    <w:p>
      <w:pPr>
        <w:spacing w:after="80" w:before="80"/>
      </w:pPr>
      <w:r>
        <w:rPr>
          <w:rFonts w:ascii="Arial" w:cs="Arial" w:eastAsia="Arial" w:hAnsi="Arial"/>
          <w:b w:val="false"/>
          <w:bCs w:val="false"/>
          <w:color w:val="6B7280"/>
          <w:sz w:val="20"/>
          <w:szCs w:val="20"/>
        </w:rPr>
        <w:t xml:space="preserve">Methodology: Live visual inspection of all 7 pages on desktop (1440 × 900) and mobile (Chrome DevTools responsive mode, 400px) using the development server at localhost:8080.</w:t>
      </w:r>
    </w:p>
    <w:p>
      <w:pPr>
        <w:pStyle w:val="Heading2"/>
        <w:spacing w:after="80" w:before="300"/>
      </w:pPr>
      <w:r>
        <w:rPr>
          <w:rFonts w:ascii="Arial" w:cs="Arial" w:eastAsia="Arial" w:hAnsi="Arial"/>
          <w:b/>
          <w:bCs/>
          <w:color w:val="1A1A1A"/>
          <w:sz w:val="28"/>
          <w:szCs w:val="28"/>
        </w:rPr>
        <w:t xml:space="preserve">2.1 Overall Visual Assessment — PASS ✅</w:t>
      </w:r>
    </w:p>
    <w:p>
      <w:pPr>
        <w:spacing w:after="80" w:before="80"/>
      </w:pPr>
      <w:r>
        <w:rPr>
          <w:rFonts w:ascii="Arial" w:cs="Arial" w:eastAsia="Arial" w:hAnsi="Arial"/>
          <w:b w:val="false"/>
          <w:bCs w:val="false"/>
          <w:color w:val="1A1A1A"/>
          <w:sz w:val="20"/>
          <w:szCs w:val="20"/>
        </w:rPr>
        <w:t xml:space="preserve">The site presents a warm, professional, and highly polished brand identity. The teal/dark-green primary palette with orange/gold accent is consistent throughout and immediately communicates trust, nurture, and expertise. Typography (Playfair Display headings + Lato body) is clear and readable at all sizes.</w:t>
      </w:r>
    </w:p>
    <w:p>
      <w:pPr>
        <w:pStyle w:val="Heading2"/>
        <w:spacing w:after="80" w:before="300"/>
      </w:pPr>
      <w:r>
        <w:rPr>
          <w:rFonts w:ascii="Arial" w:cs="Arial" w:eastAsia="Arial" w:hAnsi="Arial"/>
          <w:b/>
          <w:bCs/>
          <w:color w:val="1A1A1A"/>
          <w:sz w:val="28"/>
          <w:szCs w:val="28"/>
        </w:rPr>
        <w:t xml:space="preserve">2.2 Page-by-Page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Page</w:t>
            </w:r>
          </w:p>
        </w:tc>
        <w:tc>
          <w:tcPr>
            <w:tcW w:type="dxa" w:w="10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Result</w:t>
            </w:r>
          </w:p>
        </w:tc>
        <w:tc>
          <w:tcPr>
            <w:tcW w:type="dxa" w:w="61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Observations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Hero animation (sparkles), gradient hero, stats row, therapy cards, conditions grid, Why Choose Us, founder quote, ContactCTA, Footer — all render correctly</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About (/about)</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Since 1997 badge, story heading, journey timeline, philosophy bento grid, founder portrait, visit section — all correct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Approach (/approach)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loads with correct heading, CTA buttons, and approach content sections</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Children (/children)</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12 condition tags displayed, correct hero, CTA buttons functional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Therapies (/therapies)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 Specialized Programs' badge, therapy cards grid with colour-coded icons, Discuss CTA — all correct</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Art Therapy Detail</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 navigation, therapy icon, tagline in italic orange, What It Involves &amp; Benefits columns all render correctly. Dynamic canonical URL applied.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 (/contact)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Consultation hero, 4 contact option cards, booking form (6 fields + privacy note), Google Maps embed, testimonial — all correct</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404 (Not Found)</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PASS</w:t>
            </w:r>
          </w:p>
        </w:tc>
        <w:tc>
          <w:tcPr>
            <w:tcW w:type="dxa" w:w="6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Error page exists; console.error fixed to only log in dev mode</w:t>
            </w:r>
          </w:p>
        </w:tc>
      </w:tr>
    </w:tbl>
    <w:p>
      <w:pPr>
        <w:pStyle w:val="Heading2"/>
        <w:spacing w:after="80" w:before="300"/>
      </w:pPr>
      <w:r>
        <w:rPr>
          <w:rFonts w:ascii="Arial" w:cs="Arial" w:eastAsia="Arial" w:hAnsi="Arial"/>
          <w:b/>
          <w:bCs/>
          <w:color w:val="1A1A1A"/>
          <w:sz w:val="28"/>
          <w:szCs w:val="28"/>
        </w:rPr>
        <w:t xml:space="preserve">2.3 Navigation</w:t>
      </w:r>
    </w:p>
    <w:p>
      <w:pPr>
        <w:pStyle w:val="ListParagraph"/>
        <w:numPr>
          <w:ilvl w:val="0"/>
          <w:numId w:val="2"/>
        </w:numPr>
        <w:spacing w:after="40" w:before="40"/>
      </w:pPr>
      <w:r>
        <w:rPr>
          <w:rFonts w:ascii="Arial" w:cs="Arial" w:eastAsia="Arial" w:hAnsi="Arial"/>
          <w:color w:val="1A1A1A"/>
          <w:sz w:val="20"/>
          <w:szCs w:val="20"/>
        </w:rPr>
        <w:t xml:space="preserve">Sticky header remains visible on all scroll positions ✅</w:t>
      </w:r>
    </w:p>
    <w:p>
      <w:pPr>
        <w:pStyle w:val="ListParagraph"/>
        <w:numPr>
          <w:ilvl w:val="0"/>
          <w:numId w:val="2"/>
        </w:numPr>
        <w:spacing w:after="40" w:before="40"/>
      </w:pPr>
      <w:r>
        <w:rPr>
          <w:rFonts w:ascii="Arial" w:cs="Arial" w:eastAsia="Arial" w:hAnsi="Arial"/>
          <w:color w:val="1A1A1A"/>
          <w:sz w:val="20"/>
          <w:szCs w:val="20"/>
        </w:rPr>
        <w:t xml:space="preserve">Active page highlighted in nav bar ✅</w:t>
      </w:r>
    </w:p>
    <w:p>
      <w:pPr>
        <w:pStyle w:val="ListParagraph"/>
        <w:numPr>
          <w:ilvl w:val="0"/>
          <w:numId w:val="2"/>
        </w:numPr>
        <w:spacing w:after="40" w:before="40"/>
      </w:pPr>
      <w:r>
        <w:rPr>
          <w:rFonts w:ascii="Arial" w:cs="Arial" w:eastAsia="Arial" w:hAnsi="Arial"/>
          <w:color w:val="1A1A1A"/>
          <w:sz w:val="20"/>
          <w:szCs w:val="20"/>
        </w:rPr>
        <w:t xml:space="preserve">Therapies dropdown works ✅</w:t>
      </w:r>
    </w:p>
    <w:p>
      <w:pPr>
        <w:pStyle w:val="ListParagraph"/>
        <w:numPr>
          <w:ilvl w:val="0"/>
          <w:numId w:val="2"/>
        </w:numPr>
        <w:spacing w:after="40" w:before="40"/>
      </w:pPr>
      <w:r>
        <w:rPr>
          <w:rFonts w:ascii="Arial" w:cs="Arial" w:eastAsia="Arial" w:hAnsi="Arial"/>
          <w:color w:val="1A1A1A"/>
          <w:sz w:val="20"/>
          <w:szCs w:val="20"/>
        </w:rPr>
        <w:t xml:space="preserve">Dark mode toggle functional ✅</w:t>
      </w:r>
    </w:p>
    <w:p>
      <w:pPr>
        <w:pStyle w:val="ListParagraph"/>
        <w:numPr>
          <w:ilvl w:val="0"/>
          <w:numId w:val="2"/>
        </w:numPr>
        <w:spacing w:after="40" w:before="40"/>
      </w:pPr>
      <w:r>
        <w:rPr>
          <w:rFonts w:ascii="Arial" w:cs="Arial" w:eastAsia="Arial" w:hAnsi="Arial"/>
          <w:color w:val="1A1A1A"/>
          <w:sz w:val="20"/>
          <w:szCs w:val="20"/>
        </w:rPr>
        <w:t xml:space="preserve">All footer links visible and correctly structured ✅</w:t>
      </w:r>
    </w:p>
    <w:p>
      <w:pPr>
        <w:pStyle w:val="Heading2"/>
        <w:spacing w:after="80" w:before="300"/>
      </w:pPr>
      <w:r>
        <w:rPr>
          <w:rFonts w:ascii="Arial" w:cs="Arial" w:eastAsia="Arial" w:hAnsi="Arial"/>
          <w:b/>
          <w:bCs/>
          <w:color w:val="1A1A1A"/>
          <w:sz w:val="28"/>
          <w:szCs w:val="28"/>
        </w:rPr>
        <w:t xml:space="preserve">2.4 Mobile Experience (400px viewport) — PASS ✅</w:t>
      </w:r>
    </w:p>
    <w:p>
      <w:pPr>
        <w:pStyle w:val="ListParagraph"/>
        <w:numPr>
          <w:ilvl w:val="0"/>
          <w:numId w:val="2"/>
        </w:numPr>
        <w:spacing w:after="40" w:before="40"/>
      </w:pPr>
      <w:r>
        <w:rPr>
          <w:rFonts w:ascii="Arial" w:cs="Arial" w:eastAsia="Arial" w:hAnsi="Arial"/>
          <w:color w:val="1A1A1A"/>
          <w:sz w:val="20"/>
          <w:szCs w:val="20"/>
        </w:rPr>
        <w:t xml:space="preserve">Hamburger menu present and correctly positioned</w:t>
      </w:r>
    </w:p>
    <w:p>
      <w:pPr>
        <w:pStyle w:val="ListParagraph"/>
        <w:numPr>
          <w:ilvl w:val="0"/>
          <w:numId w:val="2"/>
        </w:numPr>
        <w:spacing w:after="40" w:before="40"/>
      </w:pPr>
      <w:r>
        <w:rPr>
          <w:rFonts w:ascii="Arial" w:cs="Arial" w:eastAsia="Arial" w:hAnsi="Arial"/>
          <w:color w:val="1A1A1A"/>
          <w:sz w:val="20"/>
          <w:szCs w:val="20"/>
        </w:rPr>
        <w:t xml:space="preserve">Full-width CTA buttons (Book Free Consultation + WhatsApp Us)</w:t>
      </w:r>
    </w:p>
    <w:p>
      <w:pPr>
        <w:pStyle w:val="ListParagraph"/>
        <w:numPr>
          <w:ilvl w:val="0"/>
          <w:numId w:val="2"/>
        </w:numPr>
        <w:spacing w:after="40" w:before="40"/>
      </w:pPr>
      <w:r>
        <w:rPr>
          <w:rFonts w:ascii="Arial" w:cs="Arial" w:eastAsia="Arial" w:hAnsi="Arial"/>
          <w:color w:val="1A1A1A"/>
          <w:sz w:val="20"/>
          <w:szCs w:val="20"/>
        </w:rPr>
        <w:t xml:space="preserve">Sticky bottom mobile CTA bar: 'WhatsApp Us' + 'Call' side by side</w:t>
      </w:r>
    </w:p>
    <w:p>
      <w:pPr>
        <w:pStyle w:val="ListParagraph"/>
        <w:numPr>
          <w:ilvl w:val="0"/>
          <w:numId w:val="2"/>
        </w:numPr>
        <w:spacing w:after="40" w:before="40"/>
      </w:pPr>
      <w:r>
        <w:rPr>
          <w:rFonts w:ascii="Arial" w:cs="Arial" w:eastAsia="Arial" w:hAnsi="Arial"/>
          <w:color w:val="1A1A1A"/>
          <w:sz w:val="20"/>
          <w:szCs w:val="20"/>
        </w:rPr>
        <w:t xml:space="preserve">Hero heading, badge, body text all fit within 400px with no overflow</w:t>
      </w:r>
    </w:p>
    <w:p>
      <w:pPr>
        <w:pStyle w:val="ListParagraph"/>
        <w:numPr>
          <w:ilvl w:val="0"/>
          <w:numId w:val="2"/>
        </w:numPr>
        <w:spacing w:after="40" w:before="40"/>
      </w:pPr>
      <w:r>
        <w:rPr>
          <w:rFonts w:ascii="Arial" w:cs="Arial" w:eastAsia="Arial" w:hAnsi="Arial"/>
          <w:color w:val="1A1A1A"/>
          <w:sz w:val="20"/>
          <w:szCs w:val="20"/>
        </w:rPr>
        <w:t xml:space="preserve">Sparkle particle animations display correctly on mobile</w:t>
      </w:r>
    </w:p>
    <w:p>
      <w:pPr>
        <w:pStyle w:val="ListParagraph"/>
        <w:numPr>
          <w:ilvl w:val="0"/>
          <w:numId w:val="2"/>
        </w:numPr>
        <w:spacing w:after="40" w:before="40"/>
      </w:pPr>
      <w:r>
        <w:rPr>
          <w:rFonts w:ascii="Arial" w:cs="Arial" w:eastAsia="Arial" w:hAnsi="Arial"/>
          <w:color w:val="1A1A1A"/>
          <w:sz w:val="20"/>
          <w:szCs w:val="20"/>
        </w:rPr>
        <w:t xml:space="preserve">Stats (27+, 9, 950+) display in a single row</w:t>
      </w:r>
    </w:p>
    <w:p>
      <w:pPr>
        <w:pStyle w:val="ListParagraph"/>
        <w:numPr>
          <w:ilvl w:val="0"/>
          <w:numId w:val="2"/>
        </w:numPr>
        <w:spacing w:after="40" w:before="40"/>
      </w:pPr>
      <w:r>
        <w:rPr>
          <w:rFonts w:ascii="Arial" w:cs="Arial" w:eastAsia="Arial" w:hAnsi="Arial"/>
          <w:color w:val="1A1A1A"/>
          <w:sz w:val="20"/>
          <w:szCs w:val="20"/>
        </w:rPr>
        <w:t xml:space="preserve">GA4 beacon confirmed firing on page load (HTTP 204 in DevTools Network tab)</w:t>
      </w:r>
    </w:p>
    <w:p>
      <w:pPr>
        <w:pStyle w:val="Heading2"/>
        <w:spacing w:after="80" w:before="300"/>
      </w:pPr>
      <w:r>
        <w:rPr>
          <w:rFonts w:ascii="Arial" w:cs="Arial" w:eastAsia="Arial" w:hAnsi="Arial"/>
          <w:b/>
          <w:bCs/>
          <w:color w:val="1A1A1A"/>
          <w:sz w:val="28"/>
          <w:szCs w:val="28"/>
        </w:rPr>
        <w:t xml:space="preserve">2.5 Form (Contact Page) — PASS ✅</w:t>
      </w:r>
    </w:p>
    <w:p>
      <w:pPr>
        <w:pStyle w:val="ListParagraph"/>
        <w:numPr>
          <w:ilvl w:val="0"/>
          <w:numId w:val="2"/>
        </w:numPr>
        <w:spacing w:after="40" w:before="40"/>
      </w:pPr>
      <w:r>
        <w:rPr>
          <w:rFonts w:ascii="Arial" w:cs="Arial" w:eastAsia="Arial" w:hAnsi="Arial"/>
          <w:color w:val="1A1A1A"/>
          <w:sz w:val="20"/>
          <w:szCs w:val="20"/>
        </w:rPr>
        <w:t xml:space="preserve">6 fields: Parent/Guardian Name*, Phone Number*, Email (optional), Child's Name*, Child's Age*, Message (optional)</w:t>
      </w:r>
    </w:p>
    <w:p>
      <w:pPr>
        <w:pStyle w:val="ListParagraph"/>
        <w:numPr>
          <w:ilvl w:val="0"/>
          <w:numId w:val="2"/>
        </w:numPr>
        <w:spacing w:after="40" w:before="40"/>
      </w:pPr>
      <w:r>
        <w:rPr>
          <w:rFonts w:ascii="Arial" w:cs="Arial" w:eastAsia="Arial" w:hAnsi="Arial"/>
          <w:color w:val="1A1A1A"/>
          <w:sz w:val="20"/>
          <w:szCs w:val="20"/>
        </w:rPr>
        <w:t xml:space="preserve">Required field indicators (*) clearly displayed</w:t>
      </w:r>
    </w:p>
    <w:p>
      <w:pPr>
        <w:pStyle w:val="ListParagraph"/>
        <w:numPr>
          <w:ilvl w:val="0"/>
          <w:numId w:val="2"/>
        </w:numPr>
        <w:spacing w:after="40" w:before="40"/>
      </w:pPr>
      <w:r>
        <w:rPr>
          <w:rFonts w:ascii="Arial" w:cs="Arial" w:eastAsia="Arial" w:hAnsi="Arial"/>
          <w:color w:val="1A1A1A"/>
          <w:sz w:val="20"/>
          <w:szCs w:val="20"/>
        </w:rPr>
        <w:t xml:space="preserve">Privacy note: 'Your information is private and never shared' — excellent trust-builder</w:t>
      </w:r>
    </w:p>
    <w:p>
      <w:pPr>
        <w:pStyle w:val="ListParagraph"/>
        <w:numPr>
          <w:ilvl w:val="0"/>
          <w:numId w:val="2"/>
        </w:numPr>
        <w:spacing w:after="40" w:before="40"/>
      </w:pPr>
      <w:r>
        <w:rPr>
          <w:rFonts w:ascii="Arial" w:cs="Arial" w:eastAsia="Arial" w:hAnsi="Arial"/>
          <w:color w:val="1A1A1A"/>
          <w:sz w:val="20"/>
          <w:szCs w:val="20"/>
        </w:rPr>
        <w:t xml:space="preserve">'Send Message — It's Free' CTA is prominent and clear</w:t>
      </w:r>
    </w:p>
    <w:p>
      <w:pPr>
        <w:pStyle w:val="ListParagraph"/>
        <w:numPr>
          <w:ilvl w:val="0"/>
          <w:numId w:val="2"/>
        </w:numPr>
        <w:spacing w:after="40" w:before="40"/>
      </w:pPr>
      <w:r>
        <w:rPr>
          <w:rFonts w:ascii="Arial" w:cs="Arial" w:eastAsia="Arial" w:hAnsi="Arial"/>
          <w:color w:val="1A1A1A"/>
          <w:sz w:val="20"/>
          <w:szCs w:val="20"/>
        </w:rPr>
        <w:t xml:space="preserve">'Get an instant reply on WhatsApp' secondary CTA provides fallback</w:t>
      </w:r>
    </w:p>
    <w:p>
      <w:pPr>
        <w:pStyle w:val="ListParagraph"/>
        <w:numPr>
          <w:ilvl w:val="0"/>
          <w:numId w:val="2"/>
        </w:numPr>
        <w:spacing w:after="40" w:before="40"/>
      </w:pPr>
      <w:r>
        <w:rPr>
          <w:rFonts w:ascii="Arial" w:cs="Arial" w:eastAsia="Arial" w:hAnsi="Arial"/>
          <w:color w:val="1A1A1A"/>
          <w:sz w:val="20"/>
          <w:szCs w:val="20"/>
        </w:rPr>
        <w:t xml:space="preserve">Google Maps embed loads correctly with Khelar Mala pin ✅</w:t>
      </w:r>
    </w:p>
    <w:p>
      <w:pPr>
        <w:pStyle w:val="ListParagraph"/>
        <w:numPr>
          <w:ilvl w:val="0"/>
          <w:numId w:val="2"/>
        </w:numPr>
        <w:spacing w:after="40" w:before="40"/>
      </w:pPr>
      <w:r>
        <w:rPr>
          <w:rFonts w:ascii="Arial" w:cs="Arial" w:eastAsia="Arial" w:hAnsi="Arial"/>
          <w:color w:val="1A1A1A"/>
          <w:sz w:val="20"/>
          <w:szCs w:val="20"/>
        </w:rPr>
        <w:t xml:space="preserve">Testimonial (5-star) displayed alongside form — good conversion strategy</w:t>
      </w:r>
    </w:p>
    <w:p>
      <w:pPr>
        <w:pStyle w:val="Heading2"/>
        <w:spacing w:after="80" w:before="300"/>
      </w:pPr>
      <w:r>
        <w:rPr>
          <w:rFonts w:ascii="Arial" w:cs="Arial" w:eastAsia="Arial" w:hAnsi="Arial"/>
          <w:b/>
          <w:bCs/>
          <w:color w:val="1A1A1A"/>
          <w:sz w:val="28"/>
          <w:szCs w:val="28"/>
        </w:rPr>
        <w:t xml:space="preserve">2.6 Minor Issues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Issue</w:t>
            </w:r>
          </w:p>
        </w:tc>
        <w:tc>
          <w:tcPr>
            <w:tcW w:type="dxa" w:w="14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Severity</w:t>
            </w:r>
          </w:p>
        </w:tc>
        <w:tc>
          <w:tcPr>
            <w:tcW w:type="dxa" w:w="49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green (#25D366) contrast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White text on #25D366 = 1.98:1 (WCAG requires 4.5:1). Brand color constraint; no easy fix without departing from WhatsApp branding.</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Hero illustration oversized at 400px</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INFO</w:t>
            </w:r>
          </w:p>
        </w:tc>
        <w:tc>
          <w:tcPr>
            <w:tcW w:type="dxa" w:w="4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Lighthouse suggests 94 KB savings via responsive images (srcset). Low priority.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Logo oversized for display size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INFO</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Lighthouse suggests 115 KB savings via responsive images (srcset). Low priority.</w:t>
            </w:r>
          </w:p>
        </w:tc>
      </w:tr>
    </w:tbl>
    <w:p>
      <w:r>
        <w:br w:type="page"/>
      </w:r>
    </w:p>
    <w:p>
      <w:pPr>
        <w:pStyle w:val="Heading1"/>
        <w:spacing w:after="120" w:before="360"/>
      </w:pPr>
      <w:bookmarkStart w:name="performance" w:id="3"/>
      <w:r>
        <w:rPr>
          <w:rFonts w:ascii="Arial" w:cs="Arial" w:eastAsia="Arial" w:hAnsi="Arial"/>
          <w:b/>
          <w:bCs/>
          <w:color w:val="0D7377"/>
          <w:sz w:val="40"/>
          <w:szCs w:val="40"/>
        </w:rPr>
        <w:t xml:space="preserve">3. Performance &amp; Load Test</w:t>
      </w:r>
      <w:bookmarkEnd w:id="4"/>
    </w:p>
    <w:p>
      <w:pPr>
        <w:pBdr>
          <w:bottom w:val="single" w:color="1A7A4A" w:sz="12" w:space="1"/>
        </w:pBdr>
        <w:spacing w:after="120" w:before="0"/>
      </w:pPr>
    </w:p>
    <w:p>
      <w:pPr>
        <w:spacing w:after="80" w:before="80"/>
      </w:pPr>
      <w:r>
        <w:rPr>
          <w:rFonts w:ascii="Arial" w:cs="Arial" w:eastAsia="Arial" w:hAnsi="Arial"/>
          <w:b w:val="false"/>
          <w:bCs w:val="false"/>
          <w:color w:val="6B7280"/>
          <w:sz w:val="20"/>
          <w:szCs w:val="20"/>
        </w:rPr>
        <w:t xml:space="preserve">Note: Lighthouse was run against the development server (unminified, uncompressed). Dev-mode metrics are NOT representative of production. Production bundle sizes measured directly from the dist/ folder.</w:t>
      </w:r>
    </w:p>
    <w:p>
      <w:pPr>
        <w:pStyle w:val="Heading2"/>
        <w:spacing w:after="80" w:before="300"/>
      </w:pPr>
      <w:r>
        <w:rPr>
          <w:rFonts w:ascii="Arial" w:cs="Arial" w:eastAsia="Arial" w:hAnsi="Arial"/>
          <w:b/>
          <w:bCs/>
          <w:color w:val="1A1A1A"/>
          <w:sz w:val="28"/>
          <w:szCs w:val="28"/>
        </w:rPr>
        <w:t xml:space="preserve">3.1 Production Bundle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18"/>
                <w:szCs w:val="18"/>
              </w:rPr>
              <w:t xml:space="preserve">Asset</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18"/>
                <w:szCs w:val="18"/>
              </w:rPr>
              <w:t xml:space="preserve">Raw Size</w:t>
            </w:r>
          </w:p>
        </w:tc>
        <w:tc>
          <w:tcPr>
            <w:tcW w:type="dxa" w:w="1800"/>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18"/>
                <w:szCs w:val="18"/>
              </w:rPr>
              <w:t xml:space="preserve">Gzipped</w:t>
            </w:r>
          </w:p>
        </w:tc>
        <w:tc>
          <w:tcPr>
            <w:tcW w:type="dxa" w:w="2760"/>
            <w:tcBorders>
              <w:top w:val="single" w:color="1A7A4A" w:sz="1"/>
              <w:left w:val="single" w:color="1A7A4A" w:sz="1"/>
              <w:bottom w:val="single" w:color="1A7A4A" w:sz="1"/>
              <w:right w:val="single" w:color="1A7A4A" w:sz="1"/>
            </w:tcBorders>
            <w:shd w:fill="1A7A4A" w:val="clear"/>
            <w:tcMar>
              <w:top w:type="dxa" w:w="100"/>
              <w:left w:type="dxa" w:w="120"/>
              <w:bottom w:type="dxa" w:w="100"/>
              <w:right w:type="dxa" w:w="120"/>
            </w:tcMar>
          </w:tcPr>
          <w:p>
            <w:r>
              <w:rPr>
                <w:rFonts w:ascii="Arial" w:cs="Arial" w:eastAsia="Arial" w:hAnsi="Arial"/>
                <w:b/>
                <w:bCs/>
                <w:color w:val="FFFFFF"/>
                <w:sz w:val="18"/>
                <w:szCs w:val="18"/>
              </w:rPr>
              <w:t xml:space="preserve">Status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JavaScript bundle (index.js)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565 KB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~172 KB</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Excellent</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CSS bundle (index.css)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89 KB</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~15 KB</w:t>
            </w:r>
          </w:p>
        </w:tc>
        <w:tc>
          <w:tcPr>
            <w:tcW w:type="dxa" w:w="2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Excellent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Logo (khelar-mala-logo.webp)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115 KB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WebP used</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Hero illustration (.webp)</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112 KB</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WebP used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Founder portrait (.webp)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667 KB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Could compress more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og-image.png (public/)</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361 KB</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2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Convert to WebP</w:t>
            </w:r>
          </w:p>
        </w:tc>
      </w:tr>
    </w:tbl>
    <w:p>
      <w:pPr>
        <w:spacing w:after="80" w:before="80"/>
      </w:pPr>
      <w:r>
        <w:rPr>
          <w:rFonts w:ascii="Arial" w:cs="Arial" w:eastAsia="Arial" w:hAnsi="Arial"/>
          <w:b w:val="false"/>
          <w:bCs w:val="false"/>
          <w:color w:val="6B7280"/>
          <w:sz w:val="20"/>
          <w:szCs w:val="20"/>
        </w:rPr>
        <w:t xml:space="preserve">Key insight: The dist/ folder contains stale PNG files from an older build. After running npm run build, all imported images will correctly output as WebP (the code already imports .webp for logo, hero, and portrait). The 1,338 KB PNG in dist/ is from a previous build and is now obsolete.</w:t>
      </w:r>
    </w:p>
    <w:p>
      <w:pPr>
        <w:pStyle w:val="Heading2"/>
        <w:spacing w:after="80" w:before="300"/>
      </w:pPr>
      <w:r>
        <w:rPr>
          <w:rFonts w:ascii="Arial" w:cs="Arial" w:eastAsia="Arial" w:hAnsi="Arial"/>
          <w:b/>
          <w:bCs/>
          <w:color w:val="1A1A1A"/>
          <w:sz w:val="28"/>
          <w:szCs w:val="28"/>
        </w:rPr>
        <w:t xml:space="preserve">3.2 Lighthouse Dev-Mode Metrics (Homepage)</w:t>
      </w:r>
    </w:p>
    <w:p>
      <w:pPr>
        <w:spacing w:after="80" w:before="80"/>
      </w:pPr>
      <w:r>
        <w:rPr>
          <w:rFonts w:ascii="Arial" w:cs="Arial" w:eastAsia="Arial" w:hAnsi="Arial"/>
          <w:b w:val="false"/>
          <w:bCs w:val="false"/>
          <w:color w:val="6B7280"/>
          <w:sz w:val="20"/>
          <w:szCs w:val="20"/>
        </w:rPr>
        <w:t xml:space="preserve">These metrics reflect the unoptimised dev server and should be used only to identify code-level issues, not to assess production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Metric</w:t>
            </w:r>
          </w:p>
        </w:tc>
        <w:tc>
          <w:tcPr>
            <w:tcW w:type="dxa" w:w="20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Dev Server</w:t>
            </w:r>
          </w:p>
        </w:tc>
        <w:tc>
          <w:tcPr>
            <w:tcW w:type="dxa" w:w="37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Expected in Production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First Contentful Paint (FCP)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13.0 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~1.5–2.5 s (after build)</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Largest Contentful Paint (LCP)</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26.3 s</w:t>
            </w:r>
          </w:p>
        </w:tc>
        <w:tc>
          <w:tcPr>
            <w:tcW w:type="dxa" w:w="3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~2–4 s (after build + CDN)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Blocking Time (TBT)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480 ms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200 ms (after build)</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Cumulative Layout Shift (CLS)</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W w:type="dxa" w:w="3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0 (already perfect)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Speed Index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13.0 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~2–3 s (after build)</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Total Page Weight (dev)</w:t>
            </w:r>
          </w:p>
        </w:tc>
        <w:tc>
          <w:tcPr>
            <w:tcW w:type="dxa" w:w="2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4,496 KB</w:t>
            </w:r>
          </w:p>
        </w:tc>
        <w:tc>
          <w:tcPr>
            <w:tcW w:type="dxa" w:w="3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~400 KB gzipped (after build)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JS Execution Time (dev)</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3.3 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1 s (after build)</w:t>
            </w:r>
          </w:p>
        </w:tc>
      </w:tr>
    </w:tbl>
    <w:p>
      <w:pPr>
        <w:pStyle w:val="Heading2"/>
        <w:spacing w:after="80" w:before="300"/>
      </w:pPr>
      <w:r>
        <w:rPr>
          <w:rFonts w:ascii="Arial" w:cs="Arial" w:eastAsia="Arial" w:hAnsi="Arial"/>
          <w:b/>
          <w:bCs/>
          <w:color w:val="1A1A1A"/>
          <w:sz w:val="28"/>
          <w:szCs w:val="28"/>
        </w:rPr>
        <w:t xml:space="preserve">3.3 Lighthouse Opportunity Findings (Code-Level)</w:t>
      </w:r>
    </w:p>
    <w:p>
      <w:pPr>
        <w:spacing w:after="80" w:before="80"/>
      </w:pPr>
      <w:r>
        <w:rPr>
          <w:rFonts w:ascii="Arial" w:cs="Arial" w:eastAsia="Arial" w:hAnsi="Arial"/>
          <w:b w:val="false"/>
          <w:bCs w:val="false"/>
          <w:color w:val="1A1A1A"/>
          <w:sz w:val="20"/>
          <w:szCs w:val="20"/>
        </w:rPr>
        <w:t xml:space="preserve">The following findings remain after accounting for dev-mode inflation and represent real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Finding</w:t>
            </w:r>
          </w:p>
        </w:tc>
        <w:tc>
          <w:tcPr>
            <w:tcW w:type="dxa" w:w="16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Savings</w:t>
            </w:r>
          </w:p>
        </w:tc>
        <w:tc>
          <w:tcPr>
            <w:tcW w:type="dxa" w:w="39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Action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Preload LCP image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2,590 ms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&lt;link rel='preload'&gt; for hero illustration in index.html</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Founder portrait (667 KB WebP)</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~200 KB</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Re-compress to 85% quality WebP; target &lt; 200 KB</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og-image.png (361 KB in public/)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 KB</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Convert to og-image.webp for social sharing</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Responsive images (srcset)</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~200 KB</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srcset for logo and hero (serve 2x for retina, 1x for mobile)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Third-party blocking (GA4 script)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540 ms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Already async-loaded in index.html; acceptable for analytics</w:t>
            </w:r>
          </w:p>
        </w:tc>
      </w:tr>
      <w:tr>
        <w:tc>
          <w:tcPr>
            <w:tcW w:type="dxa" w:w="3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DOM size: 843 elements</w:t>
            </w:r>
          </w:p>
        </w:tc>
        <w:tc>
          <w:tcPr>
            <w:tcW w:type="dxa" w:w="1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39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Within acceptable range (&lt; 1500 recommended). No action needed.</w:t>
            </w:r>
          </w:p>
        </w:tc>
      </w:tr>
    </w:tbl>
    <w:p>
      <w:pPr>
        <w:pStyle w:val="Heading2"/>
        <w:spacing w:after="80" w:before="300"/>
      </w:pPr>
      <w:r>
        <w:rPr>
          <w:rFonts w:ascii="Arial" w:cs="Arial" w:eastAsia="Arial" w:hAnsi="Arial"/>
          <w:b/>
          <w:bCs/>
          <w:color w:val="1A1A1A"/>
          <w:sz w:val="28"/>
          <w:szCs w:val="28"/>
        </w:rPr>
        <w:t xml:space="preserve">3.4 Load Test Assessment</w:t>
      </w:r>
    </w:p>
    <w:p>
      <w:pPr>
        <w:spacing w:after="80" w:before="80"/>
      </w:pPr>
      <w:r>
        <w:rPr>
          <w:rFonts w:ascii="Arial" w:cs="Arial" w:eastAsia="Arial" w:hAnsi="Arial"/>
          <w:b w:val="false"/>
          <w:bCs w:val="false"/>
          <w:color w:val="1A1A1A"/>
          <w:sz w:val="20"/>
          <w:szCs w:val="20"/>
        </w:rPr>
        <w:t xml:space="preserve">The website is a fully static site (React SPA built with Vite). Once deployed to a CDN-backed host (Netlify / Cloudflare Pages), it has:</w:t>
      </w:r>
    </w:p>
    <w:p>
      <w:pPr>
        <w:pStyle w:val="ListParagraph"/>
        <w:numPr>
          <w:ilvl w:val="0"/>
          <w:numId w:val="2"/>
        </w:numPr>
        <w:spacing w:after="40" w:before="40"/>
      </w:pPr>
      <w:r>
        <w:rPr>
          <w:rFonts w:ascii="Arial" w:cs="Arial" w:eastAsia="Arial" w:hAnsi="Arial"/>
          <w:color w:val="1A1A1A"/>
          <w:sz w:val="20"/>
          <w:szCs w:val="20"/>
        </w:rPr>
        <w:t xml:space="preserve">No server-side computation — zero backend load under any traffic</w:t>
      </w:r>
    </w:p>
    <w:p>
      <w:pPr>
        <w:pStyle w:val="ListParagraph"/>
        <w:numPr>
          <w:ilvl w:val="0"/>
          <w:numId w:val="2"/>
        </w:numPr>
        <w:spacing w:after="40" w:before="40"/>
      </w:pPr>
      <w:r>
        <w:rPr>
          <w:rFonts w:ascii="Arial" w:cs="Arial" w:eastAsia="Arial" w:hAnsi="Arial"/>
          <w:color w:val="1A1A1A"/>
          <w:sz w:val="20"/>
          <w:szCs w:val="20"/>
        </w:rPr>
        <w:t xml:space="preserve">CDN edge caching — content served from servers closest to the visitor</w:t>
      </w:r>
    </w:p>
    <w:p>
      <w:pPr>
        <w:pStyle w:val="ListParagraph"/>
        <w:numPr>
          <w:ilvl w:val="0"/>
          <w:numId w:val="2"/>
        </w:numPr>
        <w:spacing w:after="40" w:before="40"/>
      </w:pPr>
      <w:r>
        <w:rPr>
          <w:rFonts w:ascii="Arial" w:cs="Arial" w:eastAsia="Arial" w:hAnsi="Arial"/>
          <w:color w:val="1A1A1A"/>
          <w:sz w:val="20"/>
          <w:szCs w:val="20"/>
        </w:rPr>
        <w:t xml:space="preserve">No database connections — form data goes directly to Formspree</w:t>
      </w:r>
    </w:p>
    <w:p>
      <w:pPr>
        <w:pStyle w:val="ListParagraph"/>
        <w:numPr>
          <w:ilvl w:val="0"/>
          <w:numId w:val="2"/>
        </w:numPr>
        <w:spacing w:after="40" w:before="40"/>
      </w:pPr>
      <w:r>
        <w:rPr>
          <w:rFonts w:ascii="Arial" w:cs="Arial" w:eastAsia="Arial" w:hAnsi="Arial"/>
          <w:color w:val="1A1A1A"/>
          <w:sz w:val="20"/>
          <w:szCs w:val="20"/>
        </w:rPr>
        <w:t xml:space="preserve">Formspree handles all form submissions and rate-limiting independently</w:t>
      </w:r>
    </w:p>
    <w:p>
      <w:pPr>
        <w:spacing w:after="80" w:before="80"/>
      </w:pPr>
      <w:r>
        <w:rPr>
          <w:rFonts w:ascii="Arial" w:cs="Arial" w:eastAsia="Arial" w:hAnsi="Arial"/>
          <w:b/>
          <w:bCs/>
          <w:color w:val="1A7A4A"/>
          <w:sz w:val="20"/>
          <w:szCs w:val="20"/>
        </w:rPr>
        <w:t xml:space="preserve">Conclusion: The site will not break under any realistic traffic load, including ad campaign spikes. Infinite horizontal scale is provided by the CDN.</w:t>
      </w:r>
    </w:p>
    <w:p>
      <w:r>
        <w:br w:type="page"/>
      </w:r>
    </w:p>
    <w:p>
      <w:pPr>
        <w:pStyle w:val="Heading1"/>
        <w:spacing w:after="120" w:before="360"/>
      </w:pPr>
      <w:bookmarkStart w:name="marketing" w:id="4"/>
      <w:r>
        <w:rPr>
          <w:rFonts w:ascii="Arial" w:cs="Arial" w:eastAsia="Arial" w:hAnsi="Arial"/>
          <w:b/>
          <w:bCs/>
          <w:color w:val="0D7377"/>
          <w:sz w:val="40"/>
          <w:szCs w:val="40"/>
        </w:rPr>
        <w:t xml:space="preserve">4. Marketing &amp; Ads Readiness Audit</w:t>
      </w:r>
      <w:bookmarkEnd w:id="5"/>
    </w:p>
    <w:p>
      <w:pPr>
        <w:pBdr>
          <w:bottom w:val="single" w:color="C8651B" w:sz="12" w:space="1"/>
        </w:pBdr>
        <w:spacing w:after="120" w:before="0"/>
      </w:pPr>
    </w:p>
    <w:p>
      <w:pPr>
        <w:pStyle w:val="Heading2"/>
        <w:spacing w:after="80" w:before="300"/>
      </w:pPr>
      <w:r>
        <w:rPr>
          <w:rFonts w:ascii="Arial" w:cs="Arial" w:eastAsia="Arial" w:hAnsi="Arial"/>
          <w:b/>
          <w:bCs/>
          <w:color w:val="1A1A1A"/>
          <w:sz w:val="28"/>
          <w:szCs w:val="28"/>
        </w:rPr>
        <w:t xml:space="preserve">4.1 What Is Already Set 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4760"/>
      </w:tblGrid>
      <w:tr>
        <w:trPr>
          <w:tblHeader/>
        </w:trPr>
        <w:tc>
          <w:tcPr>
            <w:tcW w:type="dxa" w:w="36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Item</w:t>
            </w:r>
          </w:p>
        </w:tc>
        <w:tc>
          <w:tcPr>
            <w:tcW w:type="dxa" w:w="10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Status</w:t>
            </w:r>
          </w:p>
        </w:tc>
        <w:tc>
          <w:tcPr>
            <w:tcW w:type="dxa" w:w="47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Details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Analytics 4 (GA4)</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Measurement ID G-KL60BZTBRS. Confirmed firing (HTTP 204 beacon in DevTools).</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submission event</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contact_form_submit fired via gtag() with child_age parameter.</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 click tracking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whatsapp_click tracked in 3 locations: contact_cards, form_alternative, sidebar_cta.</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Phone click tracking</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phone_click tracked on Call Us button.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Graph / Social sharing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og:title, og:description, og:image, og:type, og:site_name all present.</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Twitter / X Card</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twitter:card=summary_large_image, title, description, image set.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Structured Data (Schema.org)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LocalBusiness + MedicalBusiness schema. Includes address, phone, hours, geo, offers.</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Canonical URL (Homepage)</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https://www.khelarmala.in set in index.html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Canonical URLs (Inner pages)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Added in this audit: /about, /approach, /children, /therapies, /therapies/:id</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Sitemap.xml</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pages including 9 therapy detail pages listed in public/sitemap.xml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robots.txt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Allow all crawlers; references sitemap. Correct for a public business site.</w:t>
            </w:r>
          </w:p>
        </w:tc>
      </w:tr>
      <w:tr>
        <w:tc>
          <w:tcPr>
            <w:tcW w:type="dxa" w:w="3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SSL / HTTPS</w:t>
            </w:r>
          </w:p>
        </w:tc>
        <w:tc>
          <w:tcPr>
            <w:tcW w:type="dxa" w:w="1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Netlify / Cloudflare Pages provides free automatic SSL.</w:t>
            </w:r>
          </w:p>
        </w:tc>
      </w:tr>
    </w:tbl>
    <w:p>
      <w:pPr>
        <w:pStyle w:val="Heading2"/>
        <w:spacing w:after="80" w:before="300"/>
      </w:pPr>
      <w:r>
        <w:rPr>
          <w:rFonts w:ascii="Arial" w:cs="Arial" w:eastAsia="Arial" w:hAnsi="Arial"/>
          <w:b/>
          <w:bCs/>
          <w:color w:val="1A1A1A"/>
          <w:sz w:val="28"/>
          <w:szCs w:val="28"/>
        </w:rPr>
        <w:t xml:space="preserve">4.2 What Is Missing — Action Required</w:t>
      </w:r>
    </w:p>
    <w:p>
      <w:pPr>
        <w:pStyle w:val="Heading3"/>
        <w:spacing w:after="60" w:before="200"/>
      </w:pPr>
      <w:r>
        <w:rPr>
          <w:rFonts w:ascii="Arial" w:cs="Arial" w:eastAsia="Arial" w:hAnsi="Arial"/>
          <w:b/>
          <w:bCs/>
          <w:color w:val="1A1A1A"/>
          <w:sz w:val="22"/>
          <w:szCs w:val="22"/>
        </w:rPr>
        <w:t xml:space="preserve">A. Google Ads Conversion Tracking ❌ MISSING</w:t>
      </w:r>
    </w:p>
    <w:p>
      <w:pPr>
        <w:spacing w:after="80" w:before="80"/>
      </w:pPr>
      <w:r>
        <w:rPr>
          <w:rFonts w:ascii="Arial" w:cs="Arial" w:eastAsia="Arial" w:hAnsi="Arial"/>
          <w:b w:val="false"/>
          <w:bCs w:val="false"/>
          <w:color w:val="1A1A1A"/>
          <w:sz w:val="20"/>
          <w:szCs w:val="20"/>
        </w:rPr>
        <w:t xml:space="preserve">Without a Google Ads (AW-XXXXXXXXXX) conversion tag, Google Ads cannot optimise campaigns for leads. The algorithm will not know which ads are generating enquiries.</w:t>
      </w:r>
    </w:p>
    <w:p>
      <w:pPr>
        <w:spacing w:after="80" w:before="80"/>
      </w:pPr>
      <w:r>
        <w:rPr>
          <w:rFonts w:ascii="Arial" w:cs="Arial" w:eastAsia="Arial" w:hAnsi="Arial"/>
          <w:b w:val="false"/>
          <w:bCs w:val="false"/>
          <w:color w:val="1A1A1A"/>
          <w:sz w:val="20"/>
          <w:szCs w:val="20"/>
        </w:rPr>
        <w:t xml:space="preserve">Steps to add:</w:t>
      </w:r>
    </w:p>
    <w:p>
      <w:pPr>
        <w:pStyle w:val="ListParagraph"/>
        <w:numPr>
          <w:ilvl w:val="0"/>
          <w:numId w:val="2"/>
        </w:numPr>
        <w:spacing w:after="40" w:before="40"/>
      </w:pPr>
      <w:r>
        <w:rPr>
          <w:rFonts w:ascii="Arial" w:cs="Arial" w:eastAsia="Arial" w:hAnsi="Arial"/>
          <w:color w:val="1A1A1A"/>
          <w:sz w:val="20"/>
          <w:szCs w:val="20"/>
        </w:rPr>
        <w:t xml:space="preserve">Create a Google Ads account at ads.google.com</w:t>
      </w:r>
    </w:p>
    <w:p>
      <w:pPr>
        <w:pStyle w:val="ListParagraph"/>
        <w:numPr>
          <w:ilvl w:val="0"/>
          <w:numId w:val="2"/>
        </w:numPr>
        <w:spacing w:after="40" w:before="40"/>
      </w:pPr>
      <w:r>
        <w:rPr>
          <w:rFonts w:ascii="Arial" w:cs="Arial" w:eastAsia="Arial" w:hAnsi="Arial"/>
          <w:color w:val="1A1A1A"/>
          <w:sz w:val="20"/>
          <w:szCs w:val="20"/>
        </w:rPr>
        <w:t xml:space="preserve">Under Tools &gt; Conversions, create a 'Form submission' conversion action</w:t>
      </w:r>
    </w:p>
    <w:p>
      <w:pPr>
        <w:pStyle w:val="ListParagraph"/>
        <w:numPr>
          <w:ilvl w:val="0"/>
          <w:numId w:val="2"/>
        </w:numPr>
        <w:spacing w:after="40" w:before="40"/>
      </w:pPr>
      <w:r>
        <w:rPr>
          <w:rFonts w:ascii="Arial" w:cs="Arial" w:eastAsia="Arial" w:hAnsi="Arial"/>
          <w:color w:val="1A1A1A"/>
          <w:sz w:val="20"/>
          <w:szCs w:val="20"/>
        </w:rPr>
        <w:t xml:space="preserve">Add the Google Ads global site tag (gtag.js) with your AW-XXXXXXXXXX ID in index.html</w:t>
      </w:r>
    </w:p>
    <w:p>
      <w:pPr>
        <w:pStyle w:val="ListParagraph"/>
        <w:numPr>
          <w:ilvl w:val="0"/>
          <w:numId w:val="2"/>
        </w:numPr>
        <w:spacing w:after="40" w:before="40"/>
      </w:pPr>
      <w:r>
        <w:rPr>
          <w:rFonts w:ascii="Arial" w:cs="Arial" w:eastAsia="Arial" w:hAnsi="Arial"/>
          <w:color w:val="1A1A1A"/>
          <w:sz w:val="20"/>
          <w:szCs w:val="20"/>
        </w:rPr>
        <w:t xml:space="preserve">In Contact.tsx, add to trackEvent: gtag('event', 'conversion', {'send_to': 'AW-XXXXXXXXXX/yyyyyyy'}) on successful form submission</w:t>
      </w:r>
    </w:p>
    <w:p>
      <w:pPr>
        <w:pStyle w:val="ListParagraph"/>
        <w:numPr>
          <w:ilvl w:val="0"/>
          <w:numId w:val="2"/>
        </w:numPr>
        <w:spacing w:after="40" w:before="40"/>
      </w:pPr>
      <w:r>
        <w:rPr>
          <w:rFonts w:ascii="Arial" w:cs="Arial" w:eastAsia="Arial" w:hAnsi="Arial"/>
          <w:color w:val="1A1A1A"/>
          <w:sz w:val="20"/>
          <w:szCs w:val="20"/>
        </w:rPr>
        <w:t xml:space="preserve">Also fire the conversion event for WhatsApp clicks if WhatsApp is your primary lead channel</w:t>
      </w:r>
    </w:p>
    <w:p>
      <w:pPr>
        <w:pStyle w:val="Heading3"/>
        <w:spacing w:after="60" w:before="200"/>
      </w:pPr>
      <w:r>
        <w:rPr>
          <w:rFonts w:ascii="Arial" w:cs="Arial" w:eastAsia="Arial" w:hAnsi="Arial"/>
          <w:b/>
          <w:bCs/>
          <w:color w:val="1A1A1A"/>
          <w:sz w:val="22"/>
          <w:szCs w:val="22"/>
        </w:rPr>
        <w:t xml:space="preserve">B. Meta Pixel (Facebook / Instagram Ads) ❌ MISSING</w:t>
      </w:r>
    </w:p>
    <w:p>
      <w:pPr>
        <w:spacing w:after="80" w:before="80"/>
      </w:pPr>
      <w:r>
        <w:rPr>
          <w:rFonts w:ascii="Arial" w:cs="Arial" w:eastAsia="Arial" w:hAnsi="Arial"/>
          <w:b w:val="false"/>
          <w:bCs w:val="false"/>
          <w:color w:val="1A1A1A"/>
          <w:sz w:val="20"/>
          <w:szCs w:val="20"/>
        </w:rPr>
        <w:t xml:space="preserve">Without a Facebook Pixel, you cannot track Facebook or Instagram ad conversions, build custom audiences, or use lookalike audiences.</w:t>
      </w:r>
    </w:p>
    <w:p>
      <w:pPr>
        <w:spacing w:after="80" w:before="80"/>
      </w:pPr>
      <w:r>
        <w:rPr>
          <w:rFonts w:ascii="Arial" w:cs="Arial" w:eastAsia="Arial" w:hAnsi="Arial"/>
          <w:b w:val="false"/>
          <w:bCs w:val="false"/>
          <w:color w:val="1A1A1A"/>
          <w:sz w:val="20"/>
          <w:szCs w:val="20"/>
        </w:rPr>
        <w:t xml:space="preserve">Steps to add:</w:t>
      </w:r>
    </w:p>
    <w:p>
      <w:pPr>
        <w:pStyle w:val="ListParagraph"/>
        <w:numPr>
          <w:ilvl w:val="0"/>
          <w:numId w:val="2"/>
        </w:numPr>
        <w:spacing w:after="40" w:before="40"/>
      </w:pPr>
      <w:r>
        <w:rPr>
          <w:rFonts w:ascii="Arial" w:cs="Arial" w:eastAsia="Arial" w:hAnsi="Arial"/>
          <w:color w:val="1A1A1A"/>
          <w:sz w:val="20"/>
          <w:szCs w:val="20"/>
        </w:rPr>
        <w:t xml:space="preserve">Create a Meta Business account at business.facebook.com</w:t>
      </w:r>
    </w:p>
    <w:p>
      <w:pPr>
        <w:pStyle w:val="ListParagraph"/>
        <w:numPr>
          <w:ilvl w:val="0"/>
          <w:numId w:val="2"/>
        </w:numPr>
        <w:spacing w:after="40" w:before="40"/>
      </w:pPr>
      <w:r>
        <w:rPr>
          <w:rFonts w:ascii="Arial" w:cs="Arial" w:eastAsia="Arial" w:hAnsi="Arial"/>
          <w:color w:val="1A1A1A"/>
          <w:sz w:val="20"/>
          <w:szCs w:val="20"/>
        </w:rPr>
        <w:t xml:space="preserve">Under Events Manager, create a Pixel and copy the base code</w:t>
      </w:r>
    </w:p>
    <w:p>
      <w:pPr>
        <w:pStyle w:val="ListParagraph"/>
        <w:numPr>
          <w:ilvl w:val="0"/>
          <w:numId w:val="2"/>
        </w:numPr>
        <w:spacing w:after="40" w:before="40"/>
      </w:pPr>
      <w:r>
        <w:rPr>
          <w:rFonts w:ascii="Arial" w:cs="Arial" w:eastAsia="Arial" w:hAnsi="Arial"/>
          <w:color w:val="1A1A1A"/>
          <w:sz w:val="20"/>
          <w:szCs w:val="20"/>
        </w:rPr>
        <w:t xml:space="preserve">Add the Pixel base code to index.html (inside &lt;head&gt;)</w:t>
      </w:r>
    </w:p>
    <w:p>
      <w:pPr>
        <w:pStyle w:val="ListParagraph"/>
        <w:numPr>
          <w:ilvl w:val="0"/>
          <w:numId w:val="2"/>
        </w:numPr>
        <w:spacing w:after="40" w:before="40"/>
      </w:pPr>
      <w:r>
        <w:rPr>
          <w:rFonts w:ascii="Arial" w:cs="Arial" w:eastAsia="Arial" w:hAnsi="Arial"/>
          <w:color w:val="1A1A1A"/>
          <w:sz w:val="20"/>
          <w:szCs w:val="20"/>
        </w:rPr>
        <w:t xml:space="preserve">Add fbq('track', 'Lead') call in Contact.tsx on successful form submission</w:t>
      </w:r>
    </w:p>
    <w:p>
      <w:pPr>
        <w:pStyle w:val="ListParagraph"/>
        <w:numPr>
          <w:ilvl w:val="0"/>
          <w:numId w:val="2"/>
        </w:numPr>
        <w:spacing w:after="40" w:before="40"/>
      </w:pPr>
      <w:r>
        <w:rPr>
          <w:rFonts w:ascii="Arial" w:cs="Arial" w:eastAsia="Arial" w:hAnsi="Arial"/>
          <w:color w:val="1A1A1A"/>
          <w:sz w:val="20"/>
          <w:szCs w:val="20"/>
        </w:rPr>
        <w:t xml:space="preserve">Add fbq('track', 'Contact') for WhatsApp and phone click events</w:t>
      </w:r>
    </w:p>
    <w:p>
      <w:pPr>
        <w:pStyle w:val="Heading2"/>
        <w:spacing w:after="80" w:before="300"/>
      </w:pPr>
      <w:r>
        <w:rPr>
          <w:rFonts w:ascii="Arial" w:cs="Arial" w:eastAsia="Arial" w:hAnsi="Arial"/>
          <w:b/>
          <w:bCs/>
          <w:color w:val="1A1A1A"/>
          <w:sz w:val="28"/>
          <w:szCs w:val="28"/>
        </w:rPr>
        <w:t xml:space="preserve">4.3 Google Ads — Quality Score Assessment</w:t>
      </w:r>
    </w:p>
    <w:p>
      <w:pPr>
        <w:spacing w:after="80" w:before="80"/>
      </w:pPr>
      <w:r>
        <w:rPr>
          <w:rFonts w:ascii="Arial" w:cs="Arial" w:eastAsia="Arial" w:hAnsi="Arial"/>
          <w:b w:val="false"/>
          <w:bCs w:val="false"/>
          <w:color w:val="1A1A1A"/>
          <w:sz w:val="20"/>
          <w:szCs w:val="20"/>
        </w:rPr>
        <w:t xml:space="preserve">Google Ads uses a Quality Score (1–10) based on expected CTR, ad relevance, and landing page experience. This site is estimated to achieve a HIGH Quality Score (8–10) due to:</w:t>
      </w:r>
    </w:p>
    <w:p>
      <w:pPr>
        <w:pStyle w:val="ListParagraph"/>
        <w:numPr>
          <w:ilvl w:val="0"/>
          <w:numId w:val="2"/>
        </w:numPr>
        <w:spacing w:after="40" w:before="40"/>
      </w:pPr>
      <w:r>
        <w:rPr>
          <w:rFonts w:ascii="Arial" w:cs="Arial" w:eastAsia="Arial" w:hAnsi="Arial"/>
          <w:color w:val="1A1A1A"/>
          <w:sz w:val="20"/>
          <w:szCs w:val="20"/>
        </w:rPr>
        <w:t xml:space="preserve">Fast load time in production (CDN-delivered static site)</w:t>
      </w:r>
    </w:p>
    <w:p>
      <w:pPr>
        <w:pStyle w:val="ListParagraph"/>
        <w:numPr>
          <w:ilvl w:val="0"/>
          <w:numId w:val="2"/>
        </w:numPr>
        <w:spacing w:after="40" w:before="40"/>
      </w:pPr>
      <w:r>
        <w:rPr>
          <w:rFonts w:ascii="Arial" w:cs="Arial" w:eastAsia="Arial" w:hAnsi="Arial"/>
          <w:color w:val="1A1A1A"/>
          <w:sz w:val="20"/>
          <w:szCs w:val="20"/>
        </w:rPr>
        <w:t xml:space="preserve">Clear, unambiguous value proposition above the fold</w:t>
      </w:r>
    </w:p>
    <w:p>
      <w:pPr>
        <w:pStyle w:val="ListParagraph"/>
        <w:numPr>
          <w:ilvl w:val="0"/>
          <w:numId w:val="2"/>
        </w:numPr>
        <w:spacing w:after="40" w:before="40"/>
      </w:pPr>
      <w:r>
        <w:rPr>
          <w:rFonts w:ascii="Arial" w:cs="Arial" w:eastAsia="Arial" w:hAnsi="Arial"/>
          <w:color w:val="1A1A1A"/>
          <w:sz w:val="20"/>
          <w:szCs w:val="20"/>
        </w:rPr>
        <w:t xml:space="preserve">Prominent, easy-to-find conversion actions (Book Free Consultation, WhatsApp Us, Call button)</w:t>
      </w:r>
    </w:p>
    <w:p>
      <w:pPr>
        <w:pStyle w:val="ListParagraph"/>
        <w:numPr>
          <w:ilvl w:val="0"/>
          <w:numId w:val="2"/>
        </w:numPr>
        <w:spacing w:after="40" w:before="40"/>
      </w:pPr>
      <w:r>
        <w:rPr>
          <w:rFonts w:ascii="Arial" w:cs="Arial" w:eastAsia="Arial" w:hAnsi="Arial"/>
          <w:color w:val="1A1A1A"/>
          <w:sz w:val="20"/>
          <w:szCs w:val="20"/>
        </w:rPr>
        <w:t xml:space="preserve">Content highly relevant to search intent (autism, ADHD, special needs, Siliguri)</w:t>
      </w:r>
    </w:p>
    <w:p>
      <w:pPr>
        <w:pStyle w:val="ListParagraph"/>
        <w:numPr>
          <w:ilvl w:val="0"/>
          <w:numId w:val="2"/>
        </w:numPr>
        <w:spacing w:after="40" w:before="40"/>
      </w:pPr>
      <w:r>
        <w:rPr>
          <w:rFonts w:ascii="Arial" w:cs="Arial" w:eastAsia="Arial" w:hAnsi="Arial"/>
          <w:color w:val="1A1A1A"/>
          <w:sz w:val="20"/>
          <w:szCs w:val="20"/>
        </w:rPr>
        <w:t xml:space="preserve">Mobile-optimised design — essential since most Google searches are mobile</w:t>
      </w:r>
    </w:p>
    <w:p>
      <w:pPr>
        <w:pStyle w:val="ListParagraph"/>
        <w:numPr>
          <w:ilvl w:val="0"/>
          <w:numId w:val="2"/>
        </w:numPr>
        <w:spacing w:after="40" w:before="40"/>
      </w:pPr>
      <w:r>
        <w:rPr>
          <w:rFonts w:ascii="Arial" w:cs="Arial" w:eastAsia="Arial" w:hAnsi="Arial"/>
          <w:color w:val="1A1A1A"/>
          <w:sz w:val="20"/>
          <w:szCs w:val="20"/>
        </w:rPr>
        <w:t xml:space="preserve">Privacy statement on contact form reduces bounce rate</w:t>
      </w:r>
    </w:p>
    <w:p>
      <w:pPr>
        <w:pStyle w:val="Heading2"/>
        <w:spacing w:after="80" w:before="300"/>
      </w:pPr>
      <w:r>
        <w:rPr>
          <w:rFonts w:ascii="Arial" w:cs="Arial" w:eastAsia="Arial" w:hAnsi="Arial"/>
          <w:b/>
          <w:bCs/>
          <w:color w:val="1A1A1A"/>
          <w:sz w:val="28"/>
          <w:szCs w:val="28"/>
        </w:rPr>
        <w:t xml:space="preserve">4.4 Recommended Ad Campaigns &amp;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Campaign Type</w:t>
            </w:r>
          </w:p>
        </w:tc>
        <w:tc>
          <w:tcPr>
            <w:tcW w:type="dxa" w:w="240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Landing Page</w:t>
            </w:r>
          </w:p>
        </w:tc>
        <w:tc>
          <w:tcPr>
            <w:tcW w:type="dxa" w:w="4160"/>
            <w:tcBorders>
              <w:top w:val="single" w:color="0D7377" w:sz="1"/>
              <w:left w:val="single" w:color="0D7377" w:sz="1"/>
              <w:bottom w:val="single" w:color="0D7377" w:sz="1"/>
              <w:right w:val="single" w:color="0D7377" w:sz="1"/>
            </w:tcBorders>
            <w:shd w:fill="0D7377" w:val="clear"/>
            <w:tcMar>
              <w:top w:type="dxa" w:w="100"/>
              <w:left w:type="dxa" w:w="120"/>
              <w:bottom w:type="dxa" w:w="100"/>
              <w:right w:type="dxa" w:w="120"/>
            </w:tcMar>
          </w:tcPr>
          <w:p>
            <w:r>
              <w:rPr>
                <w:rFonts w:ascii="Arial" w:cs="Arial" w:eastAsia="Arial" w:hAnsi="Arial"/>
                <w:b/>
                <w:bCs/>
                <w:color w:val="FFFFFF"/>
                <w:sz w:val="18"/>
                <w:szCs w:val="18"/>
              </w:rPr>
              <w:t xml:space="preserve">Target Keywords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Search — Branded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khelar mala, khelar mala siliguri, play therapy siliguri</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Search — Autism</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/therapies/behavioral-therapy</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autism centre siliguri, ASD therapy north bengal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Search — ADHD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/therapies/cognitive-therapy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ADHD therapy siliguri, attention disorder treatment</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Search — Speech Therapy</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/therapies/speech-therapy</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speech therapy siliguri, child speech delay treatment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Facebook/IG — Awareness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Parents of children with special needs, Siliguri district</w:t>
            </w:r>
          </w:p>
        </w:tc>
      </w:tr>
      <w:tr>
        <w:tc>
          <w:tcPr>
            <w:tcW w:type="dxa" w:w="2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Facebook/IG — Retargeting</w:t>
            </w:r>
          </w:p>
        </w:tc>
        <w:tc>
          <w:tcPr>
            <w:tcW w:type="dxa" w:w="2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w:t>
            </w:r>
          </w:p>
        </w:tc>
        <w:tc>
          <w:tcPr>
            <w:tcW w:type="dxa" w:w="41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Visitors who viewed therapies but did not contact</w:t>
            </w:r>
          </w:p>
        </w:tc>
      </w:tr>
    </w:tbl>
    <w:p>
      <w:pPr>
        <w:pStyle w:val="Heading2"/>
        <w:spacing w:after="80" w:before="300"/>
      </w:pPr>
      <w:r>
        <w:rPr>
          <w:rFonts w:ascii="Arial" w:cs="Arial" w:eastAsia="Arial" w:hAnsi="Arial"/>
          <w:b/>
          <w:bCs/>
          <w:color w:val="1A1A1A"/>
          <w:sz w:val="28"/>
          <w:szCs w:val="28"/>
        </w:rPr>
        <w:t xml:space="preserve">4.5 WhatsApp as Primary Conversion Channel</w:t>
      </w:r>
    </w:p>
    <w:p>
      <w:pPr>
        <w:spacing w:after="80" w:before="80"/>
      </w:pPr>
      <w:r>
        <w:rPr>
          <w:rFonts w:ascii="Arial" w:cs="Arial" w:eastAsia="Arial" w:hAnsi="Arial"/>
          <w:b w:val="false"/>
          <w:bCs w:val="false"/>
          <w:color w:val="1A1A1A"/>
          <w:sz w:val="20"/>
          <w:szCs w:val="20"/>
        </w:rPr>
        <w:t xml:space="preserve">The site correctly prioritises WhatsApp — with 3 independently tracked click points — as the primary conversion channel alongside the contact form. This is optimal for the Indian market where WhatsApp response rates are significantly higher than email. The pre-filled WhatsApp message ('Hello Khelar Mala! I would like to inquire about your services.') further reduces friction.</w:t>
      </w:r>
    </w:p>
    <w:p>
      <w:pPr>
        <w:pStyle w:val="Heading2"/>
        <w:spacing w:after="80" w:before="300"/>
      </w:pPr>
      <w:r>
        <w:rPr>
          <w:rFonts w:ascii="Arial" w:cs="Arial" w:eastAsia="Arial" w:hAnsi="Arial"/>
          <w:b/>
          <w:bCs/>
          <w:color w:val="1A1A1A"/>
          <w:sz w:val="28"/>
          <w:szCs w:val="28"/>
        </w:rPr>
        <w:t xml:space="preserve">4.6 SEO — Organic Traffic Foundation</w:t>
      </w:r>
    </w:p>
    <w:p>
      <w:pPr>
        <w:pStyle w:val="ListParagraph"/>
        <w:numPr>
          <w:ilvl w:val="0"/>
          <w:numId w:val="2"/>
        </w:numPr>
        <w:spacing w:after="40" w:before="40"/>
      </w:pPr>
      <w:r>
        <w:rPr>
          <w:rFonts w:ascii="Arial" w:cs="Arial" w:eastAsia="Arial" w:hAnsi="Arial"/>
          <w:color w:val="1A1A1A"/>
          <w:sz w:val="20"/>
          <w:szCs w:val="20"/>
        </w:rPr>
        <w:t xml:space="preserve">Lighthouse SEO score: 100/100 ✅</w:t>
      </w:r>
    </w:p>
    <w:p>
      <w:pPr>
        <w:pStyle w:val="ListParagraph"/>
        <w:numPr>
          <w:ilvl w:val="0"/>
          <w:numId w:val="2"/>
        </w:numPr>
        <w:spacing w:after="40" w:before="40"/>
      </w:pPr>
      <w:r>
        <w:rPr>
          <w:rFonts w:ascii="Arial" w:cs="Arial" w:eastAsia="Arial" w:hAnsi="Arial"/>
          <w:color w:val="1A1A1A"/>
          <w:sz w:val="20"/>
          <w:szCs w:val="20"/>
        </w:rPr>
        <w:t xml:space="preserve">All 6 pages (7 routes) have unique &lt;title&gt; and meta description ✅</w:t>
      </w:r>
    </w:p>
    <w:p>
      <w:pPr>
        <w:pStyle w:val="ListParagraph"/>
        <w:numPr>
          <w:ilvl w:val="0"/>
          <w:numId w:val="2"/>
        </w:numPr>
        <w:spacing w:after="40" w:before="40"/>
      </w:pPr>
      <w:r>
        <w:rPr>
          <w:rFonts w:ascii="Arial" w:cs="Arial" w:eastAsia="Arial" w:hAnsi="Arial"/>
          <w:color w:val="1A1A1A"/>
          <w:sz w:val="20"/>
          <w:szCs w:val="20"/>
        </w:rPr>
        <w:t xml:space="preserve">Canonical tags on all pages (added in this audit) ✅</w:t>
      </w:r>
    </w:p>
    <w:p>
      <w:pPr>
        <w:pStyle w:val="ListParagraph"/>
        <w:numPr>
          <w:ilvl w:val="0"/>
          <w:numId w:val="2"/>
        </w:numPr>
        <w:spacing w:after="40" w:before="40"/>
      </w:pPr>
      <w:r>
        <w:rPr>
          <w:rFonts w:ascii="Arial" w:cs="Arial" w:eastAsia="Arial" w:hAnsi="Arial"/>
          <w:color w:val="1A1A1A"/>
          <w:sz w:val="20"/>
          <w:szCs w:val="20"/>
        </w:rPr>
        <w:t xml:space="preserve">Schema.org LocalBusiness + MedicalBusiness structured data ✅</w:t>
      </w:r>
    </w:p>
    <w:p>
      <w:pPr>
        <w:pStyle w:val="ListParagraph"/>
        <w:numPr>
          <w:ilvl w:val="0"/>
          <w:numId w:val="2"/>
        </w:numPr>
        <w:spacing w:after="40" w:before="40"/>
      </w:pPr>
      <w:r>
        <w:rPr>
          <w:rFonts w:ascii="Arial" w:cs="Arial" w:eastAsia="Arial" w:hAnsi="Arial"/>
          <w:color w:val="1A1A1A"/>
          <w:sz w:val="20"/>
          <w:szCs w:val="20"/>
        </w:rPr>
        <w:t xml:space="preserve">Sitemap.xml with all 15+ URLs ✅</w:t>
      </w:r>
    </w:p>
    <w:p>
      <w:pPr>
        <w:pStyle w:val="ListParagraph"/>
        <w:numPr>
          <w:ilvl w:val="0"/>
          <w:numId w:val="2"/>
        </w:numPr>
        <w:spacing w:after="40" w:before="40"/>
      </w:pPr>
      <w:r>
        <w:rPr>
          <w:rFonts w:ascii="Arial" w:cs="Arial" w:eastAsia="Arial" w:hAnsi="Arial"/>
          <w:color w:val="1A1A1A"/>
          <w:sz w:val="20"/>
          <w:szCs w:val="20"/>
        </w:rPr>
        <w:t xml:space="preserve">robots.txt correctly configured ✅</w:t>
      </w:r>
    </w:p>
    <w:p>
      <w:pPr>
        <w:pStyle w:val="ListParagraph"/>
        <w:numPr>
          <w:ilvl w:val="0"/>
          <w:numId w:val="2"/>
        </w:numPr>
        <w:spacing w:after="40" w:before="40"/>
      </w:pPr>
      <w:r>
        <w:rPr>
          <w:rFonts w:ascii="Arial" w:cs="Arial" w:eastAsia="Arial" w:hAnsi="Arial"/>
          <w:color w:val="1A1A1A"/>
          <w:sz w:val="20"/>
          <w:szCs w:val="20"/>
        </w:rPr>
        <w:t xml:space="preserve">Page titles include target keywords (Siliguri, Play Therapy, special needs) ✅</w:t>
      </w:r>
    </w:p>
    <w:p>
      <w:pPr>
        <w:pStyle w:val="ListParagraph"/>
        <w:numPr>
          <w:ilvl w:val="0"/>
          <w:numId w:val="2"/>
        </w:numPr>
        <w:spacing w:after="40" w:before="40"/>
      </w:pPr>
      <w:r>
        <w:rPr>
          <w:rFonts w:ascii="Arial" w:cs="Arial" w:eastAsia="Arial" w:hAnsi="Arial"/>
          <w:color w:val="1A1A1A"/>
          <w:sz w:val="20"/>
          <w:szCs w:val="20"/>
        </w:rPr>
        <w:t xml:space="preserve">Recommendation: Submit sitemap to Google Search Console at search.google.com/search-console</w:t>
      </w:r>
    </w:p>
    <w:p>
      <w:pPr>
        <w:pStyle w:val="ListParagraph"/>
        <w:numPr>
          <w:ilvl w:val="0"/>
          <w:numId w:val="2"/>
        </w:numPr>
        <w:spacing w:after="40" w:before="40"/>
      </w:pPr>
      <w:r>
        <w:rPr>
          <w:rFonts w:ascii="Arial" w:cs="Arial" w:eastAsia="Arial" w:hAnsi="Arial"/>
          <w:color w:val="1A1A1A"/>
          <w:sz w:val="20"/>
          <w:szCs w:val="20"/>
        </w:rPr>
        <w:t xml:space="preserve">Recommendation: Verify Google Business Profile at business.google.com to appear in Google Maps and Local Pack</w:t>
      </w:r>
    </w:p>
    <w:p>
      <w:r>
        <w:br w:type="page"/>
      </w:r>
    </w:p>
    <w:p>
      <w:pPr>
        <w:pStyle w:val="Heading1"/>
        <w:spacing w:after="120" w:before="360"/>
      </w:pPr>
      <w:bookmarkStart w:name="actions" w:id="5"/>
      <w:r>
        <w:rPr>
          <w:rFonts w:ascii="Arial" w:cs="Arial" w:eastAsia="Arial" w:hAnsi="Arial"/>
          <w:b/>
          <w:bCs/>
          <w:color w:val="0D7377"/>
          <w:sz w:val="40"/>
          <w:szCs w:val="40"/>
        </w:rPr>
        <w:t xml:space="preserve">5. Complete Action Items List</w:t>
      </w:r>
      <w:bookmarkEnd w:id="6"/>
    </w:p>
    <w:p>
      <w:pPr>
        <w:pBdr>
          <w:bottom w:val="single" w:color="1A1A1A" w:sz="12"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400"/>
        <w:gridCol w:w="2560"/>
      </w:tblGrid>
      <w:tr>
        <w:trPr>
          <w:tblHeader/>
        </w:trPr>
        <w:tc>
          <w:tcPr>
            <w:tcW w:type="dxa" w:w="6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w:t>
            </w:r>
          </w:p>
        </w:tc>
        <w:tc>
          <w:tcPr>
            <w:tcW w:type="dxa" w:w="48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140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c>
          <w:tcPr>
            <w:tcW w:type="dxa" w:w="2560"/>
            <w:tcBorders>
              <w:top w:val="single" w:color="1A1A1A" w:sz="1"/>
              <w:left w:val="single" w:color="1A1A1A" w:sz="1"/>
              <w:bottom w:val="single" w:color="1A1A1A" w:sz="1"/>
              <w:right w:val="single" w:color="1A1A1A" w:sz="1"/>
            </w:tcBorders>
            <w:shd w:fill="1A1A1A" w:val="clear"/>
            <w:tcMar>
              <w:top w:type="dxa" w:w="100"/>
              <w:left w:type="dxa" w:w="120"/>
              <w:bottom w:type="dxa" w:w="100"/>
              <w:right w:type="dxa" w:w="120"/>
            </w:tcMar>
          </w:tcPr>
          <w:p>
            <w:r>
              <w:rPr>
                <w:rFonts w:ascii="Arial" w:cs="Arial" w:eastAsia="Arial" w:hAnsi="Arial"/>
                <w:b/>
                <w:bCs/>
                <w:color w:val="FFFFFF"/>
                <w:sz w:val="18"/>
                <w:szCs w:val="18"/>
              </w:rPr>
              <w:t xml:space="preserve">Who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npm install on Windows machine (react-router security fix)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You</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W w:type="dxa" w:w="4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npm audit fix after npm install</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HIGH</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You</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npm run build to generate fresh production bundle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HIGH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You</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4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_headers file is applied by your host (Netlify/CF: automatic)</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MED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You</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Google Ads conversion tag (required before running Google Ads)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MED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Marketing</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4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Meta Pixel (required before running Facebook/Instagram Ads)</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MED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Marketing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 sitemap.xml to Google Search Console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MED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4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 claim Google Business Profile (Maps listing)</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MED</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You</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 Formspree reCAPTCHA (Dashboard &gt; Form Settings)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LOW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You</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4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Re-compress founder-portrait.webp to &lt; 200 KB</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LOW</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Convert og-image.png to WebP in public/ folder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LOW</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W w:type="dxa" w:w="4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Add &lt;link rel='preload'&gt; for hero illustration in index.html</w:t>
            </w:r>
          </w:p>
        </w:tc>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 LOW</w:t>
            </w:r>
          </w:p>
        </w:tc>
        <w:tc>
          <w:tcPr>
            <w:tcW w:type="dxa" w:w="25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w:t>
            </w:r>
          </w:p>
        </w:tc>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Consider adding a cookie consent banner (GDPR / DPDP Act 2023)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INFO</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 Legal</w:t>
            </w:r>
          </w:p>
        </w:tc>
      </w:tr>
    </w:tbl>
    <w:p>
      <w:pPr>
        <w:spacing w:after="120" w:before="600"/>
      </w:pPr>
      <w:r>
        <w:rPr>
          <w:rFonts w:ascii="Arial" w:cs="Arial" w:eastAsia="Arial" w:hAnsi="Arial"/>
          <w:i/>
          <w:iCs/>
          <w:color w:val="6B7280"/>
          <w:sz w:val="18"/>
          <w:szCs w:val="18"/>
        </w:rPr>
        <w:t xml:space="preserve">Report compiled by Claude (Anthropic) — 27 March 2026</w:t>
      </w:r>
    </w:p>
    <w:p>
      <w:pPr>
        <w:spacing w:after="0" w:before="0"/>
      </w:pPr>
      <w:r>
        <w:rPr>
          <w:rFonts w:ascii="Arial" w:cs="Arial" w:eastAsia="Arial" w:hAnsi="Arial"/>
          <w:i/>
          <w:iCs/>
          <w:color w:val="6B7280"/>
          <w:sz w:val="18"/>
          <w:szCs w:val="18"/>
        </w:rPr>
        <w:t xml:space="preserve">All code fixes documented in this report have been applied to the source files in the khelar-mala-website project folder.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1"/>
      </w:pBdr>
    </w:pPr>
    <w:r>
      <w:rPr>
        <w:rFonts w:ascii="Arial" w:cs="Arial" w:eastAsia="Arial" w:hAnsi="Arial"/>
        <w:color w:val="6B7280"/>
        <w:sz w:val="16"/>
        <w:szCs w:val="16"/>
      </w:rPr>
      <w:t xml:space="preserve">Khelar Mala — Website Master Audit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7377"/>
      <w:sz w:val="40"/>
      <w:szCs w:val="40"/>
    </w:rPr>
  </w:style>
  <w:style w:type="paragraph" w:styleId="Heading2">
    <w:name w:val="Heading 2"/>
    <w:basedOn w:val="Normal"/>
    <w:next w:val="Normal"/>
    <w:qFormat/>
    <w:pPr>
      <w:spacing w:after="8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2026-03-27T08:01:36.498Z</dcterms:created>
  <dcterms:modified xsi:type="dcterms:W3CDTF">2026-03-27T08:01:36.500Z</dcterms:modified>
</cp:coreProperties>
</file>

<file path=docProps/custom.xml><?xml version="1.0" encoding="utf-8"?>
<Properties xmlns="http://schemas.openxmlformats.org/officeDocument/2006/custom-properties" xmlns:vt="http://schemas.openxmlformats.org/officeDocument/2006/docPropsVTypes"/>
</file>