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8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80"/>
        <w:gridCol w:w="1880"/>
        <w:gridCol w:w="1880"/>
        <w:gridCol w:w="1860"/>
        <w:tblGridChange w:id="0">
          <w:tblGrid>
            <w:gridCol w:w="1860"/>
            <w:gridCol w:w="1880"/>
            <w:gridCol w:w="1880"/>
            <w:gridCol w:w="1880"/>
            <w:gridCol w:w="1860"/>
          </w:tblGrid>
        </w:tblGridChange>
      </w:tblGrid>
      <w:tr>
        <w:trPr>
          <w:cantSplit w:val="0"/>
          <w:trHeight w:val="1088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66950" cy="1143000"/>
                  <wp:effectExtent b="0" l="0" r="0" t="0"/>
                  <wp:docPr id="7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Mtel (Thailand) Co., Ltd.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1.8725585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1.8725585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T.C.C. Technology Co., Ltd.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5.66162109375" w:line="240" w:lineRule="auto"/>
              <w:ind w:left="0" w:right="2895.322265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 Bangkok Mobile Application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Invitation Code &amp; Upgrade Membership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Scope of work Document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93.4765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T.C.C. Technology Co., Ltd.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4.9981689453125" w:line="240" w:lineRule="auto"/>
              <w:ind w:left="120.76004028320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 10 sheets (w/h cover sheet)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66775" cy="428625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JOB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DOCUMENT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REV.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.3453025817871" w:lineRule="auto"/>
              <w:ind w:left="131.2799072265625" w:right="112.71484375" w:firstLine="4.960021972656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One Bangkok Mobile Application - Invitation Code &amp; Upgrade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665435791015625" w:line="204.3453025817871" w:lineRule="auto"/>
              <w:ind w:left="131.2799072265625" w:right="249.34173583984375" w:firstLine="1.9201660156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Membership Scope of work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0161647796631" w:lineRule="auto"/>
        <w:ind w:left="848.800048828125" w:right="164.3896484375" w:firstLine="681.19995117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81050" cy="3810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One Bangkok Mobile Application - Invitation Code and Upgrade Membership Scope of work document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table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38037109375" w:line="284.41211700439453" w:lineRule="auto"/>
        <w:ind w:left="843.5200500488281" w:right="10.1916503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Document Purpose 3 2. Project Background &amp; Overview 4 2.1. Objectives 4 3. Scope (Functional Scope) 5 3.1. Invitation Code 5 3.1.1. Login with Invitation Code 5 3.1.2. Disable Name Editing for Invited User 6 3.1.3. Generate Invitation Codes 7 3.2. Upgrade Membership 7 3.2.1. Upgrade Membership with Code 7 3.2.5. Generate Invitation Codes 8 4. Deliverables 9 4.1. Functional Deliverables 9 4.2. Technical Deliverables 9 4.2.1. Backend APIs for: 9 4.3. Documentation Deliverables 10 4.4. Testing Deliverables 10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00.0634765625" w:line="240" w:lineRule="auto"/>
        <w:ind w:left="1564.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Mtel (Thailand) Co., Ltd. (Head Office)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5515</wp:posOffset>
            </wp:positionV>
            <wp:extent cx="876300" cy="428625"/>
            <wp:effectExtent b="0" l="0" r="0" t="0"/>
            <wp:wrapSquare wrapText="right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25695800781" w:line="240" w:lineRule="auto"/>
        <w:ind w:left="0" w:right="228.0285644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51/12 Soi Rongrian Phong Wet Anusorn, Phra Khanong Tai, Phra Khanong, Bangkok 10260, Thailand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8.98677825927734" w:lineRule="auto"/>
        <w:ind w:left="847.9200744628906" w:right="164.3896484375" w:firstLine="682.079925537109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81050" cy="3810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One Bangkok Mobile Application - Invitation Code and Upgrade Membership Scope of work document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Bangkok Mobile Application - Invitation Code and Upgrade Membership To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7275390625" w:line="240" w:lineRule="auto"/>
        <w:ind w:left="847.9200744628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T.C.C. Technology Co., Ltd.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239013671875" w:line="229.88847255706787" w:lineRule="auto"/>
        <w:ind w:left="845.5000305175781" w:right="114.639892578125" w:firstLine="721.10000610351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This document serves as the official Statement of Work (SOW) for the implementation of 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Invitation Code and Upgrade Membership features within the One Bangkok Application, utilizing 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Single Sign-On (SSO) platform as the primary source of truth. This initiative defines the migration 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code generation, validation, and user identity handling from the existing BZB web-based implementation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078125" w:line="240" w:lineRule="auto"/>
        <w:ind w:left="842.200012207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 fully native in-app experience integrated with SSO.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239013671875" w:line="229.88847255706787" w:lineRule="auto"/>
        <w:ind w:left="840.2200317382812" w:right="73.709716796875" w:firstLine="726.38000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primary objective is to enable secure, centralized, and scalable management of invitation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upgrade membership codes while enhancing user experience and operational efficiency. By storing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validating codes in SSO, the solution ensures consistent identity management, accurate tier assignment,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reliable synchronization with downstream systems.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078125" w:line="229.88847255706787" w:lineRule="auto"/>
        <w:ind w:left="848.1399536132812" w:right="182.451171875" w:firstLine="718.460083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This document outlines the functional scope, technical approach, and delivery responsibilities 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establish a shared understanding among stakeholders at T.C.C. Technology Co., Ltd., and to support 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successful execution and deployment of the solution.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8.4857177734375" w:line="240" w:lineRule="auto"/>
        <w:ind w:left="1049.63714599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Document Purpose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2384033203125" w:line="229.88847255706787" w:lineRule="auto"/>
        <w:ind w:left="841.7599487304688" w:right="218.873291015625" w:firstLine="724.840087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This document serves as a formal Statement of Work (SOW) for the design, development,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integration, and delivery of the Invitation Code and Upgrade Membership features for the One Bangkok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Application.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072021484375" w:line="240" w:lineRule="auto"/>
        <w:ind w:left="1566.60003662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purpose of this document is 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052001953125" w:line="229.88847255706787" w:lineRule="auto"/>
        <w:ind w:left="1568.5800170898438" w:right="634.5892333984375" w:hanging="349.4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Define the scope of work, functional capabilities, and non-functional requirements for both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features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739990234375" w:line="229.88847255706787" w:lineRule="auto"/>
        <w:ind w:left="1567.9200744628906" w:right="847.6873779296875" w:hanging="348.7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Establish a shared understanding between all stakeholders on objectives, responsibilities,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assumptions, and deliverables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739990234375" w:line="229.88847255706787" w:lineRule="auto"/>
        <w:ind w:left="1567.4800109863281" w:right="48.2421875" w:hanging="348.3399963378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Provide a clear reference for technical design, implementation approach, timeline, and acceptance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criteria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739990234375" w:line="229.88847255706787" w:lineRule="auto"/>
        <w:ind w:left="1567.9200744628906" w:right="37.34130859375" w:hanging="348.78005981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Support commercial and operational alignment between the project owner and T.C.C. Technology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Co., Ltd.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0750732421875" w:line="229.88847255706787" w:lineRule="auto"/>
        <w:ind w:left="847.4800109863281" w:right="11.556396484375" w:firstLine="719.1200256347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This SOW ensures that the Invitation Code and Upgrade Membership features are implemented 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 secure, scalable, and maintainable manner, while aligning with One Bangkok’s identity management,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campaign operations, and membership lifecycle strategy.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4.4772338867188" w:line="240" w:lineRule="auto"/>
        <w:ind w:left="1564.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Mtel (Thailand) Co., Ltd. (Head Office)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5517</wp:posOffset>
            </wp:positionV>
            <wp:extent cx="876300" cy="428625"/>
            <wp:effectExtent b="0" l="0" r="0" t="0"/>
            <wp:wrapSquare wrapText="right" distB="19050" distT="19050" distL="19050" distR="1905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1555175781" w:line="240" w:lineRule="auto"/>
        <w:ind w:left="0" w:right="230.00854492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51/12 Soi Rongrian Phong Wet Anusorn, Phra Khanong Tai, Phra Khanong, Bangkok 10260, Thailand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0161647796631" w:lineRule="auto"/>
        <w:ind w:left="1040.3971862792969" w:right="164.3896484375" w:firstLine="489.602813720703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81050" cy="3810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One Bangkok Mobile Application - Invitation Code and Upgrade Membership Scope of work document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Project Background &amp; Overview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38037109375" w:line="229.88847255706787" w:lineRule="auto"/>
        <w:ind w:left="842.2000122070312" w:right="19.83154296875" w:firstLine="725.72006225585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Currently, the Invitation Code and Upgrade Membership processes are operated primarily through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BZB platform and accessed by users via embedded webviews. These flows rely on BZB as the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record for invitation codes, membership upgrades, and related user data.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078125" w:line="229.88847255706787" w:lineRule="auto"/>
        <w:ind w:left="841.7599487304688" w:right="34.609375" w:firstLine="723.7400817871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 parallel, the One Bangkok ecosystem has completed the implementation of a centralized Single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Sign-On (SSO) service, which now acts as the primary identity authority for user authentication, profile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management, and cross-system integration.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078125" w:line="240" w:lineRule="auto"/>
        <w:ind w:left="1561.75994873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As a result: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05810546875" w:line="230.32775402069092" w:lineRule="auto"/>
        <w:ind w:left="121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SSO is becoming the trusted source of truth for user identity and access control.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Business units require downstream systems (including BZB and application services) to trust SSO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rather than maintain separate identity logic.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7177734375" w:line="229.88847255706787" w:lineRule="auto"/>
        <w:ind w:left="1561.7599487304688" w:right="197.059326171875" w:hanging="342.6199340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Existing webview-based experiences introduce limitations in user experience, observability,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maintainability.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486328125" w:line="240" w:lineRule="auto"/>
        <w:ind w:left="1566.60003662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Therefore, this project aims 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052001953125" w:line="240" w:lineRule="auto"/>
        <w:ind w:left="121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Migrate Invitation Code and Upgrade Membership logic to be SSO-driven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Store generated codes and associated user data in SSO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Replace BZB webview-based flows with native mobile application UI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1562.2000122070312" w:right="72.528076171875" w:hanging="343.059997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Support code generation and administration via secured backend APIs (initially triggered through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tools such as Postman)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072021484375" w:line="229.88847255706787" w:lineRule="auto"/>
        <w:ind w:left="846.6000366210938" w:right="850.14892578125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This initiative will improve system consistency, enhance user experience, and strengthen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long-term scalability and governance.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5072021484375" w:line="240" w:lineRule="auto"/>
        <w:ind w:left="1595.51437377929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Objectives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2384033203125" w:line="240" w:lineRule="auto"/>
        <w:ind w:left="2286.60003662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objectives of this project are 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052001953125" w:line="229.88847255706787" w:lineRule="auto"/>
        <w:ind w:left="2287.4798583984375" w:right="512.0751953125" w:hanging="348.33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Establish SSO as the central authority for Invitation Code and Upgrade Membership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operations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739990234375" w:line="229.88847255706787" w:lineRule="auto"/>
        <w:ind w:left="2293.85986328125" w:right="60.687255859375" w:hanging="354.7198486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Enable secure generation, storage, validation, and consumption of invitation codes within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739990234375" w:line="230.76703548431396" w:lineRule="auto"/>
        <w:ind w:left="1939.1400146484375" w:right="227.6477050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Allow users to upgrade membership through native application UI rather than webview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Ensure seamless integration between SSO, application backend, and BZB systems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Improve user experience, reliability, and observability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689453125" w:line="447.9830074310303" w:lineRule="auto"/>
        <w:ind w:left="2293.85986328125" w:right="904.8870849609375" w:hanging="354.7198486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Support future extensibility for campaigns, promotions, and partner integrations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Success is achieved when users can: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5426025390625" w:line="240" w:lineRule="auto"/>
        <w:ind w:left="193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Enter an invitation code in-app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Have their membership upgraded based on SSO validation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See the result immediately reflected across connected systems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1.6925048828125" w:line="240" w:lineRule="auto"/>
        <w:ind w:left="1564.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Mtel (Thailand) Co., Ltd. (Head Office)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5517</wp:posOffset>
            </wp:positionV>
            <wp:extent cx="876300" cy="428625"/>
            <wp:effectExtent b="0" l="0" r="0" t="0"/>
            <wp:wrapSquare wrapText="right" distB="19050" distT="19050" distL="19050" distR="1905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1555175781" w:line="240" w:lineRule="auto"/>
        <w:ind w:left="0" w:right="226.26831054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51/12 Soi Rongrian Phong Wet Anusorn, Phra Khanong Tai, Phra Khanong, Bangkok 10260, Thailand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0161647796631" w:lineRule="auto"/>
        <w:ind w:left="1038.6372375488281" w:right="164.3896484375" w:firstLine="491.36276245117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81050" cy="3810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One Bangkok Mobile Application - Invitation Code and Upgrade Membership Scope of work document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Scope (Functional Scope)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38037109375" w:line="240" w:lineRule="auto"/>
        <w:ind w:left="1593.75442504882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Invitation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013671875" w:line="240" w:lineRule="auto"/>
        <w:ind w:left="2148.8714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Login with Invitation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239013671875" w:line="229.88847255706787" w:lineRule="auto"/>
        <w:ind w:left="2703.9886474609375" w:right="269.193115234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3.1.1.1.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Narrative: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Enable users to access the One Bangkok Application using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 Invitation Code that grants temporary access and associated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078125" w:line="240" w:lineRule="auto"/>
        <w:ind w:left="0" w:right="348.558349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privileges. The Invitation Code is reusable until expiration and affects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06.475219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editing and role assignment rules.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239013671875" w:line="229.88847255706787" w:lineRule="auto"/>
        <w:ind w:left="2703.9886474609375" w:right="179.818115234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3.1.1.2.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User Story: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As a user, I want to log in using an invitation code so that 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can access the app without registering with email or phone initially.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078125" w:line="240" w:lineRule="auto"/>
        <w:ind w:left="2703.988647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3.1.1.3.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Functional Flow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848388671875" w:line="240" w:lineRule="auto"/>
        <w:ind w:left="0" w:right="3954.4360351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81075" cy="56007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6053100</wp:posOffset>
            </wp:positionV>
            <wp:extent cx="876300" cy="428625"/>
            <wp:effectExtent b="0" l="0" r="0" t="0"/>
            <wp:wrapSquare wrapText="right" distB="19050" distT="19050" distL="19050" distR="1905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4.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Mtel (Thailand) Co., Ltd. (Head Office)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1555175781" w:line="240" w:lineRule="auto"/>
        <w:ind w:left="0" w:right="225.60913085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51/12 Soi Rongrian Phong Wet Anusorn, Phra Khanong Tai, Phra Khanong, Bangkok 10260, Thailand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0161647796631" w:lineRule="auto"/>
        <w:ind w:left="2703.9886474609375" w:right="164.3896484375" w:hanging="1173.988647460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81050" cy="3810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One Bangkok Mobile Application - Invitation Code and Upgrade Membership Scope of work document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3.1.1.4.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Acceptance Criteria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04833984375" w:line="240" w:lineRule="auto"/>
        <w:ind w:left="4099.140014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Input Rules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0.540771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Invitation Code length = 10 characters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24.20166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Character set: A–Z, 0–9 (uppercase only)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21.48620605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Input field auto-converts to uppercase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3.1469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Input field limits maximum length to 10 characters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99.140014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Login Behavior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12.25402832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User has option to log in with Invitation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41.17736816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Entering a valid code authenticates the user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.7034912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User must accept T&amp;C and Privacy Policy before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73.560791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proceeding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51.06262207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User can navigate back to previous screen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30.346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Account Completion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5.88378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User must select Email or Phone to complete 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10.30090332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Email / Phone must follow existing application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96.920166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validation 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02.36511230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Email / Phone must not already exist in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3.884277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Verification (OTP) is required before setting password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8.14208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Password setup follows existing application criteria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8.439941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User must select persona: Thai or Non-Thai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66.55090332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System creates account after persona selection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Code Deactivation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4.81506347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Code is deactivated only after successful 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42.2467041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creation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3.3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If user kills app or leaves before completion →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78.8714599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remains active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99.140014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Tier Assignment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3.092041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Tier assigned based on code configuration: Influencer,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63.4613037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Ambassador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28.4362792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Post-Registration Behavior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0.1306152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Invited users can add Email and Phone in Settings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0.7629394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After adding identity, system updates role and privileges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53.717041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automatically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2703.988647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3.1.1.5.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Error Handling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052001953125" w:line="240" w:lineRule="auto"/>
        <w:ind w:left="0" w:right="2434.830322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Empty input → display error message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15.47668457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Invalid code → display “Invalid Invitation Code”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9.3139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Used code → display “This code has already been used”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70.75988769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Expired code → display “This code has expired”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2148.8714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Disable Name Editing for Invited User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2384033203125" w:line="229.88847255706787" w:lineRule="auto"/>
        <w:ind w:left="2703.9886474609375" w:right="284.947509765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3.1.2.1.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User Story: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As a user who logs in via Invitation Code, I should not 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able to edit my first name and last name.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2.5289916992188" w:line="240" w:lineRule="auto"/>
        <w:ind w:left="1564.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Mtel (Thailand) Co., Ltd. (Head Office)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5520</wp:posOffset>
            </wp:positionV>
            <wp:extent cx="876300" cy="428625"/>
            <wp:effectExtent b="0" l="0" r="0" t="0"/>
            <wp:wrapSquare wrapText="right" distB="19050" distT="19050" distL="19050" distR="1905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9836425781" w:line="240" w:lineRule="auto"/>
        <w:ind w:left="0" w:right="223.8488769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51/12 Soi Rongrian Phong Wet Anusorn, Phra Khanong Tai, Phra Khanong, Bangkok 10260, Thailand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0161647796631" w:lineRule="auto"/>
        <w:ind w:left="2703.9886474609375" w:right="164.3896484375" w:hanging="1173.988647460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81050" cy="3810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One Bangkok Mobile Application - Invitation Code and Upgrade Membership Scope of work document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3.1.2.2.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Acceptance Criteria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04833984375" w:line="240" w:lineRule="auto"/>
        <w:ind w:left="0" w:right="3204.82299804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Edit Profile &gt; Edit Name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90.8734130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First Name = read-only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84326171875" w:line="240" w:lineRule="auto"/>
        <w:ind w:left="0" w:right="3015.5627441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Last Name = read-only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39.7308349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Continue button disabled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9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User can still edit: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21.96228027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ID Card / Passport No. (if not yet provided)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37.88024902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Address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90.21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Date of Birth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15.49377441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Gender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8.8714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Generate Invitation Codes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239013671875" w:line="229.88847255706787" w:lineRule="auto"/>
        <w:ind w:left="3730.780029296875" w:right="505.4345703125" w:hanging="1026.791381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3.1.3.1.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User Story: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As Retail BU, I want to generate Invitation Codes for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specific VIP list so that each VIP can access the application using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078125" w:line="240" w:lineRule="auto"/>
        <w:ind w:left="3719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personalized code.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239013671875" w:line="240" w:lineRule="auto"/>
        <w:ind w:left="2703.988647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3.1.3.2.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Acceptance Criteria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052001953125" w:line="240" w:lineRule="auto"/>
        <w:ind w:left="0" w:right="3185.67199707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Code is unique per individual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44.20166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Character set: A–Z, 0–9 (uppercase only)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56.1004638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Length = 10 characters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13.48449707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Code is non-transferable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50.42785644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Code expires on last day of calendar 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40.6994628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Code usable only once for activation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8.48205566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Code configurable for Tier: Influencer, Ambassador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2703.988647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3.1.3.3.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Stored Data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052001953125" w:line="240" w:lineRule="auto"/>
        <w:ind w:left="409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VIP First 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9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VIP Last 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9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Validity Period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9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Tier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69.94934082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Status (Active / Deactivated / Expired)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1593.75442504882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Upgrade Membership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2384033203125" w:line="240" w:lineRule="auto"/>
        <w:ind w:left="2148.8714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3.2.1.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Upgrade Membership with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2384033203125" w:line="229.88847255706787" w:lineRule="auto"/>
        <w:ind w:left="2868.8714599609375" w:right="164.290771484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3.2.2.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Narrative: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As-is the upgrade membership feature accessed by users via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embedded webviews.This task allows users to upgrade their retail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0750732421875" w:line="240" w:lineRule="auto"/>
        <w:ind w:left="0" w:right="307.5537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membership tier using a special Upgrade Code provided by Retail BU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1.75994873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 application directly.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2384033203125" w:line="229.88847255706787" w:lineRule="auto"/>
        <w:ind w:left="2868.8714599609375" w:right="148.195800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3.2.3.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User Story: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As a user, I want to upgrade my retail tier using an upgrade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code so that I can upgrade my retail tier with code received 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3.1442260742188" w:line="240" w:lineRule="auto"/>
        <w:ind w:left="1564.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Mtel (Thailand) Co., Ltd. (Head Office)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5520</wp:posOffset>
            </wp:positionV>
            <wp:extent cx="876300" cy="428625"/>
            <wp:effectExtent b="0" l="0" r="0" t="0"/>
            <wp:wrapSquare wrapText="right" distB="19050" distT="19050" distL="19050" distR="1905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9836425781" w:line="240" w:lineRule="auto"/>
        <w:ind w:left="0" w:right="222.528076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51/12 Soi Rongrian Phong Wet Anusorn, Phra Khanong Tai, Phra Khanong, Bangkok 10260, Thailand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0161647796631" w:lineRule="auto"/>
        <w:ind w:left="2868.8714599609375" w:right="164.3896484375" w:hanging="1338.871459960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81050" cy="381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One Bangkok Mobile Application - Invitation Code and Upgrade Membership Scope of work document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3.2.4.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Acceptance Criteria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04833984375" w:line="240" w:lineRule="auto"/>
        <w:ind w:left="4099.140014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Access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57.9382324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User opens My Profile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57.155761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User taps “Upgrade Membership”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99.140014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Input Rules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36.1004638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Length = 10 characters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37.95227050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Character set: A–Z, 0–9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2.8308105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Auto-uppercase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86.51916503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Required field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Success Behavior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35.63659667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Display success screen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57.7258300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Display upgraded tier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14.7955322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If user presses Back → input cleared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60.592041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Using a new code overrides previous tier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99.140014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Error Handling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7464599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Empty or invalid code → display error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2.253417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System error / timeout → display “Something went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95.24963378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wrong”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99.140014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Tier Result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3.092041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Tier assigned based on code configuration: Influencer,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63.4613037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Ambassador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2148.8714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3.2.5.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Generate Invitation Codes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2384033203125" w:line="229.88847255706787" w:lineRule="auto"/>
        <w:ind w:left="3727.919921875" w:right="238.829345703125" w:hanging="1023.93127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3.2.5.1.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User Story: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As Retail BU, I want to generate Upgrade Membership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Codes so that users can upgrade their tier based on code configuration..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072021484375" w:line="240" w:lineRule="auto"/>
        <w:ind w:left="2703.988647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3.2.5.2.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Acceptance Criteria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052001953125" w:line="240" w:lineRule="auto"/>
        <w:ind w:left="409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Code is uniquel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44.20166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Character set: A–Z, 0–9 (uppercase only)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56.1004638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Length = 10 characters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50.42785644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Code expires on last day of calendar 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55.93139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Code usable only once for tier upgrade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8.48205566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Code configurable for Tier: Influencer, Ambassador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2703.988647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3.2.5.3.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Stored Data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052001953125" w:line="240" w:lineRule="auto"/>
        <w:ind w:left="409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Validity Period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9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Tier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69.94934082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Status (Active / Deactivated / Expired)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4.0313720703125" w:line="240" w:lineRule="auto"/>
        <w:ind w:left="1564.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Mtel (Thailand) Co., Ltd. (Head Office)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5514</wp:posOffset>
            </wp:positionV>
            <wp:extent cx="876300" cy="428625"/>
            <wp:effectExtent b="0" l="0" r="0" t="0"/>
            <wp:wrapSquare wrapText="right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46398925781" w:line="240" w:lineRule="auto"/>
        <w:ind w:left="0" w:right="224.9487304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51/12 Soi Rongrian Phong Wet Anusorn, Phra Khanong Tai, Phra Khanong, Bangkok 10260, Thailand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0161647796631" w:lineRule="auto"/>
        <w:ind w:left="1040.6172180175781" w:right="164.3896484375" w:firstLine="489.38278198242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81050" cy="381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One Bangkok Mobile Application - Invitation Code and Upgrade Membership Scope of work document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Deliverables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38037109375" w:line="229.88847255706787" w:lineRule="auto"/>
        <w:ind w:left="841.1000061035156" w:right="115.145263671875" w:firstLine="725.5000305175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following deliverables will be provided as part of the implementation of Invitation Code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Upgrade Membership features.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078125" w:line="240" w:lineRule="auto"/>
        <w:ind w:left="1595.73440551757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Functional Deliverables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013671875" w:line="240" w:lineRule="auto"/>
        <w:ind w:left="2148.871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4.1.1. Invitation Code Login Feature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15576171875" w:line="230.76703548431396" w:lineRule="auto"/>
        <w:ind w:left="2659.1400146484375" w:right="560.992431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Login with Invitation Code flow implemented in One Bangkok Application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Account completion flow (Email/Phone → OTP → Password → Persona)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689453125" w:line="240" w:lineRule="auto"/>
        <w:ind w:left="0" w:right="2490.957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Role and tier assignment based on code configuration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Disable name editing for invited users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29248046875" w:line="240" w:lineRule="auto"/>
        <w:ind w:left="2148.871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4.1.2. Upgrade Membership with Code Feature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05810546875" w:line="240" w:lineRule="auto"/>
        <w:ind w:left="265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Upgrade Membership UI in My Profile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Code validation and tier upgrade logic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Success and error handling screens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071533203125" w:line="240" w:lineRule="auto"/>
        <w:ind w:left="2148.871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4.1.3.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Code Generation Capability (L3)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837158203125" w:line="240" w:lineRule="auto"/>
        <w:ind w:left="265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Invitation Code generation Script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Upgrade Membership Code generation Script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Tier configuration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Expiry date configuration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Status management (Active / Deactivated / Expired)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266845703125" w:line="240" w:lineRule="auto"/>
        <w:ind w:left="2148.871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4.1.4.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SSO Integration Enhancements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837158203125" w:line="240" w:lineRule="auto"/>
        <w:ind w:left="0" w:right="2492.499389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Store Invitation Code and Upgrade Code data in SSO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Trust SSO as source of truth for code validation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15.69641113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Synchronization of tier and role to downstream systems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1595.73440551757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Technical Deliverables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2148.871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4.2.1. Backend APIs for: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052001953125" w:line="240" w:lineRule="auto"/>
        <w:ind w:left="265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Validate Invitation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Consume Invitation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Validate Upgrade Membership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Consume Upgrade Membership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Generate Codes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071533203125" w:line="240" w:lineRule="auto"/>
        <w:ind w:left="2148.871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4.2.2. Database Enhancements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149658203125" w:line="240" w:lineRule="auto"/>
        <w:ind w:left="265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New tables / fields for code storage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Status and expiration handling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9.9298095703125" w:line="240" w:lineRule="auto"/>
        <w:ind w:left="1564.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Mtel (Thailand) Co., Ltd. (Head Office)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5514</wp:posOffset>
            </wp:positionV>
            <wp:extent cx="876300" cy="428625"/>
            <wp:effectExtent b="0" l="0" r="0" t="0"/>
            <wp:wrapSquare wrapText="right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46398925781" w:line="240" w:lineRule="auto"/>
        <w:ind w:left="0" w:right="225.1684570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51/12 Soi Rongrian Phong Wet Anusorn, Phra Khanong Tai, Phra Khanong, Bangkok 10260, Thailand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0161647796631" w:lineRule="auto"/>
        <w:ind w:left="2148.8714599609375" w:right="164.3896484375" w:hanging="618.87145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81050" cy="381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One Bangkok Mobile Application - Invitation Code and Upgrade Membership Scope of work document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4.2.3.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Mobile Application Enhancements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183349609375" w:line="240" w:lineRule="auto"/>
        <w:ind w:left="265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New UI screens and flows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Error handling and loading states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013671875" w:line="240" w:lineRule="auto"/>
        <w:ind w:left="1595.73440551757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Documentation Deliverables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48779296875" w:line="240" w:lineRule="auto"/>
        <w:ind w:left="2148.871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4.3.1. Scope of Work Document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29248046875" w:line="240" w:lineRule="auto"/>
        <w:ind w:left="2148.871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4.3.2. Technical Design Document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29248046875" w:line="240" w:lineRule="auto"/>
        <w:ind w:left="2148.871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4.3.3. UAT Sign-off Document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48779296875" w:line="240" w:lineRule="auto"/>
        <w:ind w:left="2148.871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4.3.4.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User Manual Document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013671875" w:line="240" w:lineRule="auto"/>
        <w:ind w:left="1595.73440551757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Testing Deliverables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9013671875" w:line="240" w:lineRule="auto"/>
        <w:ind w:left="2148.871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4.4.1. Test Plan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48779296875" w:line="240" w:lineRule="auto"/>
        <w:ind w:left="2148.871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4.4.2. Test Scenarios &amp; Test Cases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286376953125" w:line="240" w:lineRule="auto"/>
        <w:ind w:left="2148.871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4.4.3. QA Test Report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286376953125" w:line="240" w:lineRule="auto"/>
        <w:ind w:left="2148.871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4.4.4.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UAT Support &amp; Defect Fixes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481689453125" w:line="240" w:lineRule="auto"/>
        <w:ind w:left="1595.73440551757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Deployment &amp; Handover Deliverables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2148.871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4.5.1. Release Notes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384033203125" w:line="240" w:lineRule="auto"/>
        <w:ind w:left="2148.8714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4.5.2.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Knowledge Transfer Session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1.8145751953125" w:line="240" w:lineRule="auto"/>
        <w:ind w:left="1564.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Mtel (Thailand) Co., Ltd. (Head Office)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5514</wp:posOffset>
            </wp:positionV>
            <wp:extent cx="876300" cy="428625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46398925781" w:line="240" w:lineRule="auto"/>
        <w:ind w:left="0" w:right="115.4663085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51/12 Soi Rongrian Phong Wet Anusorn, Phra Khanong Tai, Phra Khanong, Bangkok 10260, Thailand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sectPr>
      <w:pgSz w:h="15840" w:w="12240" w:orient="portrait"/>
      <w:pgMar w:bottom="662.7734375" w:top="210" w:left="600" w:right="1393.0639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