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440" w:right="1440" w:header="720" w:footer="720"/>
          <w:pgNumType w:start="1"/>
        </w:sectPr>
      </w:pPr>
      <w:bookmarkStart w:colFirst="0" w:colLast="0" w:name="_ot3wdozfc4wp" w:id="0"/>
      <w:bookmarkEnd w:id="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auto" w:val="clear"/>
        <w:spacing w:line="360" w:lineRule="auto"/>
        <w:rPr>
          <w:sz w:val="6"/>
          <w:szCs w:val="6"/>
        </w:rPr>
      </w:pPr>
      <w:r w:rsidDel="00000000" w:rsidR="00000000" w:rsidRPr="00000000">
        <w:rPr>
          <w:sz w:val="6"/>
          <w:szCs w:val="6"/>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1"/>
        </w:trPr>
        <w:tc>
          <w:tcPr>
            <w:gridSpan w:val="5"/>
            <w:tcMar>
              <w:top w:w="100.0" w:type="dxa"/>
              <w:left w:w="100.0" w:type="dxa"/>
              <w:bottom w:w="100.0" w:type="dxa"/>
              <w:right w:w="100.0" w:type="dxa"/>
            </w:tcMar>
          </w:tcPr>
          <w:p w:rsidR="00000000" w:rsidDel="00000000" w:rsidP="00000000" w:rsidRDefault="00000000" w:rsidRPr="00000000" w14:paraId="0000000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4">
            <w:pPr>
              <w:widowControl w:val="0"/>
              <w:shd w:fill="auto" w:val="clear"/>
              <w:spacing w:after="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1790700</wp:posOffset>
                  </wp:positionH>
                  <wp:positionV relativeFrom="paragraph">
                    <wp:posOffset>120030</wp:posOffset>
                  </wp:positionV>
                  <wp:extent cx="2268332" cy="1145546"/>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68332" cy="1145546"/>
                          </a:xfrm>
                          <a:prstGeom prst="rect"/>
                          <a:ln/>
                        </pic:spPr>
                      </pic:pic>
                    </a:graphicData>
                  </a:graphic>
                </wp:anchor>
              </w:drawing>
            </w:r>
          </w:p>
          <w:p w:rsidR="00000000" w:rsidDel="00000000" w:rsidP="00000000" w:rsidRDefault="00000000" w:rsidRPr="00000000" w14:paraId="0000000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B">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C">
            <w:pPr>
              <w:widowControl w:val="0"/>
              <w:shd w:fill="auto" w:val="clear"/>
              <w:spacing w:after="0" w:lineRule="auto"/>
              <w:jc w:val="center"/>
              <w:rPr>
                <w:sz w:val="24"/>
                <w:szCs w:val="24"/>
              </w:rPr>
            </w:pPr>
            <w:r w:rsidDel="00000000" w:rsidR="00000000" w:rsidRPr="00000000">
              <w:rPr>
                <w:sz w:val="24"/>
                <w:szCs w:val="24"/>
                <w:rtl w:val="0"/>
              </w:rPr>
              <w:t xml:space="preserve">Mtel (Thailand) Co., Ltd.</w:t>
            </w:r>
          </w:p>
          <w:p w:rsidR="00000000" w:rsidDel="00000000" w:rsidP="00000000" w:rsidRDefault="00000000" w:rsidRPr="00000000" w14:paraId="0000000D">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E">
            <w:pPr>
              <w:widowControl w:val="0"/>
              <w:shd w:fill="auto" w:val="clear"/>
              <w:spacing w:after="0" w:lineRule="auto"/>
              <w:jc w:val="center"/>
              <w:rPr>
                <w:sz w:val="24"/>
                <w:szCs w:val="24"/>
              </w:rPr>
            </w:pPr>
            <w:r w:rsidDel="00000000" w:rsidR="00000000" w:rsidRPr="00000000">
              <w:rPr>
                <w:sz w:val="24"/>
                <w:szCs w:val="24"/>
                <w:rtl w:val="0"/>
              </w:rPr>
              <w:t xml:space="preserve">For</w:t>
            </w:r>
          </w:p>
          <w:p w:rsidR="00000000" w:rsidDel="00000000" w:rsidP="00000000" w:rsidRDefault="00000000" w:rsidRPr="00000000" w14:paraId="0000000F">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10">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11">
            <w:pPr>
              <w:widowControl w:val="0"/>
              <w:shd w:fill="auto" w:val="clear"/>
              <w:spacing w:after="0" w:lineRule="auto"/>
              <w:jc w:val="right"/>
              <w:rPr>
                <w:sz w:val="24"/>
                <w:szCs w:val="24"/>
              </w:rPr>
            </w:pPr>
            <w:r w:rsidDel="00000000" w:rsidR="00000000" w:rsidRPr="00000000">
              <w:rPr>
                <w:rtl w:val="0"/>
              </w:rPr>
            </w:r>
          </w:p>
          <w:p w:rsidR="00000000" w:rsidDel="00000000" w:rsidP="00000000" w:rsidRDefault="00000000" w:rsidRPr="00000000" w14:paraId="00000012">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B">
            <w:pPr>
              <w:widowControl w:val="0"/>
              <w:shd w:fill="auto" w:val="clear"/>
              <w:spacing w:after="0" w:lineRule="auto"/>
              <w:jc w:val="center"/>
              <w:rPr>
                <w:sz w:val="24"/>
                <w:szCs w:val="24"/>
              </w:rPr>
            </w:pPr>
            <w:r w:rsidDel="00000000" w:rsidR="00000000" w:rsidRPr="00000000">
              <w:rPr>
                <w:sz w:val="24"/>
                <w:szCs w:val="24"/>
                <w:rtl w:val="0"/>
              </w:rPr>
              <w:t xml:space="preserve">One Bangkok Mobile Application </w:t>
            </w:r>
          </w:p>
          <w:p w:rsidR="00000000" w:rsidDel="00000000" w:rsidP="00000000" w:rsidRDefault="00000000" w:rsidRPr="00000000" w14:paraId="0000001C">
            <w:pPr>
              <w:widowControl w:val="0"/>
              <w:shd w:fill="auto" w:val="clear"/>
              <w:spacing w:after="0" w:lineRule="auto"/>
              <w:ind w:left="-90" w:firstLine="0"/>
              <w:jc w:val="center"/>
              <w:rPr>
                <w:sz w:val="24"/>
                <w:szCs w:val="24"/>
              </w:rPr>
            </w:pPr>
            <w:r w:rsidDel="00000000" w:rsidR="00000000" w:rsidRPr="00000000">
              <w:rPr>
                <w:sz w:val="24"/>
                <w:szCs w:val="24"/>
                <w:rtl w:val="0"/>
              </w:rPr>
              <w:t xml:space="preserve">Migration Camapaign</w:t>
            </w:r>
          </w:p>
          <w:p w:rsidR="00000000" w:rsidDel="00000000" w:rsidP="00000000" w:rsidRDefault="00000000" w:rsidRPr="00000000" w14:paraId="0000001D">
            <w:pPr>
              <w:widowControl w:val="0"/>
              <w:shd w:fill="auto" w:val="clear"/>
              <w:spacing w:after="0" w:lineRule="auto"/>
              <w:ind w:left="-90" w:firstLine="0"/>
              <w:jc w:val="center"/>
              <w:rPr>
                <w:sz w:val="24"/>
                <w:szCs w:val="24"/>
              </w:rPr>
            </w:pPr>
            <w:r w:rsidDel="00000000" w:rsidR="00000000" w:rsidRPr="00000000">
              <w:rPr>
                <w:sz w:val="24"/>
                <w:szCs w:val="24"/>
                <w:rtl w:val="0"/>
              </w:rPr>
              <w:t xml:space="preserve">Scope of work Document</w:t>
            </w:r>
          </w:p>
          <w:p w:rsidR="00000000" w:rsidDel="00000000" w:rsidP="00000000" w:rsidRDefault="00000000" w:rsidRPr="00000000" w14:paraId="0000001E">
            <w:pPr>
              <w:widowControl w:val="0"/>
              <w:shd w:fill="auto" w:val="clear"/>
              <w:spacing w:after="0" w:lineRule="auto"/>
              <w:jc w:val="center"/>
              <w:rPr>
                <w:sz w:val="24"/>
                <w:szCs w:val="24"/>
              </w:rPr>
            </w:pPr>
            <w:r w:rsidDel="00000000" w:rsidR="00000000" w:rsidRPr="00000000">
              <w:rPr>
                <w:sz w:val="24"/>
                <w:szCs w:val="24"/>
                <w:rtl w:val="0"/>
              </w:rPr>
              <w:t xml:space="preserve">To</w:t>
            </w:r>
          </w:p>
          <w:p w:rsidR="00000000" w:rsidDel="00000000" w:rsidP="00000000" w:rsidRDefault="00000000" w:rsidRPr="00000000" w14:paraId="0000001F">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20">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1">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2">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3">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7">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8">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9">
            <w:pPr>
              <w:widowControl w:val="0"/>
              <w:shd w:fill="auto" w:val="clear"/>
              <w:spacing w:after="0" w:lineRule="auto"/>
              <w:rPr>
                <w:sz w:val="16"/>
                <w:szCs w:val="16"/>
              </w:rPr>
            </w:pPr>
            <w:r w:rsidDel="00000000" w:rsidR="00000000" w:rsidRPr="00000000">
              <w:rPr>
                <w:sz w:val="16"/>
                <w:szCs w:val="16"/>
                <w:rtl w:val="0"/>
              </w:rPr>
              <w:t xml:space="preserve">Total 18  sheets (w/h cover sheet)</w:t>
            </w:r>
          </w:p>
        </w:tc>
      </w:tr>
      <w:tr>
        <w:trPr>
          <w:cantSplit w:val="0"/>
          <w:trHeight w:val="340" w:hRule="atLeast"/>
          <w:tblHeader w:val="1"/>
        </w:trPr>
        <w:tc>
          <w:tcPr>
            <w:vMerge w:val="restart"/>
            <w:tcMar>
              <w:top w:w="100.0" w:type="dxa"/>
              <w:left w:w="100.0" w:type="dxa"/>
              <w:bottom w:w="100.0" w:type="dxa"/>
              <w:right w:w="100.0" w:type="dxa"/>
            </w:tcMar>
          </w:tcPr>
          <w:p w:rsidR="00000000" w:rsidDel="00000000" w:rsidP="00000000" w:rsidRDefault="00000000" w:rsidRPr="00000000" w14:paraId="0000002E">
            <w:pPr>
              <w:widowControl w:val="0"/>
              <w:shd w:fill="auto" w:val="clear"/>
              <w:spacing w:after="0"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295275</wp:posOffset>
                  </wp:positionV>
                  <wp:extent cx="862013" cy="431006"/>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62013" cy="431006"/>
                          </a:xfrm>
                          <a:prstGeom prst="rect"/>
                          <a:ln/>
                        </pic:spPr>
                      </pic:pic>
                    </a:graphicData>
                  </a:graphic>
                </wp:anchor>
              </w:drawing>
            </w:r>
          </w:p>
        </w:tc>
        <w:tc>
          <w:tcPr>
            <w:tcMar>
              <w:top w:w="100.0" w:type="dxa"/>
              <w:left w:w="100.0" w:type="dxa"/>
              <w:bottom w:w="100.0" w:type="dxa"/>
              <w:right w:w="100.0" w:type="dxa"/>
            </w:tcMar>
          </w:tcPr>
          <w:p w:rsidR="00000000" w:rsidDel="00000000" w:rsidP="00000000" w:rsidRDefault="00000000" w:rsidRPr="00000000" w14:paraId="0000002F">
            <w:pPr>
              <w:widowControl w:val="0"/>
              <w:shd w:fill="auto" w:val="clear"/>
              <w:spacing w:after="0" w:lineRule="auto"/>
              <w:jc w:val="center"/>
              <w:rPr>
                <w:sz w:val="14"/>
                <w:szCs w:val="14"/>
              </w:rPr>
            </w:pPr>
            <w:r w:rsidDel="00000000" w:rsidR="00000000" w:rsidRPr="00000000">
              <w:rPr>
                <w:sz w:val="14"/>
                <w:szCs w:val="14"/>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30">
            <w:pPr>
              <w:widowControl w:val="0"/>
              <w:shd w:fill="auto" w:val="clear"/>
              <w:spacing w:after="0" w:lineRule="auto"/>
              <w:jc w:val="center"/>
              <w:rPr>
                <w:sz w:val="14"/>
                <w:szCs w:val="14"/>
              </w:rPr>
            </w:pPr>
            <w:r w:rsidDel="00000000" w:rsidR="00000000" w:rsidRPr="00000000">
              <w:rPr>
                <w:sz w:val="14"/>
                <w:szCs w:val="14"/>
                <w:rtl w:val="0"/>
              </w:rPr>
              <w:t xml:space="preserve">JOB NO.</w:t>
            </w:r>
          </w:p>
        </w:tc>
        <w:tc>
          <w:tcPr>
            <w:tcMar>
              <w:top w:w="100.0" w:type="dxa"/>
              <w:left w:w="100.0" w:type="dxa"/>
              <w:bottom w:w="100.0" w:type="dxa"/>
              <w:right w:w="100.0" w:type="dxa"/>
            </w:tcMar>
          </w:tcPr>
          <w:p w:rsidR="00000000" w:rsidDel="00000000" w:rsidP="00000000" w:rsidRDefault="00000000" w:rsidRPr="00000000" w14:paraId="00000031">
            <w:pPr>
              <w:widowControl w:val="0"/>
              <w:shd w:fill="auto" w:val="clear"/>
              <w:spacing w:after="0" w:lineRule="auto"/>
              <w:jc w:val="center"/>
              <w:rPr>
                <w:sz w:val="14"/>
                <w:szCs w:val="14"/>
              </w:rPr>
            </w:pPr>
            <w:r w:rsidDel="00000000" w:rsidR="00000000" w:rsidRPr="00000000">
              <w:rPr>
                <w:sz w:val="14"/>
                <w:szCs w:val="14"/>
                <w:rtl w:val="0"/>
              </w:rPr>
              <w:t xml:space="preserve">DOCUMENT NO.</w:t>
            </w:r>
          </w:p>
        </w:tc>
        <w:tc>
          <w:tcPr>
            <w:tcMar>
              <w:top w:w="100.0" w:type="dxa"/>
              <w:left w:w="100.0" w:type="dxa"/>
              <w:bottom w:w="100.0" w:type="dxa"/>
              <w:right w:w="100.0" w:type="dxa"/>
            </w:tcMar>
          </w:tcPr>
          <w:p w:rsidR="00000000" w:rsidDel="00000000" w:rsidP="00000000" w:rsidRDefault="00000000" w:rsidRPr="00000000" w14:paraId="00000032">
            <w:pPr>
              <w:widowControl w:val="0"/>
              <w:shd w:fill="auto" w:val="clear"/>
              <w:spacing w:after="0" w:lineRule="auto"/>
              <w:jc w:val="center"/>
              <w:rPr>
                <w:sz w:val="14"/>
                <w:szCs w:val="14"/>
              </w:rPr>
            </w:pPr>
            <w:r w:rsidDel="00000000" w:rsidR="00000000" w:rsidRPr="00000000">
              <w:rPr>
                <w:sz w:val="14"/>
                <w:szCs w:val="14"/>
                <w:rtl w:val="0"/>
              </w:rPr>
              <w:t xml:space="preserve">REV.</w:t>
            </w:r>
          </w:p>
        </w:tc>
      </w:tr>
      <w:tr>
        <w:trPr>
          <w:cantSplit w:val="0"/>
          <w:trHeight w:val="440" w:hRule="atLeast"/>
          <w:tblHeader w:val="1"/>
        </w:trPr>
        <w:tc>
          <w:tcPr>
            <w:vMerge w:val="continue"/>
            <w:tcMar>
              <w:top w:w="100.0" w:type="dxa"/>
              <w:left w:w="100.0" w:type="dxa"/>
              <w:bottom w:w="100.0" w:type="dxa"/>
              <w:right w:w="100.0" w:type="dxa"/>
            </w:tcMar>
          </w:tcPr>
          <w:p w:rsidR="00000000" w:rsidDel="00000000" w:rsidP="00000000" w:rsidRDefault="00000000" w:rsidRPr="00000000" w14:paraId="00000033">
            <w:pPr>
              <w:widowControl w:val="0"/>
              <w:shd w:fill="auto" w:val="clear"/>
              <w:spacing w:after="0" w:line="276" w:lineRule="auto"/>
              <w:rPr>
                <w:sz w:val="14"/>
                <w:szCs w:val="1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hd w:fill="auto" w:val="clear"/>
              <w:spacing w:after="0" w:lineRule="auto"/>
              <w:rPr>
                <w:sz w:val="16"/>
                <w:szCs w:val="16"/>
              </w:rPr>
            </w:pPr>
            <w:r w:rsidDel="00000000" w:rsidR="00000000" w:rsidRPr="00000000">
              <w:rPr>
                <w:sz w:val="16"/>
                <w:szCs w:val="16"/>
                <w:rtl w:val="0"/>
              </w:rPr>
              <w:t xml:space="preserve">One Bangkok Mobile Application - Migration Campaign Scope of work document</w:t>
            </w:r>
          </w:p>
        </w:tc>
        <w:tc>
          <w:tcPr>
            <w:tcMar>
              <w:top w:w="100.0" w:type="dxa"/>
              <w:left w:w="100.0" w:type="dxa"/>
              <w:bottom w:w="100.0" w:type="dxa"/>
              <w:right w:w="100.0" w:type="dxa"/>
            </w:tcMar>
          </w:tcPr>
          <w:p w:rsidR="00000000" w:rsidDel="00000000" w:rsidP="00000000" w:rsidRDefault="00000000" w:rsidRPr="00000000" w14:paraId="00000035">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widowControl w:val="0"/>
              <w:shd w:fill="auto" w:val="clear"/>
              <w:spacing w:after="0" w:lineRule="auto"/>
              <w:jc w:val="center"/>
              <w:rPr>
                <w:sz w:val="16"/>
                <w:szCs w:val="16"/>
              </w:rPr>
            </w:pPr>
            <w:r w:rsidDel="00000000" w:rsidR="00000000" w:rsidRPr="00000000">
              <w:rPr>
                <w:sz w:val="16"/>
                <w:szCs w:val="16"/>
                <w:rtl w:val="0"/>
              </w:rPr>
              <w:t xml:space="preserve">01</w:t>
            </w:r>
          </w:p>
        </w:tc>
      </w:tr>
    </w:tbl>
    <w:p w:rsidR="00000000" w:rsidDel="00000000" w:rsidP="00000000" w:rsidRDefault="00000000" w:rsidRPr="00000000" w14:paraId="00000038">
      <w:pPr>
        <w:pStyle w:val="Heading1"/>
        <w:keepNext w:val="0"/>
        <w:keepLines w:val="0"/>
        <w:rPr/>
      </w:pPr>
      <w:bookmarkStart w:colFirst="0" w:colLast="0" w:name="_6faa0edaiyco" w:id="1"/>
      <w:bookmarkEnd w:id="1"/>
      <w:r w:rsidDel="00000000" w:rsidR="00000000" w:rsidRPr="00000000">
        <w:br w:type="page"/>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Content table</w:t>
      </w:r>
      <w:r w:rsidDel="00000000" w:rsidR="00000000" w:rsidRPr="00000000">
        <w:rPr>
          <w:rtl w:val="0"/>
        </w:rPr>
      </w:r>
    </w:p>
    <w:sdt>
      <w:sdtPr>
        <w:id w:val="-300413256"/>
        <w:docPartObj>
          <w:docPartGallery w:val="Table of Contents"/>
          <w:docPartUnique w:val="1"/>
        </w:docPartObj>
      </w:sdtPr>
      <w:sdtContent>
        <w:p w:rsidR="00000000" w:rsidDel="00000000" w:rsidP="00000000" w:rsidRDefault="00000000" w:rsidRPr="00000000" w14:paraId="0000003A">
          <w:pPr>
            <w:widowControl w:val="0"/>
            <w:shd w:fill="auto" w:val="clear"/>
            <w:tabs>
              <w:tab w:val="right" w:leader="none" w:pos="12000"/>
            </w:tabs>
            <w:spacing w:after="0" w:before="60" w:lineRule="auto"/>
            <w:rPr>
              <w:b w:val="0"/>
              <w:bCs w:val="0"/>
            </w:rPr>
          </w:pPr>
          <w:r w:rsidDel="00000000" w:rsidR="00000000" w:rsidRPr="00000000">
            <w:fldChar w:fldCharType="begin"/>
            <w:instrText xml:space="preserve"> TOC \h \u \z \t "Heading 1,1,Heading 2,2,Heading 3,3,Heading 4,4,Heading 5,5,Heading 6,6,"</w:instrText>
            <w:fldChar w:fldCharType="separate"/>
          </w:r>
          <w:hyperlink w:anchor="_p0m2x1v0idik">
            <w:r w:rsidDel="00000000" w:rsidR="00000000" w:rsidRPr="00000000">
              <w:rPr>
                <w:b w:val="0"/>
                <w:bCs w:val="0"/>
                <w:rtl w:val="0"/>
              </w:rPr>
              <w:t xml:space="preserve">1. Document Purpose</w:t>
              <w:tab/>
              <w:t xml:space="preserve">3</w:t>
            </w:r>
          </w:hyperlink>
          <w:r w:rsidDel="00000000" w:rsidR="00000000" w:rsidRPr="00000000">
            <w:rPr>
              <w:rtl w:val="0"/>
            </w:rPr>
          </w:r>
        </w:p>
        <w:p w:rsidR="00000000" w:rsidDel="00000000" w:rsidP="00000000" w:rsidRDefault="00000000" w:rsidRPr="00000000" w14:paraId="0000003B">
          <w:pPr>
            <w:widowControl w:val="0"/>
            <w:shd w:fill="auto" w:val="clear"/>
            <w:tabs>
              <w:tab w:val="right" w:leader="none" w:pos="12000"/>
            </w:tabs>
            <w:spacing w:after="0" w:before="60" w:lineRule="auto"/>
            <w:rPr>
              <w:b w:val="0"/>
              <w:bCs w:val="0"/>
            </w:rPr>
          </w:pPr>
          <w:hyperlink w:anchor="_17fgsgsreauc">
            <w:r w:rsidDel="00000000" w:rsidR="00000000" w:rsidRPr="00000000">
              <w:rPr>
                <w:b w:val="0"/>
                <w:bCs w:val="0"/>
                <w:rtl w:val="0"/>
              </w:rPr>
              <w:t xml:space="preserve">2. Project Background &amp; Overview</w:t>
              <w:tab/>
              <w:t xml:space="preserve">4</w:t>
            </w:r>
          </w:hyperlink>
          <w:r w:rsidDel="00000000" w:rsidR="00000000" w:rsidRPr="00000000">
            <w:rPr>
              <w:rtl w:val="0"/>
            </w:rPr>
          </w:r>
        </w:p>
        <w:p w:rsidR="00000000" w:rsidDel="00000000" w:rsidP="00000000" w:rsidRDefault="00000000" w:rsidRPr="00000000" w14:paraId="0000003C">
          <w:pPr>
            <w:widowControl w:val="0"/>
            <w:shd w:fill="auto" w:val="clear"/>
            <w:tabs>
              <w:tab w:val="right" w:leader="none" w:pos="12000"/>
            </w:tabs>
            <w:spacing w:after="0" w:before="60" w:lineRule="auto"/>
            <w:ind w:left="360" w:firstLine="0"/>
            <w:rPr>
              <w:b w:val="0"/>
              <w:bCs w:val="0"/>
            </w:rPr>
          </w:pPr>
          <w:hyperlink w:anchor="_a8tn3kh2rar2">
            <w:r w:rsidDel="00000000" w:rsidR="00000000" w:rsidRPr="00000000">
              <w:rPr>
                <w:b w:val="0"/>
                <w:bCs w:val="0"/>
                <w:rtl w:val="0"/>
              </w:rPr>
              <w:t xml:space="preserve">2.1. Objectives</w:t>
              <w:tab/>
              <w:t xml:space="preserve">4</w:t>
            </w:r>
          </w:hyperlink>
          <w:r w:rsidDel="00000000" w:rsidR="00000000" w:rsidRPr="00000000">
            <w:rPr>
              <w:rtl w:val="0"/>
            </w:rPr>
          </w:r>
        </w:p>
        <w:p w:rsidR="00000000" w:rsidDel="00000000" w:rsidP="00000000" w:rsidRDefault="00000000" w:rsidRPr="00000000" w14:paraId="0000003D">
          <w:pPr>
            <w:widowControl w:val="0"/>
            <w:shd w:fill="auto" w:val="clear"/>
            <w:tabs>
              <w:tab w:val="right" w:leader="none" w:pos="12000"/>
            </w:tabs>
            <w:spacing w:after="0" w:before="60" w:lineRule="auto"/>
            <w:rPr>
              <w:b w:val="0"/>
              <w:bCs w:val="0"/>
            </w:rPr>
          </w:pPr>
          <w:hyperlink w:anchor="_rwf71ygjap8q">
            <w:r w:rsidDel="00000000" w:rsidR="00000000" w:rsidRPr="00000000">
              <w:rPr>
                <w:b w:val="0"/>
                <w:bCs w:val="0"/>
                <w:rtl w:val="0"/>
              </w:rPr>
              <w:t xml:space="preserve">3. Scope (Functional Scope)</w:t>
              <w:tab/>
              <w:t xml:space="preserve">5</w:t>
            </w:r>
          </w:hyperlink>
          <w:r w:rsidDel="00000000" w:rsidR="00000000" w:rsidRPr="00000000">
            <w:rPr>
              <w:rtl w:val="0"/>
            </w:rPr>
          </w:r>
        </w:p>
        <w:p w:rsidR="00000000" w:rsidDel="00000000" w:rsidP="00000000" w:rsidRDefault="00000000" w:rsidRPr="00000000" w14:paraId="0000003E">
          <w:pPr>
            <w:widowControl w:val="0"/>
            <w:shd w:fill="auto" w:val="clear"/>
            <w:tabs>
              <w:tab w:val="right" w:leader="none" w:pos="12000"/>
            </w:tabs>
            <w:spacing w:after="0" w:before="60" w:lineRule="auto"/>
            <w:ind w:left="360" w:firstLine="0"/>
            <w:rPr>
              <w:b w:val="0"/>
              <w:bCs w:val="0"/>
            </w:rPr>
          </w:pPr>
          <w:hyperlink w:anchor="_yfg3svnu2w2r">
            <w:r w:rsidDel="00000000" w:rsidR="00000000" w:rsidRPr="00000000">
              <w:rPr>
                <w:b w:val="0"/>
                <w:bCs w:val="0"/>
                <w:rtl w:val="0"/>
              </w:rPr>
              <w:t xml:space="preserve">3.1. Automatic Campaign Eligibility Check</w:t>
              <w:tab/>
              <w:t xml:space="preserve">5</w:t>
            </w:r>
          </w:hyperlink>
          <w:r w:rsidDel="00000000" w:rsidR="00000000" w:rsidRPr="00000000">
            <w:rPr>
              <w:rtl w:val="0"/>
            </w:rPr>
          </w:r>
        </w:p>
        <w:p w:rsidR="00000000" w:rsidDel="00000000" w:rsidP="00000000" w:rsidRDefault="00000000" w:rsidRPr="00000000" w14:paraId="0000003F">
          <w:pPr>
            <w:widowControl w:val="0"/>
            <w:shd w:fill="auto" w:val="clear"/>
            <w:tabs>
              <w:tab w:val="right" w:leader="none" w:pos="12000"/>
            </w:tabs>
            <w:spacing w:after="0" w:before="60" w:lineRule="auto"/>
            <w:ind w:left="360" w:firstLine="0"/>
            <w:rPr>
              <w:b w:val="0"/>
              <w:bCs w:val="0"/>
            </w:rPr>
          </w:pPr>
          <w:hyperlink w:anchor="_ho8fmc2icrq2">
            <w:r w:rsidDel="00000000" w:rsidR="00000000" w:rsidRPr="00000000">
              <w:rPr>
                <w:b w:val="0"/>
                <w:bCs w:val="0"/>
                <w:rtl w:val="0"/>
              </w:rPr>
              <w:t xml:space="preserve">3.2. Campaign Redemption</w:t>
              <w:tab/>
              <w:t xml:space="preserve">7</w:t>
            </w:r>
          </w:hyperlink>
          <w:r w:rsidDel="00000000" w:rsidR="00000000" w:rsidRPr="00000000">
            <w:rPr>
              <w:rtl w:val="0"/>
            </w:rPr>
          </w:r>
        </w:p>
        <w:p w:rsidR="00000000" w:rsidDel="00000000" w:rsidP="00000000" w:rsidRDefault="00000000" w:rsidRPr="00000000" w14:paraId="00000040">
          <w:pPr>
            <w:widowControl w:val="0"/>
            <w:shd w:fill="auto" w:val="clear"/>
            <w:tabs>
              <w:tab w:val="right" w:leader="none" w:pos="12000"/>
            </w:tabs>
            <w:spacing w:after="0" w:before="60" w:lineRule="auto"/>
            <w:ind w:left="360" w:firstLine="0"/>
            <w:rPr>
              <w:b w:val="0"/>
              <w:bCs w:val="0"/>
            </w:rPr>
          </w:pPr>
          <w:hyperlink w:anchor="_j93ntcemcikp">
            <w:r w:rsidDel="00000000" w:rsidR="00000000" w:rsidRPr="00000000">
              <w:rPr>
                <w:b w:val="0"/>
                <w:bCs w:val="0"/>
                <w:rtl w:val="0"/>
              </w:rPr>
              <w:t xml:space="preserve">3.3. Connect X Profile Update</w:t>
              <w:tab/>
              <w:t xml:space="preserve">9</w:t>
            </w:r>
          </w:hyperlink>
          <w:r w:rsidDel="00000000" w:rsidR="00000000" w:rsidRPr="00000000">
            <w:rPr>
              <w:rtl w:val="0"/>
            </w:rPr>
          </w:r>
        </w:p>
        <w:p w:rsidR="00000000" w:rsidDel="00000000" w:rsidP="00000000" w:rsidRDefault="00000000" w:rsidRPr="00000000" w14:paraId="00000041">
          <w:pPr>
            <w:widowControl w:val="0"/>
            <w:shd w:fill="auto" w:val="clear"/>
            <w:tabs>
              <w:tab w:val="right" w:leader="none" w:pos="12000"/>
            </w:tabs>
            <w:spacing w:after="0" w:before="60" w:lineRule="auto"/>
            <w:ind w:left="360" w:firstLine="0"/>
            <w:rPr>
              <w:b w:val="0"/>
              <w:bCs w:val="0"/>
            </w:rPr>
          </w:pPr>
          <w:hyperlink w:anchor="_97mwwwggkd89">
            <w:r w:rsidDel="00000000" w:rsidR="00000000" w:rsidRPr="00000000">
              <w:rPr>
                <w:b w:val="0"/>
                <w:bCs w:val="0"/>
                <w:rtl w:val="0"/>
              </w:rPr>
              <w:t xml:space="preserve">3.4. Limitations</w:t>
              <w:tab/>
              <w:t xml:space="preserve">11</w:t>
            </w:r>
          </w:hyperlink>
          <w:r w:rsidDel="00000000" w:rsidR="00000000" w:rsidRPr="00000000">
            <w:rPr>
              <w:rtl w:val="0"/>
            </w:rPr>
          </w:r>
        </w:p>
        <w:p w:rsidR="00000000" w:rsidDel="00000000" w:rsidP="00000000" w:rsidRDefault="00000000" w:rsidRPr="00000000" w14:paraId="00000042">
          <w:pPr>
            <w:widowControl w:val="0"/>
            <w:shd w:fill="auto" w:val="clear"/>
            <w:tabs>
              <w:tab w:val="right" w:leader="none" w:pos="12000"/>
            </w:tabs>
            <w:spacing w:after="0" w:before="60" w:lineRule="auto"/>
            <w:ind w:left="360" w:firstLine="0"/>
            <w:rPr>
              <w:b w:val="0"/>
              <w:bCs w:val="0"/>
            </w:rPr>
          </w:pPr>
          <w:hyperlink w:anchor="_9asi59wimxw4">
            <w:r w:rsidDel="00000000" w:rsidR="00000000" w:rsidRPr="00000000">
              <w:rPr>
                <w:b w:val="0"/>
                <w:bCs w:val="0"/>
                <w:rtl w:val="0"/>
              </w:rPr>
              <w:t xml:space="preserve">3.5. Out of Scope</w:t>
              <w:tab/>
              <w:t xml:space="preserve">11</w:t>
            </w:r>
          </w:hyperlink>
          <w:r w:rsidDel="00000000" w:rsidR="00000000" w:rsidRPr="00000000">
            <w:rPr>
              <w:rtl w:val="0"/>
            </w:rPr>
          </w:r>
        </w:p>
        <w:p w:rsidR="00000000" w:rsidDel="00000000" w:rsidP="00000000" w:rsidRDefault="00000000" w:rsidRPr="00000000" w14:paraId="00000043">
          <w:pPr>
            <w:widowControl w:val="0"/>
            <w:shd w:fill="auto" w:val="clear"/>
            <w:tabs>
              <w:tab w:val="right" w:leader="none" w:pos="12000"/>
            </w:tabs>
            <w:spacing w:after="0" w:before="60" w:lineRule="auto"/>
            <w:rPr>
              <w:b w:val="0"/>
              <w:bCs w:val="0"/>
            </w:rPr>
          </w:pPr>
          <w:hyperlink w:anchor="_e8kf7ivb5faz">
            <w:r w:rsidDel="00000000" w:rsidR="00000000" w:rsidRPr="00000000">
              <w:rPr>
                <w:b w:val="0"/>
                <w:bCs w:val="0"/>
                <w:rtl w:val="0"/>
              </w:rPr>
              <w:t xml:space="preserve">4. Responsibilities</w:t>
              <w:tab/>
              <w:t xml:space="preserve">12</w:t>
            </w:r>
          </w:hyperlink>
          <w:r w:rsidDel="00000000" w:rsidR="00000000" w:rsidRPr="00000000">
            <w:rPr>
              <w:rtl w:val="0"/>
            </w:rPr>
          </w:r>
        </w:p>
        <w:p w:rsidR="00000000" w:rsidDel="00000000" w:rsidP="00000000" w:rsidRDefault="00000000" w:rsidRPr="00000000" w14:paraId="00000044">
          <w:pPr>
            <w:widowControl w:val="0"/>
            <w:shd w:fill="auto" w:val="clear"/>
            <w:tabs>
              <w:tab w:val="right" w:leader="none" w:pos="12000"/>
            </w:tabs>
            <w:spacing w:after="0" w:before="60" w:lineRule="auto"/>
            <w:rPr>
              <w:b w:val="0"/>
              <w:bCs w:val="0"/>
            </w:rPr>
          </w:pPr>
          <w:hyperlink w:anchor="_bfrzg8u891ea">
            <w:r w:rsidDel="00000000" w:rsidR="00000000" w:rsidRPr="00000000">
              <w:rPr>
                <w:b w:val="0"/>
                <w:bCs w:val="0"/>
                <w:rtl w:val="0"/>
              </w:rPr>
              <w:t xml:space="preserve">5. Deliverables</w:t>
              <w:tab/>
              <w:t xml:space="preserve">13</w:t>
            </w:r>
          </w:hyperlink>
          <w:r w:rsidDel="00000000" w:rsidR="00000000" w:rsidRPr="00000000">
            <w:rPr>
              <w:rtl w:val="0"/>
            </w:rPr>
          </w:r>
        </w:p>
        <w:p w:rsidR="00000000" w:rsidDel="00000000" w:rsidP="00000000" w:rsidRDefault="00000000" w:rsidRPr="00000000" w14:paraId="00000045">
          <w:pPr>
            <w:widowControl w:val="0"/>
            <w:shd w:fill="auto" w:val="clear"/>
            <w:tabs>
              <w:tab w:val="right" w:leader="none" w:pos="12000"/>
            </w:tabs>
            <w:spacing w:after="0" w:before="60" w:lineRule="auto"/>
            <w:ind w:left="360" w:firstLine="0"/>
            <w:rPr>
              <w:b w:val="0"/>
              <w:bCs w:val="0"/>
            </w:rPr>
          </w:pPr>
          <w:hyperlink w:anchor="_lxz5ubv7z11y">
            <w:r w:rsidDel="00000000" w:rsidR="00000000" w:rsidRPr="00000000">
              <w:rPr>
                <w:b w:val="0"/>
                <w:bCs w:val="0"/>
                <w:rtl w:val="0"/>
              </w:rPr>
              <w:t xml:space="preserve">5.1. Functional Deliverables</w:t>
              <w:tab/>
              <w:t xml:space="preserve">13</w:t>
            </w:r>
          </w:hyperlink>
          <w:r w:rsidDel="00000000" w:rsidR="00000000" w:rsidRPr="00000000">
            <w:rPr>
              <w:rtl w:val="0"/>
            </w:rPr>
          </w:r>
        </w:p>
        <w:p w:rsidR="00000000" w:rsidDel="00000000" w:rsidP="00000000" w:rsidRDefault="00000000" w:rsidRPr="00000000" w14:paraId="00000046">
          <w:pPr>
            <w:widowControl w:val="0"/>
            <w:shd w:fill="auto" w:val="clear"/>
            <w:tabs>
              <w:tab w:val="right" w:leader="none" w:pos="12000"/>
            </w:tabs>
            <w:spacing w:after="0" w:before="60" w:lineRule="auto"/>
            <w:ind w:left="360" w:firstLine="0"/>
            <w:rPr>
              <w:b w:val="0"/>
              <w:bCs w:val="0"/>
            </w:rPr>
          </w:pPr>
          <w:hyperlink w:anchor="_je8faeq9lwh1">
            <w:r w:rsidDel="00000000" w:rsidR="00000000" w:rsidRPr="00000000">
              <w:rPr>
                <w:b w:val="0"/>
                <w:bCs w:val="0"/>
                <w:rtl w:val="0"/>
              </w:rPr>
              <w:t xml:space="preserve">5.2. Technical Deliverables</w:t>
              <w:tab/>
              <w:t xml:space="preserve">13</w:t>
            </w:r>
          </w:hyperlink>
          <w:r w:rsidDel="00000000" w:rsidR="00000000" w:rsidRPr="00000000">
            <w:rPr>
              <w:rtl w:val="0"/>
            </w:rPr>
          </w:r>
        </w:p>
        <w:p w:rsidR="00000000" w:rsidDel="00000000" w:rsidP="00000000" w:rsidRDefault="00000000" w:rsidRPr="00000000" w14:paraId="00000047">
          <w:pPr>
            <w:widowControl w:val="0"/>
            <w:shd w:fill="auto" w:val="clear"/>
            <w:tabs>
              <w:tab w:val="right" w:leader="none" w:pos="12000"/>
            </w:tabs>
            <w:spacing w:after="0" w:before="60" w:lineRule="auto"/>
            <w:ind w:left="360" w:firstLine="0"/>
            <w:rPr>
              <w:b w:val="0"/>
              <w:bCs w:val="0"/>
            </w:rPr>
          </w:pPr>
          <w:hyperlink w:anchor="_b06hxc7ercbx">
            <w:r w:rsidDel="00000000" w:rsidR="00000000" w:rsidRPr="00000000">
              <w:rPr>
                <w:b w:val="0"/>
                <w:bCs w:val="0"/>
                <w:rtl w:val="0"/>
              </w:rPr>
              <w:t xml:space="preserve">5.3. Documentation Deliverables</w:t>
              <w:tab/>
              <w:t xml:space="preserve">14</w:t>
            </w:r>
          </w:hyperlink>
          <w:r w:rsidDel="00000000" w:rsidR="00000000" w:rsidRPr="00000000">
            <w:rPr>
              <w:rtl w:val="0"/>
            </w:rPr>
          </w:r>
        </w:p>
        <w:p w:rsidR="00000000" w:rsidDel="00000000" w:rsidP="00000000" w:rsidRDefault="00000000" w:rsidRPr="00000000" w14:paraId="00000048">
          <w:pPr>
            <w:widowControl w:val="0"/>
            <w:shd w:fill="auto" w:val="clear"/>
            <w:tabs>
              <w:tab w:val="right" w:leader="none" w:pos="12000"/>
            </w:tabs>
            <w:spacing w:after="0" w:before="60" w:lineRule="auto"/>
            <w:ind w:left="360" w:firstLine="0"/>
            <w:rPr>
              <w:b w:val="0"/>
              <w:bCs w:val="0"/>
            </w:rPr>
          </w:pPr>
          <w:hyperlink w:anchor="_fsivs0o9mbmd">
            <w:r w:rsidDel="00000000" w:rsidR="00000000" w:rsidRPr="00000000">
              <w:rPr>
                <w:b w:val="0"/>
                <w:bCs w:val="0"/>
                <w:rtl w:val="0"/>
              </w:rPr>
              <w:t xml:space="preserve">5.4. Testing Deliverables</w:t>
              <w:tab/>
              <w:t xml:space="preserve">14</w:t>
            </w:r>
          </w:hyperlink>
          <w:r w:rsidDel="00000000" w:rsidR="00000000" w:rsidRPr="00000000">
            <w:rPr>
              <w:rtl w:val="0"/>
            </w:rPr>
          </w:r>
        </w:p>
        <w:p w:rsidR="00000000" w:rsidDel="00000000" w:rsidP="00000000" w:rsidRDefault="00000000" w:rsidRPr="00000000" w14:paraId="00000049">
          <w:pPr>
            <w:widowControl w:val="0"/>
            <w:shd w:fill="auto" w:val="clear"/>
            <w:tabs>
              <w:tab w:val="right" w:leader="none" w:pos="12000"/>
            </w:tabs>
            <w:spacing w:after="0" w:before="60" w:lineRule="auto"/>
            <w:ind w:left="360" w:firstLine="0"/>
            <w:rPr>
              <w:b w:val="0"/>
              <w:bCs w:val="0"/>
            </w:rPr>
          </w:pPr>
          <w:hyperlink w:anchor="_itcmvh2bcd58">
            <w:r w:rsidDel="00000000" w:rsidR="00000000" w:rsidRPr="00000000">
              <w:rPr>
                <w:b w:val="0"/>
                <w:bCs w:val="0"/>
                <w:rtl w:val="0"/>
              </w:rPr>
              <w:t xml:space="preserve">5.5. Deployment &amp; Handover Deliverables</w:t>
              <w:tab/>
              <w:t xml:space="preserve">14</w:t>
            </w:r>
          </w:hyperlink>
          <w:r w:rsidDel="00000000" w:rsidR="00000000" w:rsidRPr="00000000">
            <w:rPr>
              <w:rtl w:val="0"/>
            </w:rPr>
          </w:r>
        </w:p>
        <w:p w:rsidR="00000000" w:rsidDel="00000000" w:rsidP="00000000" w:rsidRDefault="00000000" w:rsidRPr="00000000" w14:paraId="0000004A">
          <w:pPr>
            <w:widowControl w:val="0"/>
            <w:shd w:fill="auto" w:val="clear"/>
            <w:tabs>
              <w:tab w:val="right" w:leader="none" w:pos="12000"/>
            </w:tabs>
            <w:spacing w:after="0" w:before="60" w:lineRule="auto"/>
            <w:rPr>
              <w:b w:val="0"/>
              <w:bCs w:val="0"/>
            </w:rPr>
          </w:pPr>
          <w:hyperlink w:anchor="_qu22xl6ldvpm">
            <w:r w:rsidDel="00000000" w:rsidR="00000000" w:rsidRPr="00000000">
              <w:rPr>
                <w:b w:val="0"/>
                <w:bCs w:val="0"/>
                <w:rtl w:val="0"/>
              </w:rPr>
              <w:t xml:space="preserve">Appendix 1: UX/UI Design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pStyle w:val="Heading1"/>
        <w:keepNext w:val="0"/>
        <w:keepLines w:val="0"/>
        <w:rPr/>
      </w:pPr>
      <w:bookmarkStart w:colFirst="0" w:colLast="0" w:name="_bpvyu9g6zaeb" w:id="2"/>
      <w:bookmarkEnd w:id="2"/>
      <w:r w:rsidDel="00000000" w:rsidR="00000000" w:rsidRPr="00000000">
        <w:br w:type="page"/>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One Bangkok Mobile Application - Migration Campaign</w:t>
      </w:r>
    </w:p>
    <w:p w:rsidR="00000000" w:rsidDel="00000000" w:rsidP="00000000" w:rsidRDefault="00000000" w:rsidRPr="00000000" w14:paraId="0000004D">
      <w:pPr>
        <w:rPr/>
      </w:pPr>
      <w:r w:rsidDel="00000000" w:rsidR="00000000" w:rsidRPr="00000000">
        <w:rPr>
          <w:rtl w:val="0"/>
        </w:rPr>
        <w:t xml:space="preserve">To</w:t>
      </w:r>
    </w:p>
    <w:p w:rsidR="00000000" w:rsidDel="00000000" w:rsidP="00000000" w:rsidRDefault="00000000" w:rsidRPr="00000000" w14:paraId="0000004E">
      <w:pPr>
        <w:widowControl w:val="0"/>
        <w:shd w:fill="auto" w:val="clear"/>
        <w:rPr>
          <w:sz w:val="20"/>
          <w:szCs w:val="20"/>
        </w:rPr>
      </w:pPr>
      <w:r w:rsidDel="00000000" w:rsidR="00000000" w:rsidRPr="00000000">
        <w:rPr>
          <w:rtl w:val="0"/>
        </w:rPr>
        <w:t xml:space="preserve">T.C.C. Technology Co., Ltd.</w:t>
      </w:r>
      <w:r w:rsidDel="00000000" w:rsidR="00000000" w:rsidRPr="00000000">
        <w:rPr>
          <w:rtl w:val="0"/>
        </w:rPr>
      </w:r>
    </w:p>
    <w:p w:rsidR="00000000" w:rsidDel="00000000" w:rsidP="00000000" w:rsidRDefault="00000000" w:rsidRPr="00000000" w14:paraId="0000004F">
      <w:pPr>
        <w:spacing w:after="240" w:before="240" w:lineRule="auto"/>
        <w:ind w:firstLine="720"/>
        <w:rPr>
          <w:b w:val="0"/>
          <w:bCs w:val="0"/>
        </w:rPr>
      </w:pPr>
      <w:r w:rsidDel="00000000" w:rsidR="00000000" w:rsidRPr="00000000">
        <w:rPr>
          <w:b w:val="0"/>
          <w:bCs w:val="0"/>
          <w:rtl w:val="0"/>
        </w:rPr>
        <w:t xml:space="preserve">This document serves as the official Statement of Work (SOW) for the implementation of the Migration Campaign feature within the One Bangkok Application, integrated through the Single Sign-On (SSO) platform and the Buzze Bees ecosystem.</w:t>
      </w:r>
    </w:p>
    <w:p w:rsidR="00000000" w:rsidDel="00000000" w:rsidP="00000000" w:rsidRDefault="00000000" w:rsidRPr="00000000" w14:paraId="00000050">
      <w:pPr>
        <w:spacing w:after="240" w:before="240" w:lineRule="auto"/>
        <w:ind w:firstLine="720"/>
        <w:rPr>
          <w:b w:val="0"/>
          <w:bCs w:val="0"/>
        </w:rPr>
      </w:pPr>
      <w:r w:rsidDel="00000000" w:rsidR="00000000" w:rsidRPr="00000000">
        <w:rPr>
          <w:b w:val="0"/>
          <w:bCs w:val="0"/>
          <w:rtl w:val="0"/>
        </w:rPr>
        <w:t xml:space="preserve">The Migration Campaign is a fully automated backend process triggered upon a user's </w:t>
      </w:r>
      <w:r w:rsidDel="00000000" w:rsidR="00000000" w:rsidRPr="00000000">
        <w:rPr>
          <w:rtl w:val="0"/>
        </w:rPr>
        <w:t xml:space="preserve">first login</w:t>
      </w:r>
      <w:r w:rsidDel="00000000" w:rsidR="00000000" w:rsidRPr="00000000">
        <w:rPr>
          <w:b w:val="0"/>
          <w:bCs w:val="0"/>
          <w:rtl w:val="0"/>
        </w:rPr>
        <w:t xml:space="preserve">—which specifically refers to the initial access to the new </w:t>
      </w:r>
      <w:r w:rsidDel="00000000" w:rsidR="00000000" w:rsidRPr="00000000">
        <w:rPr>
          <w:rtl w:val="0"/>
        </w:rPr>
        <w:t xml:space="preserve">One Bangkok Application</w:t>
      </w:r>
      <w:r w:rsidDel="00000000" w:rsidR="00000000" w:rsidRPr="00000000">
        <w:rPr>
          <w:b w:val="0"/>
          <w:bCs w:val="0"/>
          <w:rtl w:val="0"/>
        </w:rPr>
        <w:t xml:space="preserve"> by users migrating from the </w:t>
      </w:r>
      <w:r w:rsidDel="00000000" w:rsidR="00000000" w:rsidRPr="00000000">
        <w:rPr>
          <w:rtl w:val="0"/>
        </w:rPr>
        <w:t xml:space="preserve">One Bangkok Current Retail Application</w:t>
      </w:r>
      <w:r w:rsidDel="00000000" w:rsidR="00000000" w:rsidRPr="00000000">
        <w:rPr>
          <w:b w:val="0"/>
          <w:bCs w:val="0"/>
          <w:rtl w:val="0"/>
        </w:rPr>
        <w:t xml:space="preserve"> —as well as upon an account merge (Automerge or Manual Merge) via the One Bangkok Application. Upon successful account creation or merge, SSO automatically checks campaign eligibility against pre-configured conditions and, if eligible, redeems the campaign on behalf of the user without requiring any user action. The user's Connect X profile is subsequently updated to reflect the redemption status and marketing preferences.</w:t>
      </w:r>
    </w:p>
    <w:p w:rsidR="00000000" w:rsidDel="00000000" w:rsidP="00000000" w:rsidRDefault="00000000" w:rsidRPr="00000000" w14:paraId="00000051">
      <w:pPr>
        <w:spacing w:after="240" w:before="240" w:lineRule="auto"/>
        <w:ind w:firstLine="720"/>
        <w:rPr>
          <w:b w:val="0"/>
          <w:bCs w:val="0"/>
        </w:rPr>
      </w:pPr>
      <w:r w:rsidDel="00000000" w:rsidR="00000000" w:rsidRPr="00000000">
        <w:rPr>
          <w:b w:val="0"/>
          <w:bCs w:val="0"/>
          <w:rtl w:val="0"/>
        </w:rPr>
        <w:t xml:space="preserve">This document outlines the functional scope, technical approach, and delivery responsibilities to establish a shared understanding among stakeholders at T.C.C. Technology Co., Ltd. and to support the successful execution and deployment of the solution.</w:t>
      </w:r>
    </w:p>
    <w:p w:rsidR="00000000" w:rsidDel="00000000" w:rsidP="00000000" w:rsidRDefault="00000000" w:rsidRPr="00000000" w14:paraId="00000052">
      <w:pPr>
        <w:spacing w:after="240" w:before="240" w:lineRule="auto"/>
        <w:rPr>
          <w:b w:val="0"/>
          <w:bCs w:val="0"/>
        </w:rPr>
      </w:pPr>
      <w:r w:rsidDel="00000000" w:rsidR="00000000" w:rsidRPr="00000000">
        <w:rPr>
          <w:rtl w:val="0"/>
        </w:rPr>
      </w:r>
    </w:p>
    <w:p w:rsidR="00000000" w:rsidDel="00000000" w:rsidP="00000000" w:rsidRDefault="00000000" w:rsidRPr="00000000" w14:paraId="00000053">
      <w:pPr>
        <w:pStyle w:val="Heading1"/>
        <w:numPr>
          <w:ilvl w:val="0"/>
          <w:numId w:val="4"/>
        </w:numPr>
        <w:ind w:left="720" w:hanging="360"/>
      </w:pPr>
      <w:bookmarkStart w:colFirst="0" w:colLast="0" w:name="_p0m2x1v0idik" w:id="3"/>
      <w:bookmarkEnd w:id="3"/>
      <w:r w:rsidDel="00000000" w:rsidR="00000000" w:rsidRPr="00000000">
        <w:rPr>
          <w:rtl w:val="0"/>
        </w:rPr>
        <w:t xml:space="preserve">Document Purpose</w:t>
      </w:r>
    </w:p>
    <w:p w:rsidR="00000000" w:rsidDel="00000000" w:rsidP="00000000" w:rsidRDefault="00000000" w:rsidRPr="00000000" w14:paraId="00000054">
      <w:pPr>
        <w:spacing w:after="240" w:before="240" w:lineRule="auto"/>
        <w:ind w:firstLine="720"/>
        <w:rPr>
          <w:b w:val="0"/>
          <w:bCs w:val="0"/>
        </w:rPr>
      </w:pPr>
      <w:r w:rsidDel="00000000" w:rsidR="00000000" w:rsidRPr="00000000">
        <w:rPr>
          <w:b w:val="0"/>
          <w:bCs w:val="0"/>
          <w:rtl w:val="0"/>
        </w:rPr>
        <w:t xml:space="preserve">This document serves as a formal Statement of Work (SOW) for the design, development, integration, and delivery of the Migration Campaign feature for the One Bangkok Mobile Application.</w:t>
      </w:r>
    </w:p>
    <w:p w:rsidR="00000000" w:rsidDel="00000000" w:rsidP="00000000" w:rsidRDefault="00000000" w:rsidRPr="00000000" w14:paraId="00000055">
      <w:pPr>
        <w:spacing w:after="240" w:before="240" w:lineRule="auto"/>
        <w:ind w:firstLine="720"/>
        <w:rPr>
          <w:b w:val="0"/>
          <w:bCs w:val="0"/>
        </w:rPr>
      </w:pPr>
      <w:r w:rsidDel="00000000" w:rsidR="00000000" w:rsidRPr="00000000">
        <w:rPr>
          <w:b w:val="0"/>
          <w:bCs w:val="0"/>
          <w:rtl w:val="0"/>
        </w:rPr>
        <w:t xml:space="preserve">The purpose of this document is to:</w:t>
      </w:r>
    </w:p>
    <w:p w:rsidR="00000000" w:rsidDel="00000000" w:rsidP="00000000" w:rsidRDefault="00000000" w:rsidRPr="00000000" w14:paraId="00000056">
      <w:pPr>
        <w:numPr>
          <w:ilvl w:val="0"/>
          <w:numId w:val="13"/>
        </w:numPr>
        <w:spacing w:after="0" w:afterAutospacing="0" w:before="240" w:lineRule="auto"/>
        <w:ind w:left="720" w:hanging="360"/>
      </w:pPr>
      <w:r w:rsidDel="00000000" w:rsidR="00000000" w:rsidRPr="00000000">
        <w:rPr>
          <w:b w:val="0"/>
          <w:bCs w:val="0"/>
          <w:rtl w:val="0"/>
        </w:rPr>
        <w:t xml:space="preserve">Define the scope of work and functional capabilities for the Migration Campaign feature</w:t>
      </w:r>
    </w:p>
    <w:p w:rsidR="00000000" w:rsidDel="00000000" w:rsidP="00000000" w:rsidRDefault="00000000" w:rsidRPr="00000000" w14:paraId="00000057">
      <w:pPr>
        <w:numPr>
          <w:ilvl w:val="0"/>
          <w:numId w:val="13"/>
        </w:numPr>
        <w:spacing w:after="0" w:afterAutospacing="0" w:before="0" w:beforeAutospacing="0" w:lineRule="auto"/>
        <w:ind w:left="720" w:hanging="360"/>
      </w:pPr>
      <w:r w:rsidDel="00000000" w:rsidR="00000000" w:rsidRPr="00000000">
        <w:rPr>
          <w:b w:val="0"/>
          <w:bCs w:val="0"/>
          <w:rtl w:val="0"/>
        </w:rPr>
        <w:t xml:space="preserve">Establish a shared understanding between all stakeholders on objectives, responsibilities, assumptions, and deliverables</w:t>
      </w:r>
    </w:p>
    <w:p w:rsidR="00000000" w:rsidDel="00000000" w:rsidP="00000000" w:rsidRDefault="00000000" w:rsidRPr="00000000" w14:paraId="00000058">
      <w:pPr>
        <w:numPr>
          <w:ilvl w:val="0"/>
          <w:numId w:val="13"/>
        </w:numPr>
        <w:spacing w:after="0" w:afterAutospacing="0" w:before="0" w:beforeAutospacing="0" w:lineRule="auto"/>
        <w:ind w:left="720" w:hanging="360"/>
      </w:pPr>
      <w:r w:rsidDel="00000000" w:rsidR="00000000" w:rsidRPr="00000000">
        <w:rPr>
          <w:b w:val="0"/>
          <w:bCs w:val="0"/>
          <w:rtl w:val="0"/>
        </w:rPr>
        <w:t xml:space="preserve">Provide a clear reference for technical design, implementation approach, and acceptance criteria</w:t>
      </w:r>
    </w:p>
    <w:p w:rsidR="00000000" w:rsidDel="00000000" w:rsidP="00000000" w:rsidRDefault="00000000" w:rsidRPr="00000000" w14:paraId="00000059">
      <w:pPr>
        <w:numPr>
          <w:ilvl w:val="0"/>
          <w:numId w:val="13"/>
        </w:numPr>
        <w:spacing w:after="240" w:before="0" w:beforeAutospacing="0" w:lineRule="auto"/>
        <w:ind w:left="720" w:hanging="360"/>
      </w:pPr>
      <w:r w:rsidDel="00000000" w:rsidR="00000000" w:rsidRPr="00000000">
        <w:rPr>
          <w:b w:val="0"/>
          <w:bCs w:val="0"/>
          <w:rtl w:val="0"/>
        </w:rPr>
        <w:t xml:space="preserve">Support commercial and operational alignment between the project owner and T.C.C. Technology Co., Ltd.</w:t>
      </w:r>
    </w:p>
    <w:p w:rsidR="00000000" w:rsidDel="00000000" w:rsidP="00000000" w:rsidRDefault="00000000" w:rsidRPr="00000000" w14:paraId="0000005A">
      <w:pPr>
        <w:spacing w:after="240" w:before="240" w:lineRule="auto"/>
        <w:ind w:firstLine="720"/>
        <w:rPr>
          <w:b w:val="0"/>
          <w:bCs w:val="0"/>
        </w:rPr>
      </w:pPr>
      <w:r w:rsidDel="00000000" w:rsidR="00000000" w:rsidRPr="00000000">
        <w:rPr>
          <w:b w:val="0"/>
          <w:bCs w:val="0"/>
          <w:rtl w:val="0"/>
        </w:rPr>
        <w:t xml:space="preserve">This SOW ensures that the Migration Campaign feature is implemented in a secure, reliable, and maintainable manner, while aligning with One Bangkok's identity management strategy, Buzze Bees campaign infrastructure, and Connect X platform.</w:t>
      </w:r>
    </w:p>
    <w:p w:rsidR="00000000" w:rsidDel="00000000" w:rsidP="00000000" w:rsidRDefault="00000000" w:rsidRPr="00000000" w14:paraId="0000005B">
      <w:pPr>
        <w:pStyle w:val="Title"/>
        <w:spacing w:after="240" w:before="240" w:lineRule="auto"/>
        <w:ind w:firstLine="720"/>
        <w:rPr>
          <w:b w:val="0"/>
          <w:bCs w:val="0"/>
        </w:rPr>
      </w:pPr>
      <w:bookmarkStart w:colFirst="0" w:colLast="0" w:name="_su4txchjw25p" w:id="4"/>
      <w:bookmarkEnd w:id="4"/>
      <w:r w:rsidDel="00000000" w:rsidR="00000000" w:rsidRPr="00000000">
        <w:rPr>
          <w:u w:val="single"/>
          <w:rtl w:val="0"/>
        </w:rPr>
        <w:t xml:space="preserve">Definition of Key Terminology</w:t>
      </w:r>
      <w:r w:rsidDel="00000000" w:rsidR="00000000" w:rsidRPr="00000000">
        <w:rPr>
          <w:rtl w:val="0"/>
        </w:rPr>
      </w:r>
    </w:p>
    <w:p w:rsidR="00000000" w:rsidDel="00000000" w:rsidP="00000000" w:rsidRDefault="00000000" w:rsidRPr="00000000" w14:paraId="0000005C">
      <w:pPr>
        <w:spacing w:after="240" w:before="240" w:lineRule="auto"/>
        <w:ind w:left="720" w:firstLine="0"/>
        <w:rPr>
          <w:b w:val="0"/>
          <w:bCs w:val="0"/>
        </w:rPr>
      </w:pPr>
      <w:r w:rsidDel="00000000" w:rsidR="00000000" w:rsidRPr="00000000">
        <w:rPr>
          <w:rtl w:val="0"/>
        </w:rPr>
        <w:t xml:space="preserve">One Bangkok Current App / Application:</w:t>
      </w:r>
      <w:r w:rsidDel="00000000" w:rsidR="00000000" w:rsidRPr="00000000">
        <w:rPr>
          <w:b w:val="0"/>
          <w:bCs w:val="0"/>
          <w:rtl w:val="0"/>
        </w:rPr>
        <w:t xml:space="preserve"> The existing One Bangkok application used by Guest, Residential, and Workplaces users.</w:t>
      </w:r>
    </w:p>
    <w:p w:rsidR="00000000" w:rsidDel="00000000" w:rsidP="00000000" w:rsidRDefault="00000000" w:rsidRPr="00000000" w14:paraId="0000005D">
      <w:pPr>
        <w:spacing w:after="240" w:before="240" w:lineRule="auto"/>
        <w:ind w:left="720" w:firstLine="0"/>
        <w:rPr>
          <w:b w:val="0"/>
          <w:bCs w:val="0"/>
        </w:rPr>
      </w:pPr>
      <w:r w:rsidDel="00000000" w:rsidR="00000000" w:rsidRPr="00000000">
        <w:rPr>
          <w:rtl w:val="0"/>
        </w:rPr>
        <w:t xml:space="preserve">One Bangkok Current Retail App/ Application</w:t>
      </w:r>
      <w:r w:rsidDel="00000000" w:rsidR="00000000" w:rsidRPr="00000000">
        <w:rPr>
          <w:b w:val="0"/>
          <w:bCs w:val="0"/>
          <w:rtl w:val="0"/>
        </w:rPr>
        <w:t xml:space="preserve">: The existing Retail One Bangkok application used by general, local/expat users (specified into three tiers: Insider, Influencer, and Ambassador), and traveller users. The application is mainly used within the Retail area of One Bangkok.</w:t>
      </w:r>
    </w:p>
    <w:p w:rsidR="00000000" w:rsidDel="00000000" w:rsidP="00000000" w:rsidRDefault="00000000" w:rsidRPr="00000000" w14:paraId="0000005E">
      <w:pPr>
        <w:spacing w:after="240" w:before="240" w:lineRule="auto"/>
        <w:ind w:left="720" w:firstLine="0"/>
        <w:rPr>
          <w:b w:val="0"/>
          <w:bCs w:val="0"/>
        </w:rPr>
      </w:pPr>
      <w:r w:rsidDel="00000000" w:rsidR="00000000" w:rsidRPr="00000000">
        <w:rPr>
          <w:rtl w:val="0"/>
        </w:rPr>
        <w:t xml:space="preserve">One Bangkok Super App / Integration / Application:</w:t>
      </w:r>
      <w:r w:rsidDel="00000000" w:rsidR="00000000" w:rsidRPr="00000000">
        <w:rPr>
          <w:b w:val="0"/>
          <w:bCs w:val="0"/>
          <w:rtl w:val="0"/>
        </w:rPr>
        <w:t xml:space="preserve"> The unified One Bangkok application created by integrating features of the One Bangkok Current App and the One Bangkok Retail App. This allows all users (general, local/expat, traveller, workplace, and Workplaces users) to access their required features within a single application.</w:t>
      </w:r>
    </w:p>
    <w:p w:rsidR="00000000" w:rsidDel="00000000" w:rsidP="00000000" w:rsidRDefault="00000000" w:rsidRPr="00000000" w14:paraId="0000005F">
      <w:pPr>
        <w:spacing w:after="240" w:before="240" w:lineRule="auto"/>
        <w:ind w:left="720" w:firstLine="0"/>
        <w:rPr>
          <w:highlight w:val="white"/>
        </w:rPr>
      </w:pPr>
      <w:r w:rsidDel="00000000" w:rsidR="00000000" w:rsidRPr="00000000">
        <w:rPr>
          <w:highlight w:val="white"/>
          <w:rtl w:val="0"/>
        </w:rPr>
        <w:t xml:space="preserve">Guest user: </w:t>
      </w:r>
      <w:r w:rsidDel="00000000" w:rsidR="00000000" w:rsidRPr="00000000">
        <w:rPr>
          <w:b w:val="0"/>
          <w:bCs w:val="0"/>
          <w:highlight w:val="white"/>
          <w:rtl w:val="0"/>
        </w:rPr>
        <w:t xml:space="preserve">The user who has not signed up as the Retail Privilege Member/ Resident user/ Workplace user yet. Hence they will be able to find the home screen as Guest persona and have limited access to some features e.g., rewards, etc.</w:t>
      </w:r>
      <w:r w:rsidDel="00000000" w:rsidR="00000000" w:rsidRPr="00000000">
        <w:rPr>
          <w:rtl w:val="0"/>
        </w:rPr>
      </w:r>
    </w:p>
    <w:p w:rsidR="00000000" w:rsidDel="00000000" w:rsidP="00000000" w:rsidRDefault="00000000" w:rsidRPr="00000000" w14:paraId="00000060">
      <w:pPr>
        <w:spacing w:after="240" w:before="240" w:lineRule="auto"/>
        <w:ind w:left="720" w:firstLine="0"/>
        <w:rPr>
          <w:highlight w:val="white"/>
        </w:rPr>
      </w:pPr>
      <w:r w:rsidDel="00000000" w:rsidR="00000000" w:rsidRPr="00000000">
        <w:rPr>
          <w:highlight w:val="white"/>
          <w:rtl w:val="0"/>
        </w:rPr>
        <w:t xml:space="preserve">Guest Persona:</w:t>
      </w:r>
      <w:r w:rsidDel="00000000" w:rsidR="00000000" w:rsidRPr="00000000">
        <w:rPr>
          <w:b w:val="0"/>
          <w:bCs w:val="0"/>
          <w:highlight w:val="white"/>
          <w:rtl w:val="0"/>
        </w:rPr>
        <w:t xml:space="preserve"> The home screen and features available to users who </w:t>
      </w:r>
      <w:r w:rsidDel="00000000" w:rsidR="00000000" w:rsidRPr="00000000">
        <w:rPr>
          <w:highlight w:val="white"/>
          <w:rtl w:val="0"/>
        </w:rPr>
        <w:t xml:space="preserve">have not logged in</w:t>
      </w:r>
      <w:r w:rsidDel="00000000" w:rsidR="00000000" w:rsidRPr="00000000">
        <w:rPr>
          <w:b w:val="0"/>
          <w:bCs w:val="0"/>
          <w:highlight w:val="white"/>
          <w:rtl w:val="0"/>
        </w:rPr>
        <w:t xml:space="preserve"> to the application, allowing them to explore some common features like AQI.</w:t>
      </w:r>
      <w:r w:rsidDel="00000000" w:rsidR="00000000" w:rsidRPr="00000000">
        <w:rPr>
          <w:rtl w:val="0"/>
        </w:rPr>
      </w:r>
    </w:p>
    <w:p w:rsidR="00000000" w:rsidDel="00000000" w:rsidP="00000000" w:rsidRDefault="00000000" w:rsidRPr="00000000" w14:paraId="00000061">
      <w:pPr>
        <w:spacing w:after="240" w:before="240" w:lineRule="auto"/>
        <w:ind w:left="720" w:firstLine="0"/>
        <w:rPr>
          <w:b w:val="0"/>
          <w:bCs w:val="0"/>
          <w:highlight w:val="white"/>
        </w:rPr>
      </w:pPr>
      <w:r w:rsidDel="00000000" w:rsidR="00000000" w:rsidRPr="00000000">
        <w:rPr>
          <w:highlight w:val="white"/>
          <w:rtl w:val="0"/>
        </w:rPr>
        <w:t xml:space="preserve">Retail Privilege Member: </w:t>
      </w:r>
      <w:r w:rsidDel="00000000" w:rsidR="00000000" w:rsidRPr="00000000">
        <w:rPr>
          <w:b w:val="0"/>
          <w:bCs w:val="0"/>
          <w:highlight w:val="white"/>
          <w:rtl w:val="0"/>
        </w:rPr>
        <w:t xml:space="preserve">The user who already signed up/ activated as the retail privilege member on the One Bangkok Retail/ Integration application will be able to find the Retail Persona home screen.</w:t>
      </w:r>
    </w:p>
    <w:p w:rsidR="00000000" w:rsidDel="00000000" w:rsidP="00000000" w:rsidRDefault="00000000" w:rsidRPr="00000000" w14:paraId="00000062">
      <w:pPr>
        <w:spacing w:after="240" w:before="240" w:lineRule="auto"/>
        <w:ind w:left="720" w:firstLine="0"/>
        <w:rPr>
          <w:b w:val="0"/>
          <w:bCs w:val="0"/>
          <w:highlight w:val="white"/>
        </w:rPr>
      </w:pPr>
      <w:r w:rsidDel="00000000" w:rsidR="00000000" w:rsidRPr="00000000">
        <w:rPr>
          <w:highlight w:val="white"/>
          <w:rtl w:val="0"/>
        </w:rPr>
        <w:t xml:space="preserve">Retail Persona:</w:t>
      </w:r>
      <w:r w:rsidDel="00000000" w:rsidR="00000000" w:rsidRPr="00000000">
        <w:rPr>
          <w:b w:val="0"/>
          <w:bCs w:val="0"/>
          <w:highlight w:val="white"/>
          <w:rtl w:val="0"/>
        </w:rPr>
        <w:t xml:space="preserve"> The home screen and features available to users who </w:t>
      </w:r>
      <w:r w:rsidDel="00000000" w:rsidR="00000000" w:rsidRPr="00000000">
        <w:rPr>
          <w:highlight w:val="white"/>
          <w:rtl w:val="0"/>
        </w:rPr>
        <w:t xml:space="preserve">have logged in as a retail member</w:t>
      </w:r>
      <w:r w:rsidDel="00000000" w:rsidR="00000000" w:rsidRPr="00000000">
        <w:rPr>
          <w:b w:val="0"/>
          <w:bCs w:val="0"/>
          <w:highlight w:val="white"/>
          <w:rtl w:val="0"/>
        </w:rPr>
        <w:t xml:space="preserve">, allowing them to explore features such as rewards and promotions. The user types are defined as:</w:t>
      </w:r>
    </w:p>
    <w:p w:rsidR="00000000" w:rsidDel="00000000" w:rsidP="00000000" w:rsidRDefault="00000000" w:rsidRPr="00000000" w14:paraId="00000063">
      <w:pPr>
        <w:numPr>
          <w:ilvl w:val="0"/>
          <w:numId w:val="11"/>
        </w:numPr>
        <w:spacing w:after="0" w:before="240" w:lineRule="auto"/>
        <w:ind w:left="1440" w:hanging="360"/>
        <w:rPr>
          <w:b w:val="0"/>
          <w:bCs w:val="0"/>
          <w:highlight w:val="white"/>
        </w:rPr>
      </w:pPr>
      <w:r w:rsidDel="00000000" w:rsidR="00000000" w:rsidRPr="00000000">
        <w:rPr>
          <w:highlight w:val="white"/>
          <w:rtl w:val="0"/>
        </w:rPr>
        <w:t xml:space="preserve">Local/Expat Users:</w:t>
      </w:r>
      <w:r w:rsidDel="00000000" w:rsidR="00000000" w:rsidRPr="00000000">
        <w:rPr>
          <w:b w:val="0"/>
          <w:bCs w:val="0"/>
          <w:highlight w:val="white"/>
          <w:rtl w:val="0"/>
        </w:rPr>
        <w:t xml:space="preserve"> Users who possess a Thai phone number for identity verification via OTP. This type of user is defined in three tiers: Insider, Influencer, and Ambassador.</w:t>
      </w:r>
    </w:p>
    <w:p w:rsidR="00000000" w:rsidDel="00000000" w:rsidP="00000000" w:rsidRDefault="00000000" w:rsidRPr="00000000" w14:paraId="00000064">
      <w:pPr>
        <w:numPr>
          <w:ilvl w:val="0"/>
          <w:numId w:val="11"/>
        </w:numPr>
        <w:spacing w:after="240" w:afterAutospacing="0" w:lineRule="auto"/>
        <w:ind w:left="1440" w:hanging="360"/>
        <w:rPr>
          <w:b w:val="0"/>
          <w:bCs w:val="0"/>
          <w:highlight w:val="white"/>
        </w:rPr>
      </w:pPr>
      <w:r w:rsidDel="00000000" w:rsidR="00000000" w:rsidRPr="00000000">
        <w:rPr>
          <w:highlight w:val="white"/>
          <w:rtl w:val="0"/>
        </w:rPr>
        <w:t xml:space="preserve">Traveller Users:</w:t>
      </w:r>
      <w:r w:rsidDel="00000000" w:rsidR="00000000" w:rsidRPr="00000000">
        <w:rPr>
          <w:b w:val="0"/>
          <w:bCs w:val="0"/>
          <w:highlight w:val="white"/>
          <w:rtl w:val="0"/>
        </w:rPr>
        <w:t xml:space="preserve"> Users who do not possess a Thai phone number and are visiting as Travellers.</w:t>
      </w:r>
      <w:r w:rsidDel="00000000" w:rsidR="00000000" w:rsidRPr="00000000">
        <w:rPr>
          <w:rtl w:val="0"/>
        </w:rPr>
      </w:r>
    </w:p>
    <w:p w:rsidR="00000000" w:rsidDel="00000000" w:rsidP="00000000" w:rsidRDefault="00000000" w:rsidRPr="00000000" w14:paraId="00000065">
      <w:pPr>
        <w:pStyle w:val="Heading1"/>
        <w:numPr>
          <w:ilvl w:val="0"/>
          <w:numId w:val="4"/>
        </w:numPr>
        <w:spacing w:after="80" w:before="240" w:beforeAutospacing="0" w:lineRule="auto"/>
        <w:ind w:left="720" w:hanging="360"/>
      </w:pPr>
      <w:bookmarkStart w:colFirst="0" w:colLast="0" w:name="_17fgsgsreauc" w:id="5"/>
      <w:bookmarkEnd w:id="5"/>
      <w:r w:rsidDel="00000000" w:rsidR="00000000" w:rsidRPr="00000000">
        <w:rPr>
          <w:rtl w:val="0"/>
        </w:rPr>
        <w:t xml:space="preserve">Project Background &amp; Overview</w:t>
      </w:r>
    </w:p>
    <w:p w:rsidR="00000000" w:rsidDel="00000000" w:rsidP="00000000" w:rsidRDefault="00000000" w:rsidRPr="00000000" w14:paraId="00000066">
      <w:pPr>
        <w:spacing w:after="240" w:before="240" w:lineRule="auto"/>
        <w:ind w:firstLine="720"/>
        <w:rPr>
          <w:b w:val="0"/>
          <w:bCs w:val="0"/>
        </w:rPr>
      </w:pPr>
      <w:r w:rsidDel="00000000" w:rsidR="00000000" w:rsidRPr="00000000">
        <w:rPr>
          <w:b w:val="0"/>
          <w:bCs w:val="0"/>
          <w:rtl w:val="0"/>
        </w:rPr>
        <w:t xml:space="preserve">As part of the One Bangkok Application migration initiative, users who complete their</w:t>
      </w:r>
      <w:r w:rsidDel="00000000" w:rsidR="00000000" w:rsidRPr="00000000">
        <w:rPr>
          <w:b w:val="0"/>
          <w:bCs w:val="0"/>
          <w:rtl w:val="0"/>
        </w:rPr>
        <w:t xml:space="preserve"> first login or perform an account merge are to be rewarded automatically wit</w:t>
      </w:r>
      <w:r w:rsidDel="00000000" w:rsidR="00000000" w:rsidRPr="00000000">
        <w:rPr>
          <w:b w:val="0"/>
          <w:bCs w:val="0"/>
          <w:rtl w:val="0"/>
        </w:rPr>
        <w:t xml:space="preserve">h a pre-configured campaign benefit. Previously, this type of campaign redemption was not handled natively within the SSO platform and required separate coordination across systems.</w:t>
      </w:r>
    </w:p>
    <w:p w:rsidR="00000000" w:rsidDel="00000000" w:rsidP="00000000" w:rsidRDefault="00000000" w:rsidRPr="00000000" w14:paraId="00000067">
      <w:pPr>
        <w:spacing w:after="240" w:before="240" w:lineRule="auto"/>
        <w:ind w:firstLine="720"/>
        <w:rPr>
          <w:b w:val="0"/>
          <w:bCs w:val="0"/>
        </w:rPr>
      </w:pPr>
      <w:r w:rsidDel="00000000" w:rsidR="00000000" w:rsidRPr="00000000">
        <w:rPr>
          <w:b w:val="0"/>
          <w:bCs w:val="0"/>
          <w:rtl w:val="0"/>
        </w:rPr>
        <w:t xml:space="preserve">With SSO now established as the primary identity authority for the One Bangkok ecosystem, this project implements a centralized, automated campaign eligibility and redemption flow driven by SSO. Upon a user's first login or account merge, SSO evaluates the user's eligibility against the designated migration campaign in Buzze Bees and, if all conditions are satisfied, redeems the campaign on the user's behalf. The result is then synchronized to Connect X.</w:t>
      </w:r>
    </w:p>
    <w:p w:rsidR="00000000" w:rsidDel="00000000" w:rsidP="00000000" w:rsidRDefault="00000000" w:rsidRPr="00000000" w14:paraId="00000068">
      <w:pPr>
        <w:spacing w:after="240" w:before="240" w:lineRule="auto"/>
        <w:ind w:firstLine="720"/>
        <w:rPr>
          <w:b w:val="0"/>
          <w:bCs w:val="0"/>
        </w:rPr>
      </w:pPr>
      <w:r w:rsidDel="00000000" w:rsidR="00000000" w:rsidRPr="00000000">
        <w:rPr>
          <w:b w:val="0"/>
          <w:bCs w:val="0"/>
          <w:rtl w:val="0"/>
        </w:rPr>
        <w:t xml:space="preserve">The feature is designed to be fully transparent to the user — no additional screens, prompts, or actions are required. The entire process runs in the background immediately following a successful account creation or merge event.</w:t>
      </w:r>
    </w:p>
    <w:p w:rsidR="00000000" w:rsidDel="00000000" w:rsidP="00000000" w:rsidRDefault="00000000" w:rsidRPr="00000000" w14:paraId="00000069">
      <w:pPr>
        <w:spacing w:after="240" w:before="240" w:lineRule="auto"/>
        <w:ind w:firstLine="720"/>
        <w:rPr>
          <w:b w:val="0"/>
          <w:bCs w:val="0"/>
        </w:rPr>
      </w:pPr>
      <w:r w:rsidDel="00000000" w:rsidR="00000000" w:rsidRPr="00000000">
        <w:rPr>
          <w:b w:val="0"/>
          <w:bCs w:val="0"/>
          <w:rtl w:val="0"/>
        </w:rPr>
        <w:t xml:space="preserve">The feature is controlled by an environment-level feature flag and campaign identifier, allowing the flow to be enabled, disabled, or reconfigured without code changes.</w:t>
      </w:r>
    </w:p>
    <w:p w:rsidR="00000000" w:rsidDel="00000000" w:rsidP="00000000" w:rsidRDefault="00000000" w:rsidRPr="00000000" w14:paraId="0000006A">
      <w:pPr>
        <w:spacing w:after="240" w:before="240" w:lineRule="auto"/>
        <w:rPr>
          <w:b w:val="0"/>
          <w:bCs w:val="0"/>
        </w:rPr>
      </w:pPr>
      <w:r w:rsidDel="00000000" w:rsidR="00000000" w:rsidRPr="00000000">
        <w:rPr>
          <w:rtl w:val="0"/>
        </w:rPr>
      </w:r>
    </w:p>
    <w:p w:rsidR="00000000" w:rsidDel="00000000" w:rsidP="00000000" w:rsidRDefault="00000000" w:rsidRPr="00000000" w14:paraId="0000006B">
      <w:pPr>
        <w:pStyle w:val="Heading2"/>
        <w:numPr>
          <w:ilvl w:val="1"/>
          <w:numId w:val="4"/>
        </w:numPr>
        <w:spacing w:after="80" w:before="360" w:lineRule="auto"/>
        <w:ind w:left="1440" w:hanging="360"/>
      </w:pPr>
      <w:bookmarkStart w:colFirst="0" w:colLast="0" w:name="_a8tn3kh2rar2" w:id="6"/>
      <w:bookmarkEnd w:id="6"/>
      <w:r w:rsidDel="00000000" w:rsidR="00000000" w:rsidRPr="00000000">
        <w:rPr>
          <w:rtl w:val="0"/>
        </w:rPr>
        <w:t xml:space="preserve">Objectives</w:t>
      </w:r>
    </w:p>
    <w:p w:rsidR="00000000" w:rsidDel="00000000" w:rsidP="00000000" w:rsidRDefault="00000000" w:rsidRPr="00000000" w14:paraId="0000006C">
      <w:pPr>
        <w:spacing w:after="240" w:before="240" w:lineRule="auto"/>
        <w:ind w:firstLine="720"/>
        <w:rPr>
          <w:b w:val="0"/>
          <w:bCs w:val="0"/>
        </w:rPr>
      </w:pPr>
      <w:r w:rsidDel="00000000" w:rsidR="00000000" w:rsidRPr="00000000">
        <w:rPr>
          <w:b w:val="0"/>
          <w:bCs w:val="0"/>
          <w:rtl w:val="0"/>
        </w:rPr>
        <w:t xml:space="preserve">The objectives of this project are to:</w:t>
      </w:r>
    </w:p>
    <w:p w:rsidR="00000000" w:rsidDel="00000000" w:rsidP="00000000" w:rsidRDefault="00000000" w:rsidRPr="00000000" w14:paraId="0000006D">
      <w:pPr>
        <w:numPr>
          <w:ilvl w:val="0"/>
          <w:numId w:val="9"/>
        </w:numPr>
        <w:spacing w:after="0" w:afterAutospacing="0" w:before="240" w:lineRule="auto"/>
        <w:ind w:left="1440" w:hanging="360"/>
        <w:rPr>
          <w:b w:val="0"/>
          <w:bCs w:val="0"/>
        </w:rPr>
      </w:pPr>
      <w:r w:rsidDel="00000000" w:rsidR="00000000" w:rsidRPr="00000000">
        <w:rPr>
          <w:b w:val="0"/>
          <w:bCs w:val="0"/>
          <w:rtl w:val="0"/>
        </w:rPr>
        <w:t xml:space="preserve">Implement an automated campaign eligibility check triggered upon user </w:t>
      </w:r>
      <w:r w:rsidDel="00000000" w:rsidR="00000000" w:rsidRPr="00000000">
        <w:rPr>
          <w:b w:val="0"/>
          <w:bCs w:val="0"/>
          <w:rtl w:val="0"/>
        </w:rPr>
        <w:t xml:space="preserve">first login or account merge</w:t>
      </w:r>
      <w:r w:rsidDel="00000000" w:rsidR="00000000" w:rsidRPr="00000000">
        <w:rPr>
          <w:rtl w:val="0"/>
        </w:rPr>
      </w:r>
    </w:p>
    <w:p w:rsidR="00000000" w:rsidDel="00000000" w:rsidP="00000000" w:rsidRDefault="00000000" w:rsidRPr="00000000" w14:paraId="0000006E">
      <w:pPr>
        <w:numPr>
          <w:ilvl w:val="0"/>
          <w:numId w:val="9"/>
        </w:numPr>
        <w:spacing w:after="0" w:afterAutospacing="0" w:before="0" w:beforeAutospacing="0" w:lineRule="auto"/>
        <w:ind w:left="1440" w:hanging="360"/>
        <w:rPr>
          <w:b w:val="0"/>
          <w:bCs w:val="0"/>
        </w:rPr>
      </w:pPr>
      <w:r w:rsidDel="00000000" w:rsidR="00000000" w:rsidRPr="00000000">
        <w:rPr>
          <w:b w:val="0"/>
          <w:bCs w:val="0"/>
          <w:rtl w:val="0"/>
        </w:rPr>
        <w:t xml:space="preserve">Integrate with Buzze Bees to retrieve campaign details and validate eligibility based on quota, expiry date, and user registration timing</w:t>
      </w:r>
    </w:p>
    <w:p w:rsidR="00000000" w:rsidDel="00000000" w:rsidP="00000000" w:rsidRDefault="00000000" w:rsidRPr="00000000" w14:paraId="0000006F">
      <w:pPr>
        <w:numPr>
          <w:ilvl w:val="0"/>
          <w:numId w:val="9"/>
        </w:numPr>
        <w:spacing w:after="0" w:afterAutospacing="0" w:before="0" w:beforeAutospacing="0" w:lineRule="auto"/>
        <w:ind w:left="1440" w:hanging="360"/>
        <w:rPr>
          <w:b w:val="0"/>
          <w:bCs w:val="0"/>
        </w:rPr>
      </w:pPr>
      <w:r w:rsidDel="00000000" w:rsidR="00000000" w:rsidRPr="00000000">
        <w:rPr>
          <w:b w:val="0"/>
          <w:bCs w:val="0"/>
          <w:rtl w:val="0"/>
        </w:rPr>
        <w:t xml:space="preserve">Perform server-side Buzze Bees authentication to obtain a secure token for campaign redemption on behalf of the user</w:t>
      </w:r>
    </w:p>
    <w:p w:rsidR="00000000" w:rsidDel="00000000" w:rsidP="00000000" w:rsidRDefault="00000000" w:rsidRPr="00000000" w14:paraId="00000070">
      <w:pPr>
        <w:numPr>
          <w:ilvl w:val="0"/>
          <w:numId w:val="9"/>
        </w:numPr>
        <w:spacing w:after="0" w:afterAutospacing="0" w:before="0" w:beforeAutospacing="0" w:lineRule="auto"/>
        <w:ind w:left="1440" w:hanging="360"/>
        <w:rPr>
          <w:b w:val="0"/>
          <w:bCs w:val="0"/>
        </w:rPr>
      </w:pPr>
      <w:r w:rsidDel="00000000" w:rsidR="00000000" w:rsidRPr="00000000">
        <w:rPr>
          <w:b w:val="0"/>
          <w:bCs w:val="0"/>
          <w:rtl w:val="0"/>
        </w:rPr>
        <w:t xml:space="preserve">Redeem the designated migration campaign automatically for eligible users without requiring any user interaction</w:t>
      </w:r>
    </w:p>
    <w:p w:rsidR="00000000" w:rsidDel="00000000" w:rsidP="00000000" w:rsidRDefault="00000000" w:rsidRPr="00000000" w14:paraId="00000071">
      <w:pPr>
        <w:numPr>
          <w:ilvl w:val="0"/>
          <w:numId w:val="9"/>
        </w:numPr>
        <w:spacing w:after="0" w:afterAutospacing="0" w:before="0" w:beforeAutospacing="0" w:lineRule="auto"/>
        <w:ind w:left="1440" w:hanging="360"/>
        <w:rPr>
          <w:b w:val="0"/>
          <w:bCs w:val="0"/>
        </w:rPr>
      </w:pPr>
      <w:r w:rsidDel="00000000" w:rsidR="00000000" w:rsidRPr="00000000">
        <w:rPr>
          <w:b w:val="0"/>
          <w:bCs w:val="0"/>
          <w:rtl w:val="0"/>
        </w:rPr>
        <w:t xml:space="preserve">Trigger a notification to the user via Connect X upon successful redemption</w:t>
      </w:r>
    </w:p>
    <w:p w:rsidR="00000000" w:rsidDel="00000000" w:rsidP="00000000" w:rsidRDefault="00000000" w:rsidRPr="00000000" w14:paraId="00000072">
      <w:pPr>
        <w:numPr>
          <w:ilvl w:val="0"/>
          <w:numId w:val="9"/>
        </w:numPr>
        <w:spacing w:after="240" w:before="0" w:beforeAutospacing="0" w:lineRule="auto"/>
        <w:ind w:left="1440" w:hanging="360"/>
        <w:rPr>
          <w:b w:val="0"/>
          <w:bCs w:val="0"/>
        </w:rPr>
      </w:pPr>
      <w:r w:rsidDel="00000000" w:rsidR="00000000" w:rsidRPr="00000000">
        <w:rPr>
          <w:b w:val="0"/>
          <w:bCs w:val="0"/>
          <w:rtl w:val="0"/>
        </w:rPr>
        <w:t xml:space="preserve">Support feature flag and campaign ID configuration at the environment level to allow operational control without deployment</w:t>
      </w:r>
    </w:p>
    <w:p w:rsidR="00000000" w:rsidDel="00000000" w:rsidP="00000000" w:rsidRDefault="00000000" w:rsidRPr="00000000" w14:paraId="00000073">
      <w:pPr>
        <w:spacing w:after="240" w:before="240" w:lineRule="auto"/>
        <w:ind w:firstLine="720"/>
        <w:rPr>
          <w:b w:val="0"/>
          <w:bCs w:val="0"/>
        </w:rPr>
      </w:pPr>
      <w:r w:rsidDel="00000000" w:rsidR="00000000" w:rsidRPr="00000000">
        <w:rPr>
          <w:b w:val="0"/>
          <w:bCs w:val="0"/>
          <w:rtl w:val="0"/>
        </w:rPr>
        <w:t xml:space="preserve">Success is achieved when:</w:t>
      </w:r>
    </w:p>
    <w:p w:rsidR="00000000" w:rsidDel="00000000" w:rsidP="00000000" w:rsidRDefault="00000000" w:rsidRPr="00000000" w14:paraId="00000074">
      <w:pPr>
        <w:numPr>
          <w:ilvl w:val="0"/>
          <w:numId w:val="1"/>
        </w:numPr>
        <w:spacing w:after="0" w:afterAutospacing="0" w:before="240" w:lineRule="auto"/>
        <w:ind w:left="1440" w:hanging="360"/>
        <w:rPr>
          <w:b w:val="0"/>
          <w:bCs w:val="0"/>
        </w:rPr>
      </w:pPr>
      <w:r w:rsidDel="00000000" w:rsidR="00000000" w:rsidRPr="00000000">
        <w:rPr>
          <w:b w:val="0"/>
          <w:bCs w:val="0"/>
          <w:rtl w:val="0"/>
        </w:rPr>
        <w:t xml:space="preserve">Eligible users automatically receive their migration campaign benefit upon </w:t>
      </w:r>
      <w:r w:rsidDel="00000000" w:rsidR="00000000" w:rsidRPr="00000000">
        <w:rPr>
          <w:b w:val="0"/>
          <w:bCs w:val="0"/>
          <w:rtl w:val="0"/>
        </w:rPr>
        <w:t xml:space="preserve">first login or account merge</w:t>
      </w:r>
      <w:r w:rsidDel="00000000" w:rsidR="00000000" w:rsidRPr="00000000">
        <w:rPr>
          <w:rtl w:val="0"/>
        </w:rPr>
      </w:r>
    </w:p>
    <w:p w:rsidR="00000000" w:rsidDel="00000000" w:rsidP="00000000" w:rsidRDefault="00000000" w:rsidRPr="00000000" w14:paraId="00000075">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The redemption is confirmed in Buzze Bees and reflected in the user's account</w:t>
      </w:r>
    </w:p>
    <w:p w:rsidR="00000000" w:rsidDel="00000000" w:rsidP="00000000" w:rsidRDefault="00000000" w:rsidRPr="00000000" w14:paraId="00000076">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A notification is successfully triggered to the user via Connect X following redemption</w:t>
      </w:r>
    </w:p>
    <w:p w:rsidR="00000000" w:rsidDel="00000000" w:rsidP="00000000" w:rsidRDefault="00000000" w:rsidRPr="00000000" w14:paraId="00000077">
      <w:pPr>
        <w:numPr>
          <w:ilvl w:val="0"/>
          <w:numId w:val="1"/>
        </w:numPr>
        <w:spacing w:after="240" w:before="0" w:beforeAutospacing="0" w:lineRule="auto"/>
        <w:ind w:left="1440" w:hanging="360"/>
        <w:rPr>
          <w:b w:val="0"/>
          <w:bCs w:val="0"/>
        </w:rPr>
      </w:pPr>
      <w:r w:rsidDel="00000000" w:rsidR="00000000" w:rsidRPr="00000000">
        <w:rPr>
          <w:b w:val="0"/>
          <w:bCs w:val="0"/>
          <w:rtl w:val="0"/>
        </w:rPr>
        <w:t xml:space="preserve">The feature can be enabled or disabled via environment configuration without code changes</w:t>
      </w:r>
    </w:p>
    <w:p w:rsidR="00000000" w:rsidDel="00000000" w:rsidP="00000000" w:rsidRDefault="00000000" w:rsidRPr="00000000" w14:paraId="00000078">
      <w:pPr>
        <w:spacing w:after="240" w:before="240" w:lineRule="auto"/>
        <w:ind w:left="1440" w:firstLine="0"/>
        <w:rPr>
          <w:b w:val="0"/>
          <w:bCs w:val="0"/>
        </w:rPr>
      </w:pPr>
      <w:r w:rsidDel="00000000" w:rsidR="00000000" w:rsidRPr="00000000">
        <w:rPr>
          <w:rtl w:val="0"/>
        </w:rPr>
      </w:r>
    </w:p>
    <w:p w:rsidR="00000000" w:rsidDel="00000000" w:rsidP="00000000" w:rsidRDefault="00000000" w:rsidRPr="00000000" w14:paraId="00000079">
      <w:pPr>
        <w:pStyle w:val="Heading1"/>
        <w:numPr>
          <w:ilvl w:val="0"/>
          <w:numId w:val="4"/>
        </w:numPr>
        <w:spacing w:after="80" w:before="200" w:lineRule="auto"/>
        <w:ind w:left="720" w:hanging="360"/>
      </w:pPr>
      <w:bookmarkStart w:colFirst="0" w:colLast="0" w:name="_rwf71ygjap8q" w:id="7"/>
      <w:bookmarkEnd w:id="7"/>
      <w:r w:rsidDel="00000000" w:rsidR="00000000" w:rsidRPr="00000000">
        <w:rPr>
          <w:rtl w:val="0"/>
        </w:rPr>
        <w:t xml:space="preserve">Scope (Functional Scope)</w:t>
      </w:r>
    </w:p>
    <w:p w:rsidR="00000000" w:rsidDel="00000000" w:rsidP="00000000" w:rsidRDefault="00000000" w:rsidRPr="00000000" w14:paraId="0000007A">
      <w:pPr>
        <w:pStyle w:val="Heading2"/>
        <w:numPr>
          <w:ilvl w:val="1"/>
          <w:numId w:val="4"/>
        </w:numPr>
        <w:spacing w:before="200" w:lineRule="auto"/>
        <w:ind w:left="1440" w:hanging="360"/>
      </w:pPr>
      <w:bookmarkStart w:colFirst="0" w:colLast="0" w:name="_yfg3svnu2w2r" w:id="8"/>
      <w:bookmarkEnd w:id="8"/>
      <w:r w:rsidDel="00000000" w:rsidR="00000000" w:rsidRPr="00000000">
        <w:rPr>
          <w:rtl w:val="0"/>
        </w:rPr>
        <w:t xml:space="preserve">Automatic Campaign Eligibility Check</w:t>
      </w:r>
    </w:p>
    <w:p w:rsidR="00000000" w:rsidDel="00000000" w:rsidP="00000000" w:rsidRDefault="00000000" w:rsidRPr="00000000" w14:paraId="0000007B">
      <w:pPr>
        <w:numPr>
          <w:ilvl w:val="2"/>
          <w:numId w:val="4"/>
        </w:numPr>
        <w:spacing w:before="200" w:lineRule="auto"/>
        <w:ind w:left="2160" w:hanging="360"/>
      </w:pPr>
      <w:r w:rsidDel="00000000" w:rsidR="00000000" w:rsidRPr="00000000">
        <w:rPr>
          <w:rtl w:val="0"/>
        </w:rPr>
        <w:t xml:space="preserve">System Narrative: </w:t>
      </w:r>
      <w:r w:rsidDel="00000000" w:rsidR="00000000" w:rsidRPr="00000000">
        <w:rPr>
          <w:b w:val="0"/>
          <w:bCs w:val="0"/>
          <w:rtl w:val="0"/>
        </w:rPr>
        <w:t xml:space="preserve">Upon successful account creation or account merge, SSO automatically invokes the campaign eligibility check function. The system reads the configured </w:t>
      </w:r>
      <w:r w:rsidDel="00000000" w:rsidR="00000000" w:rsidRPr="00000000">
        <w:rPr>
          <w:b w:val="0"/>
          <w:bCs w:val="0"/>
          <w:color w:val="188038"/>
          <w:rtl w:val="0"/>
        </w:rPr>
        <w:t xml:space="preserve">CAMPAIGN_ID</w:t>
      </w:r>
      <w:r w:rsidDel="00000000" w:rsidR="00000000" w:rsidRPr="00000000">
        <w:rPr>
          <w:b w:val="0"/>
          <w:bCs w:val="0"/>
          <w:rtl w:val="0"/>
        </w:rPr>
        <w:t xml:space="preserve"> and </w:t>
      </w:r>
      <w:r w:rsidDel="00000000" w:rsidR="00000000" w:rsidRPr="00000000">
        <w:rPr>
          <w:b w:val="0"/>
          <w:bCs w:val="0"/>
          <w:color w:val="188038"/>
          <w:rtl w:val="0"/>
        </w:rPr>
        <w:t xml:space="preserve">CHECK_AND_REDEEM_CAMPAIGN_IF_ELIGIBLE</w:t>
      </w:r>
      <w:r w:rsidDel="00000000" w:rsidR="00000000" w:rsidRPr="00000000">
        <w:rPr>
          <w:b w:val="0"/>
          <w:bCs w:val="0"/>
          <w:rtl w:val="0"/>
        </w:rPr>
        <w:t xml:space="preserve"> feature flag from the environment. If both are valid, the system calls Buzze Bees to retrieve campaign details and evaluates whether the user meets all eligibility conditions.</w:t>
      </w:r>
    </w:p>
    <w:p w:rsidR="00000000" w:rsidDel="00000000" w:rsidP="00000000" w:rsidRDefault="00000000" w:rsidRPr="00000000" w14:paraId="0000007C">
      <w:pPr>
        <w:numPr>
          <w:ilvl w:val="2"/>
          <w:numId w:val="4"/>
        </w:numPr>
        <w:spacing w:before="200" w:lineRule="auto"/>
        <w:ind w:left="2160" w:hanging="360"/>
      </w:pPr>
      <w:r w:rsidDel="00000000" w:rsidR="00000000" w:rsidRPr="00000000">
        <w:rPr>
          <w:rtl w:val="0"/>
        </w:rPr>
        <w:t xml:space="preserve">Business Narrative: </w:t>
      </w:r>
      <w:r w:rsidDel="00000000" w:rsidR="00000000" w:rsidRPr="00000000">
        <w:rPr>
          <w:b w:val="0"/>
          <w:bCs w:val="0"/>
          <w:rtl w:val="0"/>
        </w:rPr>
        <w:t xml:space="preserve">This automated flow provides significant business advantages by bridging the gap between technical registration and marketing conversion. By triggering the eligibility check instantly, the system </w:t>
      </w:r>
      <w:r w:rsidDel="00000000" w:rsidR="00000000" w:rsidRPr="00000000">
        <w:rPr>
          <w:rtl w:val="0"/>
        </w:rPr>
        <w:t xml:space="preserve">enhances the customer experience</w:t>
      </w:r>
      <w:r w:rsidDel="00000000" w:rsidR="00000000" w:rsidRPr="00000000">
        <w:rPr>
          <w:b w:val="0"/>
          <w:bCs w:val="0"/>
          <w:rtl w:val="0"/>
        </w:rPr>
        <w:t xml:space="preserve"> through immediate gratification, ensuring users receive their rewards at the peak of their interest. This </w:t>
      </w:r>
      <w:r w:rsidDel="00000000" w:rsidR="00000000" w:rsidRPr="00000000">
        <w:rPr>
          <w:rtl w:val="0"/>
        </w:rPr>
        <w:t xml:space="preserve">removes manual friction</w:t>
      </w:r>
      <w:r w:rsidDel="00000000" w:rsidR="00000000" w:rsidRPr="00000000">
        <w:rPr>
          <w:b w:val="0"/>
          <w:bCs w:val="0"/>
          <w:rtl w:val="0"/>
        </w:rPr>
        <w:t xml:space="preserve"> and operational overhead, allowing the business to scale promotions efficiently via flexible feature flags. Ultimately, this seamless integration </w:t>
      </w:r>
      <w:r w:rsidDel="00000000" w:rsidR="00000000" w:rsidRPr="00000000">
        <w:rPr>
          <w:rtl w:val="0"/>
        </w:rPr>
        <w:t xml:space="preserve">boosts early-stage engagement and retention</w:t>
      </w:r>
      <w:r w:rsidDel="00000000" w:rsidR="00000000" w:rsidRPr="00000000">
        <w:rPr>
          <w:b w:val="0"/>
          <w:bCs w:val="0"/>
          <w:rtl w:val="0"/>
        </w:rPr>
        <w:t xml:space="preserve">, as it transforms a standard sign-up process into a high-value onboarding moment that drives long-term brand loyalty.</w:t>
      </w:r>
    </w:p>
    <w:p w:rsidR="00000000" w:rsidDel="00000000" w:rsidP="00000000" w:rsidRDefault="00000000" w:rsidRPr="00000000" w14:paraId="0000007D">
      <w:pPr>
        <w:numPr>
          <w:ilvl w:val="2"/>
          <w:numId w:val="4"/>
        </w:numPr>
        <w:spacing w:before="200" w:lineRule="auto"/>
        <w:ind w:left="2160" w:hanging="360"/>
      </w:pPr>
      <w:r w:rsidDel="00000000" w:rsidR="00000000" w:rsidRPr="00000000">
        <w:rPr>
          <w:rtl w:val="0"/>
        </w:rPr>
        <w:t xml:space="preserve">User Story:</w:t>
      </w:r>
      <w:r w:rsidDel="00000000" w:rsidR="00000000" w:rsidRPr="00000000">
        <w:rPr>
          <w:b w:val="0"/>
          <w:bCs w:val="0"/>
          <w:rtl w:val="0"/>
        </w:rPr>
        <w:t xml:space="preserve"> As a newly registered (Using existing retail account from One Bangkok current Retail App (account created before the Migration campaign is running) to log in first time on the One Bangkok Integration App first time) or merged user (Have account from the One Bangkok Current app or One Bangkok Integration app then merge with existing retail account (account created before the Migration campaign is running) from One Bangkok current Retail App), I should automatically receive my migration campaign benefit without needing to take any action within the application.</w:t>
      </w:r>
      <w:r w:rsidDel="00000000" w:rsidR="00000000" w:rsidRPr="00000000">
        <w:rPr>
          <w:rtl w:val="0"/>
        </w:rPr>
      </w:r>
    </w:p>
    <w:p w:rsidR="00000000" w:rsidDel="00000000" w:rsidP="00000000" w:rsidRDefault="00000000" w:rsidRPr="00000000" w14:paraId="0000007E">
      <w:pPr>
        <w:numPr>
          <w:ilvl w:val="2"/>
          <w:numId w:val="4"/>
        </w:numPr>
        <w:spacing w:before="200" w:lineRule="auto"/>
        <w:ind w:left="2160" w:hanging="360"/>
      </w:pPr>
      <w:r w:rsidDel="00000000" w:rsidR="00000000" w:rsidRPr="00000000">
        <w:rPr>
          <w:rtl w:val="0"/>
        </w:rPr>
        <w:t xml:space="preserve">System Functional Flow</w:t>
      </w:r>
    </w:p>
    <w:p w:rsidR="00000000" w:rsidDel="00000000" w:rsidP="00000000" w:rsidRDefault="00000000" w:rsidRPr="00000000" w14:paraId="0000007F">
      <w:pPr>
        <w:numPr>
          <w:ilvl w:val="3"/>
          <w:numId w:val="4"/>
        </w:numPr>
        <w:spacing w:after="0" w:lineRule="auto"/>
        <w:ind w:left="2880" w:hanging="360"/>
        <w:rPr>
          <w:b w:val="0"/>
          <w:bCs w:val="0"/>
        </w:rPr>
      </w:pPr>
      <w:r w:rsidDel="00000000" w:rsidR="00000000" w:rsidRPr="00000000">
        <w:rPr>
          <w:b w:val="0"/>
          <w:bCs w:val="0"/>
          <w:rtl w:val="0"/>
        </w:rPr>
        <w:t xml:space="preserve">SSO completes account creation or account merge</w:t>
      </w:r>
    </w:p>
    <w:p w:rsidR="00000000" w:rsidDel="00000000" w:rsidP="00000000" w:rsidRDefault="00000000" w:rsidRPr="00000000" w14:paraId="00000080">
      <w:pPr>
        <w:numPr>
          <w:ilvl w:val="3"/>
          <w:numId w:val="4"/>
        </w:numPr>
        <w:spacing w:after="0" w:lineRule="auto"/>
        <w:ind w:left="2880" w:hanging="360"/>
        <w:rPr>
          <w:b w:val="0"/>
          <w:bCs w:val="0"/>
        </w:rPr>
      </w:pPr>
      <w:r w:rsidDel="00000000" w:rsidR="00000000" w:rsidRPr="00000000">
        <w:rPr>
          <w:b w:val="0"/>
          <w:bCs w:val="0"/>
          <w:rtl w:val="0"/>
        </w:rPr>
        <w:t xml:space="preserve">System reads </w:t>
      </w:r>
      <w:r w:rsidDel="00000000" w:rsidR="00000000" w:rsidRPr="00000000">
        <w:rPr>
          <w:b w:val="0"/>
          <w:bCs w:val="0"/>
          <w:color w:val="188038"/>
          <w:rtl w:val="0"/>
        </w:rPr>
        <w:t xml:space="preserve">CAMPAIGN_ID</w:t>
      </w:r>
      <w:r w:rsidDel="00000000" w:rsidR="00000000" w:rsidRPr="00000000">
        <w:rPr>
          <w:b w:val="0"/>
          <w:bCs w:val="0"/>
          <w:rtl w:val="0"/>
        </w:rPr>
        <w:t xml:space="preserve"> and feature flag from environment</w:t>
      </w:r>
    </w:p>
    <w:p w:rsidR="00000000" w:rsidDel="00000000" w:rsidP="00000000" w:rsidRDefault="00000000" w:rsidRPr="00000000" w14:paraId="00000081">
      <w:pPr>
        <w:numPr>
          <w:ilvl w:val="3"/>
          <w:numId w:val="4"/>
        </w:numPr>
        <w:spacing w:after="0" w:lineRule="auto"/>
        <w:ind w:left="2880" w:hanging="360"/>
        <w:rPr>
          <w:b w:val="0"/>
          <w:bCs w:val="0"/>
        </w:rPr>
      </w:pPr>
      <w:r w:rsidDel="00000000" w:rsidR="00000000" w:rsidRPr="00000000">
        <w:rPr>
          <w:b w:val="0"/>
          <w:bCs w:val="0"/>
          <w:rtl w:val="0"/>
        </w:rPr>
        <w:t xml:space="preserve">If feature flag is </w:t>
      </w:r>
      <w:r w:rsidDel="00000000" w:rsidR="00000000" w:rsidRPr="00000000">
        <w:rPr>
          <w:b w:val="0"/>
          <w:bCs w:val="0"/>
          <w:color w:val="188038"/>
          <w:rtl w:val="0"/>
        </w:rPr>
        <w:t xml:space="preserve">false</w:t>
      </w:r>
      <w:r w:rsidDel="00000000" w:rsidR="00000000" w:rsidRPr="00000000">
        <w:rPr>
          <w:b w:val="0"/>
          <w:bCs w:val="0"/>
          <w:rtl w:val="0"/>
        </w:rPr>
        <w:t xml:space="preserve"> or </w:t>
      </w:r>
      <w:r w:rsidDel="00000000" w:rsidR="00000000" w:rsidRPr="00000000">
        <w:rPr>
          <w:b w:val="0"/>
          <w:bCs w:val="0"/>
          <w:color w:val="188038"/>
          <w:rtl w:val="0"/>
        </w:rPr>
        <w:t xml:space="preserve">CAMPAIGN_ID</w:t>
      </w:r>
      <w:r w:rsidDel="00000000" w:rsidR="00000000" w:rsidRPr="00000000">
        <w:rPr>
          <w:rFonts w:ascii="Cardo" w:cs="Cardo" w:eastAsia="Cardo" w:hAnsi="Cardo"/>
          <w:b w:val="0"/>
          <w:bCs w:val="0"/>
          <w:rtl w:val="0"/>
        </w:rPr>
        <w:t xml:space="preserve"> is missing → flow ends, no campaign action taken</w:t>
      </w:r>
    </w:p>
    <w:p w:rsidR="00000000" w:rsidDel="00000000" w:rsidP="00000000" w:rsidRDefault="00000000" w:rsidRPr="00000000" w14:paraId="00000082">
      <w:pPr>
        <w:numPr>
          <w:ilvl w:val="3"/>
          <w:numId w:val="4"/>
        </w:numPr>
        <w:spacing w:after="0" w:lineRule="auto"/>
        <w:ind w:left="2880" w:hanging="360"/>
        <w:rPr>
          <w:b w:val="0"/>
          <w:bCs w:val="0"/>
        </w:rPr>
      </w:pPr>
      <w:r w:rsidDel="00000000" w:rsidR="00000000" w:rsidRPr="00000000">
        <w:rPr>
          <w:b w:val="0"/>
          <w:bCs w:val="0"/>
          <w:rtl w:val="0"/>
        </w:rPr>
        <w:t xml:space="preserve">System calls </w:t>
      </w:r>
      <w:r w:rsidDel="00000000" w:rsidR="00000000" w:rsidRPr="00000000">
        <w:rPr>
          <w:b w:val="0"/>
          <w:bCs w:val="0"/>
          <w:color w:val="188038"/>
          <w:rtl w:val="0"/>
        </w:rPr>
        <w:t xml:space="preserve">GET /campaign/{campaignId}</w:t>
      </w:r>
      <w:r w:rsidDel="00000000" w:rsidR="00000000" w:rsidRPr="00000000">
        <w:rPr>
          <w:b w:val="0"/>
          <w:bCs w:val="0"/>
          <w:rtl w:val="0"/>
        </w:rPr>
        <w:t xml:space="preserve"> to Buzze Bees</w:t>
      </w:r>
    </w:p>
    <w:p w:rsidR="00000000" w:rsidDel="00000000" w:rsidP="00000000" w:rsidRDefault="00000000" w:rsidRPr="00000000" w14:paraId="00000083">
      <w:pPr>
        <w:numPr>
          <w:ilvl w:val="3"/>
          <w:numId w:val="4"/>
        </w:numPr>
        <w:spacing w:after="0" w:lineRule="auto"/>
        <w:ind w:left="2880" w:hanging="360"/>
        <w:rPr>
          <w:b w:val="0"/>
          <w:bCs w:val="0"/>
        </w:rPr>
      </w:pPr>
      <w:r w:rsidDel="00000000" w:rsidR="00000000" w:rsidRPr="00000000">
        <w:rPr>
          <w:b w:val="0"/>
          <w:bCs w:val="0"/>
          <w:rtl w:val="0"/>
        </w:rPr>
        <w:t xml:space="preserve">System evaluates eligibility:</w:t>
      </w:r>
    </w:p>
    <w:p w:rsidR="00000000" w:rsidDel="00000000" w:rsidP="00000000" w:rsidRDefault="00000000" w:rsidRPr="00000000" w14:paraId="00000084">
      <w:pPr>
        <w:numPr>
          <w:ilvl w:val="4"/>
          <w:numId w:val="4"/>
        </w:numPr>
        <w:spacing w:after="0" w:lineRule="auto"/>
        <w:ind w:left="3600" w:hanging="360"/>
      </w:pPr>
      <w:r w:rsidDel="00000000" w:rsidR="00000000" w:rsidRPr="00000000">
        <w:rPr>
          <w:b w:val="0"/>
          <w:bCs w:val="0"/>
          <w:color w:val="188038"/>
          <w:rtl w:val="0"/>
        </w:rPr>
        <w:t xml:space="preserve">qty &gt; 0</w:t>
      </w:r>
    </w:p>
    <w:p w:rsidR="00000000" w:rsidDel="00000000" w:rsidP="00000000" w:rsidRDefault="00000000" w:rsidRPr="00000000" w14:paraId="00000085">
      <w:pPr>
        <w:numPr>
          <w:ilvl w:val="4"/>
          <w:numId w:val="4"/>
        </w:numPr>
        <w:spacing w:after="0" w:lineRule="auto"/>
        <w:ind w:left="3600" w:hanging="360"/>
      </w:pPr>
      <w:r w:rsidDel="00000000" w:rsidR="00000000" w:rsidRPr="00000000">
        <w:rPr>
          <w:b w:val="0"/>
          <w:bCs w:val="0"/>
          <w:color w:val="188038"/>
          <w:rtl w:val="0"/>
        </w:rPr>
        <w:t xml:space="preserve">now &lt; ExpireDate</w:t>
      </w:r>
    </w:p>
    <w:p w:rsidR="00000000" w:rsidDel="00000000" w:rsidP="00000000" w:rsidRDefault="00000000" w:rsidRPr="00000000" w14:paraId="00000086">
      <w:pPr>
        <w:numPr>
          <w:ilvl w:val="4"/>
          <w:numId w:val="4"/>
        </w:numPr>
        <w:spacing w:after="0" w:lineRule="auto"/>
        <w:ind w:left="3600" w:hanging="360"/>
      </w:pPr>
      <w:r w:rsidDel="00000000" w:rsidR="00000000" w:rsidRPr="00000000">
        <w:rPr>
          <w:b w:val="0"/>
          <w:bCs w:val="0"/>
          <w:color w:val="188038"/>
          <w:rtl w:val="0"/>
        </w:rPr>
        <w:t xml:space="preserve">register_date &lt; StartDate</w:t>
      </w:r>
    </w:p>
    <w:p w:rsidR="00000000" w:rsidDel="00000000" w:rsidP="00000000" w:rsidRDefault="00000000" w:rsidRPr="00000000" w14:paraId="00000087">
      <w:pPr>
        <w:numPr>
          <w:ilvl w:val="3"/>
          <w:numId w:val="4"/>
        </w:numPr>
        <w:spacing w:after="0" w:lineRule="auto"/>
        <w:ind w:left="2880" w:hanging="360"/>
        <w:rPr>
          <w:b w:val="0"/>
          <w:bCs w:val="0"/>
        </w:rPr>
      </w:pPr>
      <w:r w:rsidDel="00000000" w:rsidR="00000000" w:rsidRPr="00000000">
        <w:rPr>
          <w:rFonts w:ascii="Cardo" w:cs="Cardo" w:eastAsia="Cardo" w:hAnsi="Cardo"/>
          <w:b w:val="0"/>
          <w:bCs w:val="0"/>
          <w:rtl w:val="0"/>
        </w:rPr>
        <w:t xml:space="preserve">If all conditions are met → proceed to redemption (Section 3.2)</w:t>
      </w:r>
    </w:p>
    <w:p w:rsidR="00000000" w:rsidDel="00000000" w:rsidP="00000000" w:rsidRDefault="00000000" w:rsidRPr="00000000" w14:paraId="00000088">
      <w:pPr>
        <w:numPr>
          <w:ilvl w:val="3"/>
          <w:numId w:val="4"/>
        </w:numPr>
        <w:spacing w:after="0" w:lineRule="auto"/>
        <w:ind w:left="2880" w:hanging="360"/>
        <w:rPr>
          <w:b w:val="0"/>
          <w:bCs w:val="0"/>
        </w:rPr>
      </w:pPr>
      <w:r w:rsidDel="00000000" w:rsidR="00000000" w:rsidRPr="00000000">
        <w:rPr>
          <w:rFonts w:ascii="Cardo" w:cs="Cardo" w:eastAsia="Cardo" w:hAnsi="Cardo"/>
          <w:b w:val="0"/>
          <w:bCs w:val="0"/>
          <w:rtl w:val="0"/>
        </w:rPr>
        <w:t xml:space="preserve">If any condition is not met → flow ends, no redemption attempted</w:t>
      </w:r>
    </w:p>
    <w:p w:rsidR="00000000" w:rsidDel="00000000" w:rsidP="00000000" w:rsidRDefault="00000000" w:rsidRPr="00000000" w14:paraId="00000089">
      <w:pPr>
        <w:numPr>
          <w:ilvl w:val="2"/>
          <w:numId w:val="4"/>
        </w:numPr>
        <w:spacing w:before="200" w:lineRule="auto"/>
        <w:ind w:left="2160" w:hanging="360"/>
      </w:pPr>
      <w:r w:rsidDel="00000000" w:rsidR="00000000" w:rsidRPr="00000000">
        <w:rPr>
          <w:rtl w:val="0"/>
        </w:rPr>
        <w:t xml:space="preserve">Business Functional Flow</w:t>
      </w:r>
    </w:p>
    <w:p w:rsidR="00000000" w:rsidDel="00000000" w:rsidP="00000000" w:rsidRDefault="00000000" w:rsidRPr="00000000" w14:paraId="0000008A">
      <w:pPr>
        <w:numPr>
          <w:ilvl w:val="3"/>
          <w:numId w:val="4"/>
        </w:numPr>
        <w:spacing w:before="200" w:lineRule="auto"/>
        <w:ind w:left="2880" w:hanging="360"/>
        <w:rPr>
          <w:b w:val="0"/>
          <w:bCs w:val="0"/>
        </w:rPr>
      </w:pPr>
      <w:r w:rsidDel="00000000" w:rsidR="00000000" w:rsidRPr="00000000">
        <w:rPr>
          <w:b w:val="0"/>
          <w:bCs w:val="0"/>
          <w:rtl w:val="0"/>
        </w:rPr>
        <w:t xml:space="preserve">Trigger: SSO completes account creation or account merge successfully.</w:t>
      </w:r>
    </w:p>
    <w:p w:rsidR="00000000" w:rsidDel="00000000" w:rsidP="00000000" w:rsidRDefault="00000000" w:rsidRPr="00000000" w14:paraId="0000008B">
      <w:pPr>
        <w:numPr>
          <w:ilvl w:val="3"/>
          <w:numId w:val="4"/>
        </w:numPr>
        <w:spacing w:before="200" w:lineRule="auto"/>
        <w:ind w:left="2880" w:hanging="360"/>
        <w:rPr>
          <w:b w:val="0"/>
          <w:bCs w:val="0"/>
        </w:rPr>
      </w:pPr>
      <w:r w:rsidDel="00000000" w:rsidR="00000000" w:rsidRPr="00000000">
        <w:rPr>
          <w:b w:val="0"/>
          <w:bCs w:val="0"/>
          <w:rtl w:val="0"/>
        </w:rPr>
        <w:t xml:space="preserve">Configuration Check: System reads </w:t>
      </w:r>
      <w:r w:rsidDel="00000000" w:rsidR="00000000" w:rsidRPr="00000000">
        <w:rPr>
          <w:rFonts w:ascii="Roboto Mono" w:cs="Roboto Mono" w:eastAsia="Roboto Mono" w:hAnsi="Roboto Mono"/>
          <w:b w:val="0"/>
          <w:bCs w:val="0"/>
          <w:color w:val="188038"/>
          <w:rtl w:val="0"/>
        </w:rPr>
        <w:t xml:space="preserve">CAMPAIGN_ID</w:t>
      </w:r>
      <w:r w:rsidDel="00000000" w:rsidR="00000000" w:rsidRPr="00000000">
        <w:rPr>
          <w:b w:val="0"/>
          <w:bCs w:val="0"/>
          <w:rtl w:val="0"/>
        </w:rPr>
        <w:t xml:space="preserve"> and </w:t>
      </w:r>
      <w:r w:rsidDel="00000000" w:rsidR="00000000" w:rsidRPr="00000000">
        <w:rPr>
          <w:rFonts w:ascii="Roboto Mono" w:cs="Roboto Mono" w:eastAsia="Roboto Mono" w:hAnsi="Roboto Mono"/>
          <w:b w:val="0"/>
          <w:bCs w:val="0"/>
          <w:color w:val="188038"/>
          <w:rtl w:val="0"/>
        </w:rPr>
        <w:t xml:space="preserve">CHECK_AND_REDEEM_CAMPAIGN_IF_ELIGIBLE</w:t>
      </w:r>
      <w:r w:rsidDel="00000000" w:rsidR="00000000" w:rsidRPr="00000000">
        <w:rPr>
          <w:b w:val="0"/>
          <w:bCs w:val="0"/>
          <w:rtl w:val="0"/>
        </w:rPr>
        <w:t xml:space="preserve"> feature flag from the environment.</w:t>
      </w:r>
    </w:p>
    <w:p w:rsidR="00000000" w:rsidDel="00000000" w:rsidP="00000000" w:rsidRDefault="00000000" w:rsidRPr="00000000" w14:paraId="0000008C">
      <w:pPr>
        <w:numPr>
          <w:ilvl w:val="4"/>
          <w:numId w:val="4"/>
        </w:numPr>
        <w:spacing w:before="200" w:lineRule="auto"/>
        <w:ind w:left="3600" w:hanging="360"/>
        <w:rPr>
          <w:b w:val="0"/>
          <w:bCs w:val="0"/>
        </w:rPr>
      </w:pPr>
      <w:r w:rsidDel="00000000" w:rsidR="00000000" w:rsidRPr="00000000">
        <w:rPr>
          <w:b w:val="0"/>
          <w:bCs w:val="0"/>
          <w:i w:val="1"/>
          <w:iCs w:val="1"/>
          <w:rtl w:val="0"/>
        </w:rPr>
        <w:t xml:space="preserve">If the feature flag is false or </w:t>
      </w:r>
      <w:r w:rsidDel="00000000" w:rsidR="00000000" w:rsidRPr="00000000">
        <w:rPr>
          <w:rFonts w:ascii="Roboto Mono" w:cs="Roboto Mono" w:eastAsia="Roboto Mono" w:hAnsi="Roboto Mono"/>
          <w:b w:val="0"/>
          <w:bCs w:val="0"/>
          <w:i w:val="1"/>
          <w:iCs w:val="1"/>
          <w:color w:val="188038"/>
          <w:rtl w:val="0"/>
        </w:rPr>
        <w:t xml:space="preserve">CAMPAIGN_ID</w:t>
      </w:r>
      <w:r w:rsidDel="00000000" w:rsidR="00000000" w:rsidRPr="00000000">
        <w:rPr>
          <w:b w:val="0"/>
          <w:bCs w:val="0"/>
          <w:i w:val="1"/>
          <w:iCs w:val="1"/>
          <w:rtl w:val="0"/>
        </w:rPr>
        <w:t xml:space="preserve"> is missing</w:t>
      </w:r>
      <w:r w:rsidDel="00000000" w:rsidR="00000000" w:rsidRPr="00000000">
        <w:rPr>
          <w:rFonts w:ascii="Cardo" w:cs="Cardo" w:eastAsia="Cardo" w:hAnsi="Cardo"/>
          <w:b w:val="0"/>
          <w:bCs w:val="0"/>
          <w:rtl w:val="0"/>
        </w:rPr>
        <w:t xml:space="preserve"> → Flow ends (No campaign action taken).</w:t>
      </w:r>
    </w:p>
    <w:p w:rsidR="00000000" w:rsidDel="00000000" w:rsidP="00000000" w:rsidRDefault="00000000" w:rsidRPr="00000000" w14:paraId="0000008D">
      <w:pPr>
        <w:numPr>
          <w:ilvl w:val="3"/>
          <w:numId w:val="4"/>
        </w:numPr>
        <w:spacing w:after="0" w:afterAutospacing="0" w:before="200" w:lineRule="auto"/>
        <w:ind w:left="2880" w:hanging="360"/>
        <w:rPr>
          <w:b w:val="0"/>
          <w:bCs w:val="0"/>
        </w:rPr>
      </w:pPr>
      <w:r w:rsidDel="00000000" w:rsidR="00000000" w:rsidRPr="00000000">
        <w:rPr>
          <w:b w:val="0"/>
          <w:bCs w:val="0"/>
          <w:rtl w:val="0"/>
        </w:rPr>
        <w:t xml:space="preserve">Fetch Campaign Details: System calls </w:t>
      </w:r>
      <w:r w:rsidDel="00000000" w:rsidR="00000000" w:rsidRPr="00000000">
        <w:rPr>
          <w:rFonts w:ascii="Roboto Mono" w:cs="Roboto Mono" w:eastAsia="Roboto Mono" w:hAnsi="Roboto Mono"/>
          <w:b w:val="0"/>
          <w:bCs w:val="0"/>
          <w:color w:val="188038"/>
          <w:rtl w:val="0"/>
        </w:rPr>
        <w:t xml:space="preserve">GET /campaign/{campaignId}</w:t>
      </w:r>
      <w:r w:rsidDel="00000000" w:rsidR="00000000" w:rsidRPr="00000000">
        <w:rPr>
          <w:b w:val="0"/>
          <w:bCs w:val="0"/>
          <w:rtl w:val="0"/>
        </w:rPr>
        <w:t xml:space="preserve"> to Buzze Bees.</w:t>
      </w:r>
    </w:p>
    <w:p w:rsidR="00000000" w:rsidDel="00000000" w:rsidP="00000000" w:rsidRDefault="00000000" w:rsidRPr="00000000" w14:paraId="0000008E">
      <w:pPr>
        <w:numPr>
          <w:ilvl w:val="3"/>
          <w:numId w:val="4"/>
        </w:numPr>
        <w:spacing w:after="0" w:afterAutospacing="0" w:before="0" w:beforeAutospacing="0" w:lineRule="auto"/>
        <w:ind w:left="2880" w:hanging="360"/>
        <w:rPr>
          <w:b w:val="0"/>
          <w:bCs w:val="0"/>
        </w:rPr>
      </w:pPr>
      <w:r w:rsidDel="00000000" w:rsidR="00000000" w:rsidRPr="00000000">
        <w:rPr>
          <w:b w:val="0"/>
          <w:bCs w:val="0"/>
          <w:rtl w:val="0"/>
        </w:rPr>
        <w:t xml:space="preserve">Eligibility Evaluation: System evaluates the user against the following business rules:</w:t>
      </w:r>
    </w:p>
    <w:p w:rsidR="00000000" w:rsidDel="00000000" w:rsidP="00000000" w:rsidRDefault="00000000" w:rsidRPr="00000000" w14:paraId="0000008F">
      <w:pPr>
        <w:numPr>
          <w:ilvl w:val="4"/>
          <w:numId w:val="4"/>
        </w:numPr>
        <w:spacing w:after="0" w:afterAutospacing="0" w:before="0" w:beforeAutospacing="0" w:lineRule="auto"/>
        <w:ind w:left="3600" w:hanging="360"/>
        <w:rPr>
          <w:b w:val="0"/>
          <w:bCs w:val="0"/>
        </w:rPr>
      </w:pPr>
      <w:r w:rsidDel="00000000" w:rsidR="00000000" w:rsidRPr="00000000">
        <w:rPr>
          <w:b w:val="0"/>
          <w:bCs w:val="0"/>
          <w:rtl w:val="0"/>
        </w:rPr>
        <w:t xml:space="preserve">Quota Check: </w:t>
      </w:r>
      <w:r w:rsidDel="00000000" w:rsidR="00000000" w:rsidRPr="00000000">
        <w:rPr>
          <w:rFonts w:ascii="Roboto Mono" w:cs="Roboto Mono" w:eastAsia="Roboto Mono" w:hAnsi="Roboto Mono"/>
          <w:b w:val="0"/>
          <w:bCs w:val="0"/>
          <w:color w:val="188038"/>
          <w:rtl w:val="0"/>
        </w:rPr>
        <w:t xml:space="preserve">qty &gt; 0</w:t>
      </w:r>
    </w:p>
    <w:p w:rsidR="00000000" w:rsidDel="00000000" w:rsidP="00000000" w:rsidRDefault="00000000" w:rsidRPr="00000000" w14:paraId="00000090">
      <w:pPr>
        <w:numPr>
          <w:ilvl w:val="4"/>
          <w:numId w:val="4"/>
        </w:numPr>
        <w:spacing w:after="0" w:afterAutospacing="0" w:before="0" w:beforeAutospacing="0" w:lineRule="auto"/>
        <w:ind w:left="3600" w:hanging="360"/>
        <w:rPr>
          <w:b w:val="0"/>
          <w:bCs w:val="0"/>
        </w:rPr>
      </w:pPr>
      <w:r w:rsidDel="00000000" w:rsidR="00000000" w:rsidRPr="00000000">
        <w:rPr>
          <w:b w:val="0"/>
          <w:bCs w:val="0"/>
          <w:rtl w:val="0"/>
        </w:rPr>
        <w:t xml:space="preserve">Campaign Period: </w:t>
      </w:r>
      <w:r w:rsidDel="00000000" w:rsidR="00000000" w:rsidRPr="00000000">
        <w:rPr>
          <w:rFonts w:ascii="Roboto Mono" w:cs="Roboto Mono" w:eastAsia="Roboto Mono" w:hAnsi="Roboto Mono"/>
          <w:b w:val="0"/>
          <w:bCs w:val="0"/>
          <w:color w:val="188038"/>
          <w:rtl w:val="0"/>
        </w:rPr>
        <w:t xml:space="preserve">now &lt; ExpireDate</w:t>
      </w:r>
    </w:p>
    <w:p w:rsidR="00000000" w:rsidDel="00000000" w:rsidP="00000000" w:rsidRDefault="00000000" w:rsidRPr="00000000" w14:paraId="00000091">
      <w:pPr>
        <w:numPr>
          <w:ilvl w:val="4"/>
          <w:numId w:val="4"/>
        </w:numPr>
        <w:spacing w:after="0" w:afterAutospacing="0" w:before="0" w:beforeAutospacing="0" w:lineRule="auto"/>
        <w:ind w:left="3600" w:hanging="360"/>
        <w:rPr>
          <w:b w:val="0"/>
          <w:bCs w:val="0"/>
        </w:rPr>
      </w:pPr>
      <w:r w:rsidDel="00000000" w:rsidR="00000000" w:rsidRPr="00000000">
        <w:rPr>
          <w:b w:val="0"/>
          <w:bCs w:val="0"/>
          <w:rtl w:val="0"/>
        </w:rPr>
        <w:t xml:space="preserve">User Segment: </w:t>
      </w:r>
      <w:r w:rsidDel="00000000" w:rsidR="00000000" w:rsidRPr="00000000">
        <w:rPr>
          <w:rFonts w:ascii="Roboto Mono" w:cs="Roboto Mono" w:eastAsia="Roboto Mono" w:hAnsi="Roboto Mono"/>
          <w:b w:val="0"/>
          <w:bCs w:val="0"/>
          <w:color w:val="188038"/>
          <w:rtl w:val="0"/>
        </w:rPr>
        <w:t xml:space="preserve">register_date &lt; StartDate</w:t>
      </w:r>
      <w:r w:rsidDel="00000000" w:rsidR="00000000" w:rsidRPr="00000000">
        <w:rPr>
          <w:b w:val="0"/>
          <w:bCs w:val="0"/>
          <w:rtl w:val="0"/>
        </w:rPr>
        <w:t xml:space="preserve"> (Ensures eligibility for migration/targeted users).</w:t>
      </w:r>
    </w:p>
    <w:p w:rsidR="00000000" w:rsidDel="00000000" w:rsidP="00000000" w:rsidRDefault="00000000" w:rsidRPr="00000000" w14:paraId="00000092">
      <w:pPr>
        <w:numPr>
          <w:ilvl w:val="4"/>
          <w:numId w:val="4"/>
        </w:numPr>
        <w:spacing w:after="0" w:afterAutospacing="0" w:before="0" w:beforeAutospacing="0" w:lineRule="auto"/>
        <w:ind w:left="3600" w:hanging="360"/>
        <w:rPr>
          <w:b w:val="0"/>
          <w:bCs w:val="0"/>
        </w:rPr>
      </w:pPr>
      <w:r w:rsidDel="00000000" w:rsidR="00000000" w:rsidRPr="00000000">
        <w:rPr>
          <w:b w:val="0"/>
          <w:bCs w:val="0"/>
          <w:i w:val="1"/>
          <w:iCs w:val="1"/>
          <w:rtl w:val="0"/>
        </w:rPr>
        <w:t xml:space="preserve">If any condition is not met</w:t>
      </w:r>
      <w:r w:rsidDel="00000000" w:rsidR="00000000" w:rsidRPr="00000000">
        <w:rPr>
          <w:rFonts w:ascii="Cardo" w:cs="Cardo" w:eastAsia="Cardo" w:hAnsi="Cardo"/>
          <w:b w:val="0"/>
          <w:bCs w:val="0"/>
          <w:rtl w:val="0"/>
        </w:rPr>
        <w:t xml:space="preserve"> → Flow ends (No redemption attempted).</w:t>
      </w:r>
    </w:p>
    <w:p w:rsidR="00000000" w:rsidDel="00000000" w:rsidP="00000000" w:rsidRDefault="00000000" w:rsidRPr="00000000" w14:paraId="00000093">
      <w:pPr>
        <w:numPr>
          <w:ilvl w:val="3"/>
          <w:numId w:val="4"/>
        </w:numPr>
        <w:spacing w:after="0" w:afterAutospacing="0" w:before="0" w:beforeAutospacing="0" w:lineRule="auto"/>
        <w:ind w:left="2880" w:hanging="360"/>
        <w:rPr>
          <w:b w:val="0"/>
          <w:bCs w:val="0"/>
        </w:rPr>
      </w:pPr>
      <w:r w:rsidDel="00000000" w:rsidR="00000000" w:rsidRPr="00000000">
        <w:rPr>
          <w:b w:val="0"/>
          <w:bCs w:val="0"/>
          <w:rtl w:val="0"/>
        </w:rPr>
        <w:t xml:space="preserve">Redemption Execution: If all conditions are met, the system proceeds to execute the redemption via Buzze Bees.</w:t>
      </w:r>
    </w:p>
    <w:p w:rsidR="00000000" w:rsidDel="00000000" w:rsidP="00000000" w:rsidRDefault="00000000" w:rsidRPr="00000000" w14:paraId="00000094">
      <w:pPr>
        <w:numPr>
          <w:ilvl w:val="3"/>
          <w:numId w:val="4"/>
        </w:numPr>
        <w:spacing w:after="0" w:afterAutospacing="0" w:before="0" w:beforeAutospacing="0" w:lineRule="auto"/>
        <w:ind w:left="2880" w:hanging="360"/>
        <w:rPr>
          <w:b w:val="0"/>
          <w:bCs w:val="0"/>
        </w:rPr>
      </w:pPr>
      <w:r w:rsidDel="00000000" w:rsidR="00000000" w:rsidRPr="00000000">
        <w:rPr>
          <w:b w:val="0"/>
          <w:bCs w:val="0"/>
          <w:rtl w:val="0"/>
        </w:rPr>
        <w:t xml:space="preserve">Downstream Update (Connect X): Upon successful redemption, the system attempts to update Connect X to trigger a Push Notification.</w:t>
      </w:r>
    </w:p>
    <w:p w:rsidR="00000000" w:rsidDel="00000000" w:rsidP="00000000" w:rsidRDefault="00000000" w:rsidRPr="00000000" w14:paraId="00000095">
      <w:pPr>
        <w:numPr>
          <w:ilvl w:val="4"/>
          <w:numId w:val="4"/>
        </w:numPr>
        <w:spacing w:after="0" w:afterAutospacing="0" w:before="0" w:beforeAutospacing="0" w:lineRule="auto"/>
        <w:ind w:left="3600" w:hanging="360"/>
        <w:rPr>
          <w:b w:val="0"/>
          <w:bCs w:val="0"/>
        </w:rPr>
      </w:pPr>
      <w:r w:rsidDel="00000000" w:rsidR="00000000" w:rsidRPr="00000000">
        <w:rPr>
          <w:b w:val="0"/>
          <w:bCs w:val="0"/>
          <w:rtl w:val="0"/>
        </w:rPr>
        <w:t xml:space="preserve">Retry Logic: If the update fails, the system automatically retries with backoff logic (Maximum of 3 attempts).</w:t>
      </w:r>
    </w:p>
    <w:p w:rsidR="00000000" w:rsidDel="00000000" w:rsidP="00000000" w:rsidRDefault="00000000" w:rsidRPr="00000000" w14:paraId="00000096">
      <w:pPr>
        <w:numPr>
          <w:ilvl w:val="4"/>
          <w:numId w:val="4"/>
        </w:numPr>
        <w:spacing w:after="0" w:afterAutospacing="0" w:before="0" w:beforeAutospacing="0" w:lineRule="auto"/>
        <w:ind w:left="3600" w:hanging="360"/>
        <w:rPr>
          <w:b w:val="0"/>
          <w:bCs w:val="0"/>
        </w:rPr>
      </w:pPr>
      <w:r w:rsidDel="00000000" w:rsidR="00000000" w:rsidRPr="00000000">
        <w:rPr>
          <w:b w:val="0"/>
          <w:bCs w:val="0"/>
          <w:rtl w:val="0"/>
        </w:rPr>
        <w:t xml:space="preserve">Failure Handling: If all 3 retries fail, the update to Connect X is abandoned.</w:t>
      </w:r>
    </w:p>
    <w:p w:rsidR="00000000" w:rsidDel="00000000" w:rsidP="00000000" w:rsidRDefault="00000000" w:rsidRPr="00000000" w14:paraId="00000097">
      <w:pPr>
        <w:numPr>
          <w:ilvl w:val="4"/>
          <w:numId w:val="4"/>
        </w:numPr>
        <w:spacing w:after="0" w:afterAutospacing="0" w:before="0" w:beforeAutospacing="0" w:lineRule="auto"/>
        <w:ind w:left="3600" w:hanging="360"/>
        <w:rPr>
          <w:b w:val="0"/>
          <w:bCs w:val="0"/>
        </w:rPr>
      </w:pPr>
      <w:r w:rsidDel="00000000" w:rsidR="00000000" w:rsidRPr="00000000">
        <w:rPr>
          <w:b w:val="0"/>
          <w:bCs w:val="0"/>
          <w:rtl w:val="0"/>
        </w:rPr>
        <w:t xml:space="preserve">Data Consequence: In the event of a total failure, Connect X will not receive the data required to trigger the notification for this user.</w:t>
      </w:r>
    </w:p>
    <w:p w:rsidR="00000000" w:rsidDel="00000000" w:rsidP="00000000" w:rsidRDefault="00000000" w:rsidRPr="00000000" w14:paraId="00000098">
      <w:pPr>
        <w:numPr>
          <w:ilvl w:val="3"/>
          <w:numId w:val="4"/>
        </w:numPr>
        <w:spacing w:before="0" w:beforeAutospacing="0" w:lineRule="auto"/>
        <w:ind w:left="2880" w:hanging="360"/>
        <w:rPr>
          <w:b w:val="0"/>
          <w:bCs w:val="0"/>
        </w:rPr>
      </w:pPr>
      <w:r w:rsidDel="00000000" w:rsidR="00000000" w:rsidRPr="00000000">
        <w:rPr>
          <w:b w:val="0"/>
          <w:bCs w:val="0"/>
          <w:rtl w:val="0"/>
        </w:rPr>
        <w:t xml:space="preserve">Transaction Integrity (No Rollback): The campaign redemption status is not rolled back, regardless of the Connect X update outcome. The user retains their voucher in the "My E-voucher" section even if the notification fails.</w:t>
      </w:r>
      <w:r w:rsidDel="00000000" w:rsidR="00000000" w:rsidRPr="00000000">
        <w:rPr>
          <w:rtl w:val="0"/>
        </w:rPr>
      </w:r>
    </w:p>
    <w:p w:rsidR="00000000" w:rsidDel="00000000" w:rsidP="00000000" w:rsidRDefault="00000000" w:rsidRPr="00000000" w14:paraId="00000099">
      <w:pPr>
        <w:numPr>
          <w:ilvl w:val="2"/>
          <w:numId w:val="4"/>
        </w:numPr>
        <w:spacing w:after="240" w:before="240" w:lineRule="auto"/>
        <w:ind w:left="2160" w:hanging="360"/>
      </w:pPr>
      <w:r w:rsidDel="00000000" w:rsidR="00000000" w:rsidRPr="00000000">
        <w:rPr>
          <w:rtl w:val="0"/>
        </w:rPr>
        <w:t xml:space="preserve">System Acceptance Criteria</w:t>
      </w:r>
    </w:p>
    <w:p w:rsidR="00000000" w:rsidDel="00000000" w:rsidP="00000000" w:rsidRDefault="00000000" w:rsidRPr="00000000" w14:paraId="0000009A">
      <w:pPr>
        <w:numPr>
          <w:ilvl w:val="0"/>
          <w:numId w:val="5"/>
        </w:numPr>
        <w:spacing w:after="0" w:afterAutospacing="0" w:before="240" w:lineRule="auto"/>
        <w:ind w:left="2880" w:hanging="360"/>
        <w:rPr>
          <w:b w:val="0"/>
          <w:bCs w:val="0"/>
        </w:rPr>
      </w:pPr>
      <w:r w:rsidDel="00000000" w:rsidR="00000000" w:rsidRPr="00000000">
        <w:rPr>
          <w:b w:val="0"/>
          <w:bCs w:val="0"/>
          <w:rtl w:val="0"/>
        </w:rPr>
        <w:t xml:space="preserve">Campaign eligibility check is triggered automatically upon every successful </w:t>
      </w:r>
      <w:r w:rsidDel="00000000" w:rsidR="00000000" w:rsidRPr="00000000">
        <w:rPr>
          <w:b w:val="0"/>
          <w:bCs w:val="0"/>
          <w:rtl w:val="0"/>
        </w:rPr>
        <w:t xml:space="preserve">first login </w:t>
      </w:r>
      <w:r w:rsidDel="00000000" w:rsidR="00000000" w:rsidRPr="00000000">
        <w:rPr>
          <w:b w:val="0"/>
          <w:bCs w:val="0"/>
          <w:rtl w:val="0"/>
        </w:rPr>
        <w:t xml:space="preserve">or account merge event</w:t>
      </w:r>
    </w:p>
    <w:p w:rsidR="00000000" w:rsidDel="00000000" w:rsidP="00000000" w:rsidRDefault="00000000" w:rsidRPr="00000000" w14:paraId="0000009B">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System correctly reads </w:t>
      </w:r>
      <w:r w:rsidDel="00000000" w:rsidR="00000000" w:rsidRPr="00000000">
        <w:rPr>
          <w:b w:val="0"/>
          <w:bCs w:val="0"/>
          <w:color w:val="188038"/>
          <w:rtl w:val="0"/>
        </w:rPr>
        <w:t xml:space="preserve">CAMPAIGN_ID</w:t>
      </w:r>
      <w:r w:rsidDel="00000000" w:rsidR="00000000" w:rsidRPr="00000000">
        <w:rPr>
          <w:b w:val="0"/>
          <w:bCs w:val="0"/>
          <w:rtl w:val="0"/>
        </w:rPr>
        <w:t xml:space="preserve"> and feature flag from environment configuration</w:t>
      </w:r>
    </w:p>
    <w:p w:rsidR="00000000" w:rsidDel="00000000" w:rsidP="00000000" w:rsidRDefault="00000000" w:rsidRPr="00000000" w14:paraId="0000009C">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If feature flag is </w:t>
      </w:r>
      <w:r w:rsidDel="00000000" w:rsidR="00000000" w:rsidRPr="00000000">
        <w:rPr>
          <w:b w:val="0"/>
          <w:bCs w:val="0"/>
          <w:color w:val="188038"/>
          <w:rtl w:val="0"/>
        </w:rPr>
        <w:t xml:space="preserve">false</w:t>
      </w:r>
      <w:r w:rsidDel="00000000" w:rsidR="00000000" w:rsidRPr="00000000">
        <w:rPr>
          <w:rFonts w:ascii="Cardo" w:cs="Cardo" w:eastAsia="Cardo" w:hAnsi="Cardo"/>
          <w:b w:val="0"/>
          <w:bCs w:val="0"/>
          <w:rtl w:val="0"/>
        </w:rPr>
        <w:t xml:space="preserve"> → campaign flow does not execute</w:t>
      </w:r>
    </w:p>
    <w:p w:rsidR="00000000" w:rsidDel="00000000" w:rsidP="00000000" w:rsidRDefault="00000000" w:rsidRPr="00000000" w14:paraId="0000009D">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If </w:t>
      </w:r>
      <w:r w:rsidDel="00000000" w:rsidR="00000000" w:rsidRPr="00000000">
        <w:rPr>
          <w:b w:val="0"/>
          <w:bCs w:val="0"/>
          <w:color w:val="188038"/>
          <w:rtl w:val="0"/>
        </w:rPr>
        <w:t xml:space="preserve">CAMPAIGN_ID</w:t>
      </w:r>
      <w:r w:rsidDel="00000000" w:rsidR="00000000" w:rsidRPr="00000000">
        <w:rPr>
          <w:rFonts w:ascii="Cardo" w:cs="Cardo" w:eastAsia="Cardo" w:hAnsi="Cardo"/>
          <w:b w:val="0"/>
          <w:bCs w:val="0"/>
          <w:rtl w:val="0"/>
        </w:rPr>
        <w:t xml:space="preserve"> is missing or invalid → campaign flow does not execute</w:t>
      </w:r>
    </w:p>
    <w:p w:rsidR="00000000" w:rsidDel="00000000" w:rsidP="00000000" w:rsidRDefault="00000000" w:rsidRPr="00000000" w14:paraId="0000009E">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System calls Buzze Bees campaign API and correctly parses </w:t>
      </w:r>
      <w:r w:rsidDel="00000000" w:rsidR="00000000" w:rsidRPr="00000000">
        <w:rPr>
          <w:b w:val="0"/>
          <w:bCs w:val="0"/>
          <w:color w:val="188038"/>
          <w:rtl w:val="0"/>
        </w:rPr>
        <w:t xml:space="preserve">Qty</w:t>
      </w:r>
      <w:r w:rsidDel="00000000" w:rsidR="00000000" w:rsidRPr="00000000">
        <w:rPr>
          <w:b w:val="0"/>
          <w:bCs w:val="0"/>
          <w:rtl w:val="0"/>
        </w:rPr>
        <w:t xml:space="preserve">, </w:t>
      </w:r>
      <w:r w:rsidDel="00000000" w:rsidR="00000000" w:rsidRPr="00000000">
        <w:rPr>
          <w:b w:val="0"/>
          <w:bCs w:val="0"/>
          <w:color w:val="188038"/>
          <w:rtl w:val="0"/>
        </w:rPr>
        <w:t xml:space="preserve">ExpireDate</w:t>
      </w:r>
      <w:r w:rsidDel="00000000" w:rsidR="00000000" w:rsidRPr="00000000">
        <w:rPr>
          <w:b w:val="0"/>
          <w:bCs w:val="0"/>
          <w:rtl w:val="0"/>
        </w:rPr>
        <w:t xml:space="preserve">, and </w:t>
      </w:r>
      <w:r w:rsidDel="00000000" w:rsidR="00000000" w:rsidRPr="00000000">
        <w:rPr>
          <w:b w:val="0"/>
          <w:bCs w:val="0"/>
          <w:color w:val="188038"/>
          <w:rtl w:val="0"/>
        </w:rPr>
        <w:t xml:space="preserve">StartDate</w:t>
      </w:r>
      <w:r w:rsidDel="00000000" w:rsidR="00000000" w:rsidRPr="00000000">
        <w:rPr>
          <w:b w:val="0"/>
          <w:bCs w:val="0"/>
          <w:rtl w:val="0"/>
        </w:rPr>
        <w:t xml:space="preserve"> from the response</w:t>
      </w:r>
    </w:p>
    <w:p w:rsidR="00000000" w:rsidDel="00000000" w:rsidP="00000000" w:rsidRDefault="00000000" w:rsidRPr="00000000" w14:paraId="0000009F">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All three eligibility conditions are evaluated correctly:</w:t>
      </w:r>
    </w:p>
    <w:p w:rsidR="00000000" w:rsidDel="00000000" w:rsidP="00000000" w:rsidRDefault="00000000" w:rsidRPr="00000000" w14:paraId="000000A0">
      <w:pPr>
        <w:numPr>
          <w:ilvl w:val="1"/>
          <w:numId w:val="5"/>
        </w:numPr>
        <w:spacing w:after="0" w:afterAutospacing="0" w:before="0" w:beforeAutospacing="0" w:lineRule="auto"/>
        <w:ind w:left="3600" w:hanging="360"/>
        <w:rPr>
          <w:b w:val="0"/>
          <w:bCs w:val="0"/>
        </w:rPr>
      </w:pPr>
      <w:r w:rsidDel="00000000" w:rsidR="00000000" w:rsidRPr="00000000">
        <w:rPr>
          <w:b w:val="0"/>
          <w:bCs w:val="0"/>
          <w:color w:val="188038"/>
          <w:rtl w:val="0"/>
        </w:rPr>
        <w:t xml:space="preserve">qty &gt; 0</w:t>
      </w:r>
      <w:r w:rsidDel="00000000" w:rsidR="00000000" w:rsidRPr="00000000">
        <w:rPr>
          <w:b w:val="0"/>
          <w:bCs w:val="0"/>
          <w:rtl w:val="0"/>
        </w:rPr>
        <w:t xml:space="preserve"> — campaign has remaining quota</w:t>
      </w:r>
    </w:p>
    <w:p w:rsidR="00000000" w:rsidDel="00000000" w:rsidP="00000000" w:rsidRDefault="00000000" w:rsidRPr="00000000" w14:paraId="000000A1">
      <w:pPr>
        <w:numPr>
          <w:ilvl w:val="1"/>
          <w:numId w:val="5"/>
        </w:numPr>
        <w:spacing w:after="0" w:afterAutospacing="0" w:before="0" w:beforeAutospacing="0" w:lineRule="auto"/>
        <w:ind w:left="3600" w:hanging="360"/>
        <w:rPr>
          <w:b w:val="0"/>
          <w:bCs w:val="0"/>
        </w:rPr>
      </w:pPr>
      <w:r w:rsidDel="00000000" w:rsidR="00000000" w:rsidRPr="00000000">
        <w:rPr>
          <w:b w:val="0"/>
          <w:bCs w:val="0"/>
          <w:color w:val="188038"/>
          <w:rtl w:val="0"/>
        </w:rPr>
        <w:t xml:space="preserve">now &lt; ExpireDate</w:t>
      </w:r>
      <w:r w:rsidDel="00000000" w:rsidR="00000000" w:rsidRPr="00000000">
        <w:rPr>
          <w:b w:val="0"/>
          <w:bCs w:val="0"/>
          <w:rtl w:val="0"/>
        </w:rPr>
        <w:t xml:space="preserve"> — campaign has not expired</w:t>
      </w:r>
    </w:p>
    <w:p w:rsidR="00000000" w:rsidDel="00000000" w:rsidP="00000000" w:rsidRDefault="00000000" w:rsidRPr="00000000" w14:paraId="000000A2">
      <w:pPr>
        <w:numPr>
          <w:ilvl w:val="1"/>
          <w:numId w:val="5"/>
        </w:numPr>
        <w:spacing w:after="0" w:afterAutospacing="0" w:before="0" w:beforeAutospacing="0" w:lineRule="auto"/>
        <w:ind w:left="3600" w:hanging="360"/>
        <w:rPr>
          <w:b w:val="0"/>
          <w:bCs w:val="0"/>
        </w:rPr>
      </w:pPr>
      <w:r w:rsidDel="00000000" w:rsidR="00000000" w:rsidRPr="00000000">
        <w:rPr>
          <w:b w:val="0"/>
          <w:bCs w:val="0"/>
          <w:color w:val="188038"/>
          <w:rtl w:val="0"/>
        </w:rPr>
        <w:t xml:space="preserve">register_date &lt; StartDate</w:t>
      </w:r>
      <w:r w:rsidDel="00000000" w:rsidR="00000000" w:rsidRPr="00000000">
        <w:rPr>
          <w:b w:val="0"/>
          <w:bCs w:val="0"/>
          <w:rtl w:val="0"/>
        </w:rPr>
        <w:t xml:space="preserve"> — user registered before campaign start date</w:t>
      </w:r>
    </w:p>
    <w:p w:rsidR="00000000" w:rsidDel="00000000" w:rsidP="00000000" w:rsidRDefault="00000000" w:rsidRPr="00000000" w14:paraId="000000A3">
      <w:pPr>
        <w:numPr>
          <w:ilvl w:val="0"/>
          <w:numId w:val="5"/>
        </w:numPr>
        <w:spacing w:before="200" w:lineRule="auto"/>
        <w:ind w:left="2880" w:hanging="360"/>
        <w:rPr>
          <w:b w:val="0"/>
          <w:bCs w:val="0"/>
        </w:rPr>
      </w:pPr>
      <w:r w:rsidDel="00000000" w:rsidR="00000000" w:rsidRPr="00000000">
        <w:rPr>
          <w:rFonts w:ascii="Cardo" w:cs="Cardo" w:eastAsia="Cardo" w:hAnsi="Cardo"/>
          <w:b w:val="0"/>
          <w:bCs w:val="0"/>
          <w:rtl w:val="0"/>
        </w:rPr>
        <w:t xml:space="preserve">If any condition fails → flow terminates gracefully without error to the user</w:t>
      </w:r>
    </w:p>
    <w:p w:rsidR="00000000" w:rsidDel="00000000" w:rsidP="00000000" w:rsidRDefault="00000000" w:rsidRPr="00000000" w14:paraId="000000A4">
      <w:pPr>
        <w:numPr>
          <w:ilvl w:val="2"/>
          <w:numId w:val="4"/>
        </w:numPr>
        <w:spacing w:after="240" w:before="240" w:lineRule="auto"/>
        <w:ind w:left="2160" w:hanging="360"/>
      </w:pPr>
      <w:r w:rsidDel="00000000" w:rsidR="00000000" w:rsidRPr="00000000">
        <w:rPr>
          <w:rtl w:val="0"/>
        </w:rPr>
        <w:t xml:space="preserve">Business Acceptance Criteria</w:t>
      </w:r>
    </w:p>
    <w:p w:rsidR="00000000" w:rsidDel="00000000" w:rsidP="00000000" w:rsidRDefault="00000000" w:rsidRPr="00000000" w14:paraId="000000A5">
      <w:pPr>
        <w:numPr>
          <w:ilvl w:val="0"/>
          <w:numId w:val="5"/>
        </w:numPr>
        <w:spacing w:after="0" w:afterAutospacing="0" w:before="240" w:lineRule="auto"/>
        <w:ind w:left="2880" w:hanging="360"/>
        <w:rPr>
          <w:b w:val="0"/>
          <w:bCs w:val="0"/>
        </w:rPr>
      </w:pPr>
      <w:r w:rsidDel="00000000" w:rsidR="00000000" w:rsidRPr="00000000">
        <w:rPr>
          <w:b w:val="0"/>
          <w:bCs w:val="0"/>
          <w:rtl w:val="0"/>
        </w:rPr>
        <w:t xml:space="preserve">The system must automatically trigger the campaign eligibility check for every successful </w:t>
      </w:r>
      <w:r w:rsidDel="00000000" w:rsidR="00000000" w:rsidRPr="00000000">
        <w:rPr>
          <w:rtl w:val="0"/>
        </w:rPr>
        <w:t xml:space="preserve">First Login</w:t>
      </w:r>
      <w:r w:rsidDel="00000000" w:rsidR="00000000" w:rsidRPr="00000000">
        <w:rPr>
          <w:b w:val="0"/>
          <w:bCs w:val="0"/>
          <w:rtl w:val="0"/>
        </w:rPr>
        <w:t xml:space="preserve"> and </w:t>
      </w:r>
      <w:r w:rsidDel="00000000" w:rsidR="00000000" w:rsidRPr="00000000">
        <w:rPr>
          <w:rtl w:val="0"/>
        </w:rPr>
        <w:t xml:space="preserve">Account Merge</w:t>
      </w:r>
      <w:r w:rsidDel="00000000" w:rsidR="00000000" w:rsidRPr="00000000">
        <w:rPr>
          <w:b w:val="0"/>
          <w:bCs w:val="0"/>
          <w:rtl w:val="0"/>
        </w:rPr>
        <w:t xml:space="preserve"> (covering both Auto-Merge and Manual Merge scenarios).</w:t>
      </w:r>
    </w:p>
    <w:p w:rsidR="00000000" w:rsidDel="00000000" w:rsidP="00000000" w:rsidRDefault="00000000" w:rsidRPr="00000000" w14:paraId="000000A6">
      <w:pPr>
        <w:numPr>
          <w:ilvl w:val="1"/>
          <w:numId w:val="5"/>
        </w:numPr>
        <w:spacing w:after="0" w:afterAutospacing="0" w:before="0" w:beforeAutospacing="0" w:lineRule="auto"/>
        <w:ind w:left="3600" w:hanging="360"/>
        <w:rPr>
          <w:b w:val="0"/>
          <w:bCs w:val="0"/>
        </w:rPr>
      </w:pPr>
      <w:r w:rsidDel="00000000" w:rsidR="00000000" w:rsidRPr="00000000">
        <w:rPr>
          <w:b w:val="0"/>
          <w:bCs w:val="0"/>
          <w:rtl w:val="0"/>
        </w:rPr>
        <w:t xml:space="preserve">A newly registered (Using existing retail account from One Bangkok current Retail App (account created before the Migration campaign is running) to log in first time on the One Bangkok Integration App first time) or merged user (Have account from the One Bangkok Current app or One Bangkok Integration app then merge with existing retail account (account created before the Migration campaign is running) from One Bangkok current Retail App)</w:t>
      </w:r>
    </w:p>
    <w:p w:rsidR="00000000" w:rsidDel="00000000" w:rsidP="00000000" w:rsidRDefault="00000000" w:rsidRPr="00000000" w14:paraId="000000A7">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The system must correctly read </w:t>
      </w:r>
      <w:r w:rsidDel="00000000" w:rsidR="00000000" w:rsidRPr="00000000">
        <w:rPr>
          <w:rFonts w:ascii="Roboto Mono" w:cs="Roboto Mono" w:eastAsia="Roboto Mono" w:hAnsi="Roboto Mono"/>
          <w:b w:val="0"/>
          <w:bCs w:val="0"/>
          <w:color w:val="188038"/>
          <w:rtl w:val="0"/>
        </w:rPr>
        <w:t xml:space="preserve">CHECK_AND_REDEEM_CAMPAIGN_IF_ELIGIBLE</w:t>
      </w:r>
      <w:r w:rsidDel="00000000" w:rsidR="00000000" w:rsidRPr="00000000">
        <w:rPr>
          <w:b w:val="0"/>
          <w:bCs w:val="0"/>
          <w:rtl w:val="0"/>
        </w:rPr>
        <w:t xml:space="preserve"> and </w:t>
      </w:r>
      <w:r w:rsidDel="00000000" w:rsidR="00000000" w:rsidRPr="00000000">
        <w:rPr>
          <w:rFonts w:ascii="Roboto Mono" w:cs="Roboto Mono" w:eastAsia="Roboto Mono" w:hAnsi="Roboto Mono"/>
          <w:b w:val="0"/>
          <w:bCs w:val="0"/>
          <w:color w:val="188038"/>
          <w:rtl w:val="0"/>
        </w:rPr>
        <w:t xml:space="preserve">CAMPAIGN_ID</w:t>
      </w:r>
      <w:r w:rsidDel="00000000" w:rsidR="00000000" w:rsidRPr="00000000">
        <w:rPr>
          <w:b w:val="0"/>
          <w:bCs w:val="0"/>
          <w:rtl w:val="0"/>
        </w:rPr>
        <w:t xml:space="preserve"> from the environment variables.</w:t>
      </w:r>
    </w:p>
    <w:p w:rsidR="00000000" w:rsidDel="00000000" w:rsidP="00000000" w:rsidRDefault="00000000" w:rsidRPr="00000000" w14:paraId="000000A8">
      <w:pPr>
        <w:numPr>
          <w:ilvl w:val="1"/>
          <w:numId w:val="5"/>
        </w:numPr>
        <w:spacing w:after="0" w:afterAutospacing="0" w:before="0" w:beforeAutospacing="0" w:lineRule="auto"/>
        <w:ind w:left="3600" w:hanging="360"/>
        <w:rPr>
          <w:b w:val="0"/>
          <w:bCs w:val="0"/>
        </w:rPr>
      </w:pPr>
      <w:r w:rsidDel="00000000" w:rsidR="00000000" w:rsidRPr="00000000">
        <w:rPr>
          <w:b w:val="0"/>
          <w:bCs w:val="0"/>
          <w:rtl w:val="0"/>
        </w:rPr>
        <w:t xml:space="preserve">If the feature flag is set to </w:t>
      </w:r>
      <w:r w:rsidDel="00000000" w:rsidR="00000000" w:rsidRPr="00000000">
        <w:rPr>
          <w:rtl w:val="0"/>
        </w:rPr>
        <w:t xml:space="preserve">False</w:t>
      </w:r>
      <w:r w:rsidDel="00000000" w:rsidR="00000000" w:rsidRPr="00000000">
        <w:rPr>
          <w:b w:val="0"/>
          <w:bCs w:val="0"/>
          <w:rtl w:val="0"/>
        </w:rPr>
        <w:t xml:space="preserve">, the entire campaign flow must be bypassed.</w:t>
      </w:r>
    </w:p>
    <w:p w:rsidR="00000000" w:rsidDel="00000000" w:rsidP="00000000" w:rsidRDefault="00000000" w:rsidRPr="00000000" w14:paraId="000000A9">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The system must successfully execute a </w:t>
      </w:r>
      <w:r w:rsidDel="00000000" w:rsidR="00000000" w:rsidRPr="00000000">
        <w:rPr>
          <w:rFonts w:ascii="Roboto Mono" w:cs="Roboto Mono" w:eastAsia="Roboto Mono" w:hAnsi="Roboto Mono"/>
          <w:b w:val="0"/>
          <w:bCs w:val="0"/>
          <w:color w:val="188038"/>
          <w:rtl w:val="0"/>
        </w:rPr>
        <w:t xml:space="preserve">GET</w:t>
      </w:r>
      <w:r w:rsidDel="00000000" w:rsidR="00000000" w:rsidRPr="00000000">
        <w:rPr>
          <w:b w:val="0"/>
          <w:bCs w:val="0"/>
          <w:rtl w:val="0"/>
        </w:rPr>
        <w:t xml:space="preserve"> request to the Buzze Bees campaign API using the configured ID.</w:t>
      </w:r>
    </w:p>
    <w:p w:rsidR="00000000" w:rsidDel="00000000" w:rsidP="00000000" w:rsidRDefault="00000000" w:rsidRPr="00000000" w14:paraId="000000AA">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The system must accurately parse three critical fields from the API response: </w:t>
      </w:r>
      <w:r w:rsidDel="00000000" w:rsidR="00000000" w:rsidRPr="00000000">
        <w:rPr>
          <w:rFonts w:ascii="Roboto Mono" w:cs="Roboto Mono" w:eastAsia="Roboto Mono" w:hAnsi="Roboto Mono"/>
          <w:b w:val="0"/>
          <w:bCs w:val="0"/>
          <w:color w:val="188038"/>
          <w:rtl w:val="0"/>
        </w:rPr>
        <w:t xml:space="preserve">Qty</w:t>
      </w:r>
      <w:r w:rsidDel="00000000" w:rsidR="00000000" w:rsidRPr="00000000">
        <w:rPr>
          <w:b w:val="0"/>
          <w:bCs w:val="0"/>
          <w:rtl w:val="0"/>
        </w:rPr>
        <w:t xml:space="preserve"> (Remaining Quota), </w:t>
      </w:r>
      <w:r w:rsidDel="00000000" w:rsidR="00000000" w:rsidRPr="00000000">
        <w:rPr>
          <w:rFonts w:ascii="Roboto Mono" w:cs="Roboto Mono" w:eastAsia="Roboto Mono" w:hAnsi="Roboto Mono"/>
          <w:b w:val="0"/>
          <w:bCs w:val="0"/>
          <w:color w:val="188038"/>
          <w:rtl w:val="0"/>
        </w:rPr>
        <w:t xml:space="preserve">ExpireDate</w:t>
      </w:r>
      <w:r w:rsidDel="00000000" w:rsidR="00000000" w:rsidRPr="00000000">
        <w:rPr>
          <w:b w:val="0"/>
          <w:bCs w:val="0"/>
          <w:rtl w:val="0"/>
        </w:rPr>
        <w:t xml:space="preserve"> (Campaign End), and </w:t>
      </w:r>
      <w:r w:rsidDel="00000000" w:rsidR="00000000" w:rsidRPr="00000000">
        <w:rPr>
          <w:rFonts w:ascii="Roboto Mono" w:cs="Roboto Mono" w:eastAsia="Roboto Mono" w:hAnsi="Roboto Mono"/>
          <w:b w:val="0"/>
          <w:bCs w:val="0"/>
          <w:color w:val="188038"/>
          <w:rtl w:val="0"/>
        </w:rPr>
        <w:t xml:space="preserve">StartDate</w:t>
      </w:r>
      <w:r w:rsidDel="00000000" w:rsidR="00000000" w:rsidRPr="00000000">
        <w:rPr>
          <w:b w:val="0"/>
          <w:bCs w:val="0"/>
          <w:rtl w:val="0"/>
        </w:rPr>
        <w:t xml:space="preserve"> (Campaign Beginning).</w:t>
      </w:r>
    </w:p>
    <w:p w:rsidR="00000000" w:rsidDel="00000000" w:rsidP="00000000" w:rsidRDefault="00000000" w:rsidRPr="00000000" w14:paraId="000000AB">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Strict Eligibility Evaluation </w:t>
      </w:r>
    </w:p>
    <w:p w:rsidR="00000000" w:rsidDel="00000000" w:rsidP="00000000" w:rsidRDefault="00000000" w:rsidRPr="00000000" w14:paraId="000000AC">
      <w:pPr>
        <w:numPr>
          <w:ilvl w:val="1"/>
          <w:numId w:val="5"/>
        </w:numPr>
        <w:spacing w:after="0" w:afterAutospacing="0" w:before="0" w:beforeAutospacing="0" w:lineRule="auto"/>
        <w:ind w:left="3600" w:hanging="360"/>
        <w:rPr>
          <w:b w:val="0"/>
          <w:bCs w:val="0"/>
        </w:rPr>
      </w:pPr>
      <w:r w:rsidDel="00000000" w:rsidR="00000000" w:rsidRPr="00000000">
        <w:rPr>
          <w:rtl w:val="0"/>
        </w:rPr>
        <w:t xml:space="preserve">Quota Check:</w:t>
      </w:r>
      <w:r w:rsidDel="00000000" w:rsidR="00000000" w:rsidRPr="00000000">
        <w:rPr>
          <w:b w:val="0"/>
          <w:bCs w:val="0"/>
          <w:rtl w:val="0"/>
        </w:rPr>
        <w:t xml:space="preserve"> The system must verify </w:t>
      </w:r>
      <w:r w:rsidDel="00000000" w:rsidR="00000000" w:rsidRPr="00000000">
        <w:rPr>
          <w:rFonts w:ascii="Roboto Mono" w:cs="Roboto Mono" w:eastAsia="Roboto Mono" w:hAnsi="Roboto Mono"/>
          <w:b w:val="0"/>
          <w:bCs w:val="0"/>
          <w:color w:val="188038"/>
          <w:rtl w:val="0"/>
        </w:rPr>
        <w:t xml:space="preserve">qty &gt; 0</w:t>
      </w:r>
      <w:r w:rsidDel="00000000" w:rsidR="00000000" w:rsidRPr="00000000">
        <w:rPr>
          <w:b w:val="0"/>
          <w:bCs w:val="0"/>
          <w:rtl w:val="0"/>
        </w:rPr>
        <w:t xml:space="preserve">. If the quota is exhausted, the flow terminates.</w:t>
      </w:r>
    </w:p>
    <w:p w:rsidR="00000000" w:rsidDel="00000000" w:rsidP="00000000" w:rsidRDefault="00000000" w:rsidRPr="00000000" w14:paraId="000000AD">
      <w:pPr>
        <w:numPr>
          <w:ilvl w:val="1"/>
          <w:numId w:val="5"/>
        </w:numPr>
        <w:spacing w:after="0" w:afterAutospacing="0" w:before="0" w:beforeAutospacing="0" w:lineRule="auto"/>
        <w:ind w:left="3600" w:hanging="360"/>
        <w:rPr>
          <w:b w:val="0"/>
          <w:bCs w:val="0"/>
        </w:rPr>
      </w:pPr>
      <w:r w:rsidDel="00000000" w:rsidR="00000000" w:rsidRPr="00000000">
        <w:rPr>
          <w:rtl w:val="0"/>
        </w:rPr>
        <w:t xml:space="preserve">Expiry Check:</w:t>
      </w:r>
      <w:r w:rsidDel="00000000" w:rsidR="00000000" w:rsidRPr="00000000">
        <w:rPr>
          <w:b w:val="0"/>
          <w:bCs w:val="0"/>
          <w:rtl w:val="0"/>
        </w:rPr>
        <w:t xml:space="preserve"> The system must verify </w:t>
      </w:r>
      <w:r w:rsidDel="00000000" w:rsidR="00000000" w:rsidRPr="00000000">
        <w:rPr>
          <w:rFonts w:ascii="Roboto Mono" w:cs="Roboto Mono" w:eastAsia="Roboto Mono" w:hAnsi="Roboto Mono"/>
          <w:b w:val="0"/>
          <w:bCs w:val="0"/>
          <w:color w:val="188038"/>
          <w:rtl w:val="0"/>
        </w:rPr>
        <w:t xml:space="preserve">current_time &lt; ExpireDate</w:t>
      </w:r>
      <w:r w:rsidDel="00000000" w:rsidR="00000000" w:rsidRPr="00000000">
        <w:rPr>
          <w:b w:val="0"/>
          <w:bCs w:val="0"/>
          <w:rtl w:val="0"/>
        </w:rPr>
        <w:t xml:space="preserve">. If the campaign has ended, the flow terminates.</w:t>
      </w:r>
    </w:p>
    <w:p w:rsidR="00000000" w:rsidDel="00000000" w:rsidP="00000000" w:rsidRDefault="00000000" w:rsidRPr="00000000" w14:paraId="000000AE">
      <w:pPr>
        <w:numPr>
          <w:ilvl w:val="1"/>
          <w:numId w:val="5"/>
        </w:numPr>
        <w:spacing w:after="0" w:afterAutospacing="0" w:before="0" w:beforeAutospacing="0" w:lineRule="auto"/>
        <w:ind w:left="3600" w:hanging="360"/>
        <w:rPr>
          <w:b w:val="0"/>
          <w:bCs w:val="0"/>
        </w:rPr>
      </w:pPr>
      <w:r w:rsidDel="00000000" w:rsidR="00000000" w:rsidRPr="00000000">
        <w:rPr>
          <w:rtl w:val="0"/>
        </w:rPr>
        <w:t xml:space="preserve">Migration Eligibility:</w:t>
      </w:r>
      <w:r w:rsidDel="00000000" w:rsidR="00000000" w:rsidRPr="00000000">
        <w:rPr>
          <w:b w:val="0"/>
          <w:bCs w:val="0"/>
          <w:rtl w:val="0"/>
        </w:rPr>
        <w:t xml:space="preserve"> The system must verify </w:t>
      </w:r>
      <w:r w:rsidDel="00000000" w:rsidR="00000000" w:rsidRPr="00000000">
        <w:rPr>
          <w:rFonts w:ascii="Roboto Mono" w:cs="Roboto Mono" w:eastAsia="Roboto Mono" w:hAnsi="Roboto Mono"/>
          <w:b w:val="0"/>
          <w:bCs w:val="0"/>
          <w:color w:val="188038"/>
          <w:rtl w:val="0"/>
        </w:rPr>
        <w:t xml:space="preserve">user_register_date &lt; StartDate</w:t>
      </w:r>
      <w:r w:rsidDel="00000000" w:rsidR="00000000" w:rsidRPr="00000000">
        <w:rPr>
          <w:b w:val="0"/>
          <w:bCs w:val="0"/>
          <w:rtl w:val="0"/>
        </w:rPr>
        <w:t xml:space="preserve"> to ensure only migrated/existing users are eligible.</w:t>
      </w:r>
    </w:p>
    <w:p w:rsidR="00000000" w:rsidDel="00000000" w:rsidP="00000000" w:rsidRDefault="00000000" w:rsidRPr="00000000" w14:paraId="000000AF">
      <w:pPr>
        <w:numPr>
          <w:ilvl w:val="1"/>
          <w:numId w:val="5"/>
        </w:numPr>
        <w:spacing w:after="0" w:afterAutospacing="0" w:before="0" w:beforeAutospacing="0" w:lineRule="auto"/>
        <w:ind w:left="3600" w:hanging="360"/>
        <w:rPr>
          <w:b w:val="0"/>
          <w:bCs w:val="0"/>
        </w:rPr>
      </w:pPr>
      <w:r w:rsidDel="00000000" w:rsidR="00000000" w:rsidRPr="00000000">
        <w:rPr>
          <w:b w:val="0"/>
          <w:bCs w:val="0"/>
          <w:rtl w:val="0"/>
        </w:rPr>
        <w:t xml:space="preserve">If any condition fails, the flow must end silently without displaying technical errors to the end-user.</w:t>
      </w:r>
    </w:p>
    <w:p w:rsidR="00000000" w:rsidDel="00000000" w:rsidP="00000000" w:rsidRDefault="00000000" w:rsidRPr="00000000" w14:paraId="000000B0">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Upon a successful redemption, the system must attempt to send user data to </w:t>
      </w:r>
      <w:r w:rsidDel="00000000" w:rsidR="00000000" w:rsidRPr="00000000">
        <w:rPr>
          <w:rtl w:val="0"/>
        </w:rPr>
        <w:t xml:space="preserve">Connect X</w:t>
      </w:r>
      <w:r w:rsidDel="00000000" w:rsidR="00000000" w:rsidRPr="00000000">
        <w:rPr>
          <w:b w:val="0"/>
          <w:bCs w:val="0"/>
          <w:rtl w:val="0"/>
        </w:rPr>
        <w:t xml:space="preserve"> to trigger a Push Notification.</w:t>
      </w:r>
    </w:p>
    <w:p w:rsidR="00000000" w:rsidDel="00000000" w:rsidP="00000000" w:rsidRDefault="00000000" w:rsidRPr="00000000" w14:paraId="000000B1">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The user must still be able to access the redeemed voucher in the "My E-voucher" section of the app.</w:t>
      </w:r>
    </w:p>
    <w:p w:rsidR="00000000" w:rsidDel="00000000" w:rsidP="00000000" w:rsidRDefault="00000000" w:rsidRPr="00000000" w14:paraId="000000B2">
      <w:pPr>
        <w:pStyle w:val="Heading2"/>
        <w:numPr>
          <w:ilvl w:val="1"/>
          <w:numId w:val="4"/>
        </w:numPr>
        <w:ind w:left="1440" w:hanging="360"/>
      </w:pPr>
      <w:bookmarkStart w:colFirst="0" w:colLast="0" w:name="_ho8fmc2icrq2" w:id="9"/>
      <w:bookmarkEnd w:id="9"/>
      <w:r w:rsidDel="00000000" w:rsidR="00000000" w:rsidRPr="00000000">
        <w:rPr>
          <w:rtl w:val="0"/>
        </w:rPr>
        <w:t xml:space="preserve">Campaign Redemption</w:t>
      </w:r>
      <w:r w:rsidDel="00000000" w:rsidR="00000000" w:rsidRPr="00000000">
        <w:rPr>
          <w:rtl w:val="0"/>
        </w:rPr>
      </w:r>
    </w:p>
    <w:p w:rsidR="00000000" w:rsidDel="00000000" w:rsidP="00000000" w:rsidRDefault="00000000" w:rsidRPr="00000000" w14:paraId="000000B3">
      <w:pPr>
        <w:numPr>
          <w:ilvl w:val="2"/>
          <w:numId w:val="4"/>
        </w:numPr>
        <w:ind w:left="2160" w:hanging="360"/>
      </w:pPr>
      <w:r w:rsidDel="00000000" w:rsidR="00000000" w:rsidRPr="00000000">
        <w:rPr>
          <w:rtl w:val="0"/>
        </w:rPr>
        <w:t xml:space="preserve">System Narrative: </w:t>
      </w:r>
      <w:r w:rsidDel="00000000" w:rsidR="00000000" w:rsidRPr="00000000">
        <w:rPr>
          <w:b w:val="0"/>
          <w:bCs w:val="0"/>
          <w:rtl w:val="0"/>
        </w:rPr>
        <w:t xml:space="preserve">For users determined to be eligible in Section 3.1, the system performs server-side authentication with Buzze Bees to obtain a server token, then calls the Buzze Bees redemption API to redeem the campaign on behalf of the user.</w:t>
      </w:r>
    </w:p>
    <w:p w:rsidR="00000000" w:rsidDel="00000000" w:rsidP="00000000" w:rsidRDefault="00000000" w:rsidRPr="00000000" w14:paraId="000000B4">
      <w:pPr>
        <w:numPr>
          <w:ilvl w:val="2"/>
          <w:numId w:val="4"/>
        </w:numPr>
        <w:ind w:left="2160" w:hanging="360"/>
      </w:pPr>
      <w:r w:rsidDel="00000000" w:rsidR="00000000" w:rsidRPr="00000000">
        <w:rPr>
          <w:rtl w:val="0"/>
        </w:rPr>
        <w:t xml:space="preserve">Business Narrative:  </w:t>
      </w:r>
      <w:r w:rsidDel="00000000" w:rsidR="00000000" w:rsidRPr="00000000">
        <w:rPr>
          <w:b w:val="0"/>
          <w:bCs w:val="0"/>
          <w:rtl w:val="0"/>
        </w:rPr>
        <w:t xml:space="preserve">Once a user is identified as an eligible migrated member, the system acts as an automated concierge. By integrating directly with the Buzze Bees loyalty platform, the system handles the technical handshake and voucher claiming process in the background. This ensures that the moment a user completes their migration or first login, their "Welcome Reward" is already waiting in their E-voucher, without requiring the user to find, enter, or claim a code manually.</w:t>
      </w:r>
    </w:p>
    <w:p w:rsidR="00000000" w:rsidDel="00000000" w:rsidP="00000000" w:rsidRDefault="00000000" w:rsidRPr="00000000" w14:paraId="000000B5">
      <w:pPr>
        <w:numPr>
          <w:ilvl w:val="2"/>
          <w:numId w:val="4"/>
        </w:numPr>
        <w:ind w:left="2160" w:hanging="360"/>
      </w:pPr>
      <w:r w:rsidDel="00000000" w:rsidR="00000000" w:rsidRPr="00000000">
        <w:rPr>
          <w:rtl w:val="0"/>
        </w:rPr>
        <w:t xml:space="preserve">User Story:</w:t>
      </w:r>
      <w:r w:rsidDel="00000000" w:rsidR="00000000" w:rsidRPr="00000000">
        <w:rPr>
          <w:b w:val="0"/>
          <w:bCs w:val="0"/>
          <w:rtl w:val="0"/>
        </w:rPr>
        <w:t xml:space="preserve"> As an eligible migrated user, my campaign benefit should be redeemed automatically by the system so that I receive the reward without any manual steps.</w:t>
      </w:r>
    </w:p>
    <w:p w:rsidR="00000000" w:rsidDel="00000000" w:rsidP="00000000" w:rsidRDefault="00000000" w:rsidRPr="00000000" w14:paraId="000000B6">
      <w:pPr>
        <w:numPr>
          <w:ilvl w:val="2"/>
          <w:numId w:val="4"/>
        </w:numPr>
        <w:ind w:left="2160" w:hanging="360"/>
      </w:pPr>
      <w:r w:rsidDel="00000000" w:rsidR="00000000" w:rsidRPr="00000000">
        <w:rPr>
          <w:rtl w:val="0"/>
        </w:rPr>
        <w:t xml:space="preserve">System Functional Flow</w:t>
      </w:r>
    </w:p>
    <w:p w:rsidR="00000000" w:rsidDel="00000000" w:rsidP="00000000" w:rsidRDefault="00000000" w:rsidRPr="00000000" w14:paraId="000000B7">
      <w:pPr>
        <w:numPr>
          <w:ilvl w:val="3"/>
          <w:numId w:val="4"/>
        </w:numPr>
        <w:ind w:left="2880" w:hanging="360"/>
        <w:rPr>
          <w:b w:val="0"/>
          <w:bCs w:val="0"/>
        </w:rPr>
      </w:pPr>
      <w:r w:rsidDel="00000000" w:rsidR="00000000" w:rsidRPr="00000000">
        <w:rPr>
          <w:b w:val="0"/>
          <w:bCs w:val="0"/>
          <w:rtl w:val="0"/>
        </w:rPr>
        <w:t xml:space="preserve">System calls </w:t>
      </w:r>
      <w:r w:rsidDel="00000000" w:rsidR="00000000" w:rsidRPr="00000000">
        <w:rPr>
          <w:b w:val="0"/>
          <w:bCs w:val="0"/>
          <w:color w:val="188038"/>
          <w:rtl w:val="0"/>
        </w:rPr>
        <w:t xml:space="preserve">POST /api/auth/server_login</w:t>
      </w:r>
      <w:r w:rsidDel="00000000" w:rsidR="00000000" w:rsidRPr="00000000">
        <w:rPr>
          <w:b w:val="0"/>
          <w:bCs w:val="0"/>
          <w:rtl w:val="0"/>
        </w:rPr>
        <w:t xml:space="preserve"> with </w:t>
      </w:r>
      <w:r w:rsidDel="00000000" w:rsidR="00000000" w:rsidRPr="00000000">
        <w:rPr>
          <w:b w:val="0"/>
          <w:bCs w:val="0"/>
          <w:color w:val="188038"/>
          <w:rtl w:val="0"/>
        </w:rPr>
        <w:t xml:space="preserve">uuid = BKL_ID</w:t>
      </w:r>
      <w:r w:rsidDel="00000000" w:rsidR="00000000" w:rsidRPr="00000000">
        <w:rPr>
          <w:b w:val="0"/>
          <w:bCs w:val="0"/>
          <w:rtl w:val="0"/>
        </w:rPr>
        <w:t xml:space="preserve"> to Buzze Bees Auth API</w:t>
      </w:r>
    </w:p>
    <w:p w:rsidR="00000000" w:rsidDel="00000000" w:rsidP="00000000" w:rsidRDefault="00000000" w:rsidRPr="00000000" w14:paraId="000000B8">
      <w:pPr>
        <w:numPr>
          <w:ilvl w:val="3"/>
          <w:numId w:val="4"/>
        </w:numPr>
        <w:ind w:left="2880" w:hanging="360"/>
        <w:rPr>
          <w:b w:val="0"/>
          <w:bCs w:val="0"/>
        </w:rPr>
      </w:pPr>
      <w:r w:rsidDel="00000000" w:rsidR="00000000" w:rsidRPr="00000000">
        <w:rPr>
          <w:b w:val="0"/>
          <w:bCs w:val="0"/>
          <w:rtl w:val="0"/>
        </w:rPr>
        <w:t xml:space="preserve">System receives server token (JWT) from Buzze Bees</w:t>
      </w:r>
    </w:p>
    <w:p w:rsidR="00000000" w:rsidDel="00000000" w:rsidP="00000000" w:rsidRDefault="00000000" w:rsidRPr="00000000" w14:paraId="000000B9">
      <w:pPr>
        <w:numPr>
          <w:ilvl w:val="3"/>
          <w:numId w:val="4"/>
        </w:numPr>
        <w:ind w:left="2880" w:hanging="360"/>
        <w:rPr>
          <w:b w:val="0"/>
          <w:bCs w:val="0"/>
        </w:rPr>
      </w:pPr>
      <w:r w:rsidDel="00000000" w:rsidR="00000000" w:rsidRPr="00000000">
        <w:rPr>
          <w:b w:val="0"/>
          <w:bCs w:val="0"/>
          <w:rtl w:val="0"/>
        </w:rPr>
        <w:t xml:space="preserve">System calls </w:t>
      </w:r>
      <w:r w:rsidDel="00000000" w:rsidR="00000000" w:rsidRPr="00000000">
        <w:rPr>
          <w:b w:val="0"/>
          <w:bCs w:val="0"/>
          <w:color w:val="188038"/>
          <w:rtl w:val="0"/>
        </w:rPr>
        <w:t xml:space="preserve">POST /campaign/{campaignId}/redeem</w:t>
      </w:r>
      <w:r w:rsidDel="00000000" w:rsidR="00000000" w:rsidRPr="00000000">
        <w:rPr>
          <w:b w:val="0"/>
          <w:bCs w:val="0"/>
          <w:rtl w:val="0"/>
        </w:rPr>
        <w:t xml:space="preserve"> with the server token</w:t>
      </w:r>
    </w:p>
    <w:p w:rsidR="00000000" w:rsidDel="00000000" w:rsidP="00000000" w:rsidRDefault="00000000" w:rsidRPr="00000000" w14:paraId="000000BA">
      <w:pPr>
        <w:numPr>
          <w:ilvl w:val="3"/>
          <w:numId w:val="4"/>
        </w:numPr>
        <w:ind w:left="2880" w:hanging="360"/>
        <w:rPr>
          <w:b w:val="0"/>
          <w:bCs w:val="0"/>
        </w:rPr>
      </w:pPr>
      <w:r w:rsidDel="00000000" w:rsidR="00000000" w:rsidRPr="00000000">
        <w:rPr>
          <w:b w:val="0"/>
          <w:bCs w:val="0"/>
          <w:rtl w:val="0"/>
        </w:rPr>
        <w:t xml:space="preserve">System confirms redemption success: </w:t>
      </w:r>
      <w:r w:rsidDel="00000000" w:rsidR="00000000" w:rsidRPr="00000000">
        <w:rPr>
          <w:b w:val="0"/>
          <w:bCs w:val="0"/>
          <w:color w:val="188038"/>
          <w:rtl w:val="0"/>
        </w:rPr>
        <w:t xml:space="preserve">isRedeemed = true</w:t>
      </w:r>
      <w:r w:rsidDel="00000000" w:rsidR="00000000" w:rsidRPr="00000000">
        <w:rPr>
          <w:b w:val="0"/>
          <w:bCs w:val="0"/>
          <w:rtl w:val="0"/>
        </w:rPr>
        <w:t xml:space="preserve"> and </w:t>
      </w:r>
      <w:r w:rsidDel="00000000" w:rsidR="00000000" w:rsidRPr="00000000">
        <w:rPr>
          <w:b w:val="0"/>
          <w:bCs w:val="0"/>
          <w:color w:val="188038"/>
          <w:rtl w:val="0"/>
        </w:rPr>
        <w:t xml:space="preserve">accountId + campaignCode</w:t>
      </w:r>
      <w:r w:rsidDel="00000000" w:rsidR="00000000" w:rsidRPr="00000000">
        <w:rPr>
          <w:b w:val="0"/>
          <w:bCs w:val="0"/>
          <w:rtl w:val="0"/>
        </w:rPr>
        <w:t xml:space="preserve"> present in response</w:t>
      </w:r>
    </w:p>
    <w:p w:rsidR="00000000" w:rsidDel="00000000" w:rsidP="00000000" w:rsidRDefault="00000000" w:rsidRPr="00000000" w14:paraId="000000BB">
      <w:pPr>
        <w:numPr>
          <w:ilvl w:val="3"/>
          <w:numId w:val="4"/>
        </w:numPr>
        <w:ind w:left="2880" w:hanging="360"/>
        <w:rPr>
          <w:b w:val="0"/>
          <w:bCs w:val="0"/>
        </w:rPr>
      </w:pPr>
      <w:r w:rsidDel="00000000" w:rsidR="00000000" w:rsidRPr="00000000">
        <w:rPr>
          <w:rFonts w:ascii="Cardo" w:cs="Cardo" w:eastAsia="Cardo" w:hAnsi="Cardo"/>
          <w:b w:val="0"/>
          <w:bCs w:val="0"/>
          <w:rtl w:val="0"/>
        </w:rPr>
        <w:t xml:space="preserve">If confirmed → proceed to Connect X update (Section 3.3)</w:t>
      </w:r>
    </w:p>
    <w:p w:rsidR="00000000" w:rsidDel="00000000" w:rsidP="00000000" w:rsidRDefault="00000000" w:rsidRPr="00000000" w14:paraId="000000BC">
      <w:pPr>
        <w:numPr>
          <w:ilvl w:val="3"/>
          <w:numId w:val="4"/>
        </w:numPr>
        <w:ind w:left="2880" w:hanging="360"/>
        <w:rPr>
          <w:b w:val="0"/>
          <w:bCs w:val="0"/>
        </w:rPr>
      </w:pPr>
      <w:r w:rsidDel="00000000" w:rsidR="00000000" w:rsidRPr="00000000">
        <w:rPr>
          <w:rFonts w:ascii="Cardo" w:cs="Cardo" w:eastAsia="Cardo" w:hAnsi="Cardo"/>
          <w:b w:val="0"/>
          <w:bCs w:val="0"/>
          <w:rtl w:val="0"/>
        </w:rPr>
        <w:t xml:space="preserve">If redemption fails → log error, terminate flow gracefully</w:t>
      </w:r>
    </w:p>
    <w:p w:rsidR="00000000" w:rsidDel="00000000" w:rsidP="00000000" w:rsidRDefault="00000000" w:rsidRPr="00000000" w14:paraId="000000BD">
      <w:pPr>
        <w:numPr>
          <w:ilvl w:val="2"/>
          <w:numId w:val="4"/>
        </w:numPr>
        <w:ind w:left="2160" w:hanging="360"/>
      </w:pPr>
      <w:r w:rsidDel="00000000" w:rsidR="00000000" w:rsidRPr="00000000">
        <w:rPr>
          <w:rtl w:val="0"/>
        </w:rPr>
        <w:t xml:space="preserve">Business Functional Flow</w:t>
      </w:r>
    </w:p>
    <w:p w:rsidR="00000000" w:rsidDel="00000000" w:rsidP="00000000" w:rsidRDefault="00000000" w:rsidRPr="00000000" w14:paraId="000000BE">
      <w:pPr>
        <w:numPr>
          <w:ilvl w:val="3"/>
          <w:numId w:val="4"/>
        </w:numPr>
        <w:ind w:left="2880" w:hanging="360"/>
        <w:rPr>
          <w:b w:val="0"/>
          <w:bCs w:val="0"/>
        </w:rPr>
      </w:pPr>
      <w:r w:rsidDel="00000000" w:rsidR="00000000" w:rsidRPr="00000000">
        <w:rPr>
          <w:b w:val="0"/>
          <w:bCs w:val="0"/>
          <w:rtl w:val="0"/>
        </w:rPr>
        <w:t xml:space="preserve">Eligibility Handover: The flow begins immediately after the system confirms the user meets all Quota, Expiry, and Registration Date.</w:t>
      </w:r>
    </w:p>
    <w:p w:rsidR="00000000" w:rsidDel="00000000" w:rsidP="00000000" w:rsidRDefault="00000000" w:rsidRPr="00000000" w14:paraId="000000BF">
      <w:pPr>
        <w:numPr>
          <w:ilvl w:val="3"/>
          <w:numId w:val="4"/>
        </w:numPr>
        <w:ind w:left="2880" w:hanging="360"/>
        <w:rPr>
          <w:b w:val="0"/>
          <w:bCs w:val="0"/>
        </w:rPr>
      </w:pPr>
      <w:r w:rsidDel="00000000" w:rsidR="00000000" w:rsidRPr="00000000">
        <w:rPr>
          <w:b w:val="0"/>
          <w:bCs w:val="0"/>
          <w:rtl w:val="0"/>
        </w:rPr>
        <w:t xml:space="preserve">Secure Authentication: The system performs a secure server-to-server login with Buzze Bees using the user's unique BKL ID to authorize the transaction.</w:t>
      </w:r>
    </w:p>
    <w:p w:rsidR="00000000" w:rsidDel="00000000" w:rsidP="00000000" w:rsidRDefault="00000000" w:rsidRPr="00000000" w14:paraId="000000C0">
      <w:pPr>
        <w:numPr>
          <w:ilvl w:val="3"/>
          <w:numId w:val="4"/>
        </w:numPr>
        <w:ind w:left="2880" w:hanging="360"/>
        <w:rPr>
          <w:b w:val="0"/>
          <w:bCs w:val="0"/>
        </w:rPr>
      </w:pPr>
      <w:r w:rsidDel="00000000" w:rsidR="00000000" w:rsidRPr="00000000">
        <w:rPr>
          <w:b w:val="0"/>
          <w:bCs w:val="0"/>
          <w:rtl w:val="0"/>
        </w:rPr>
        <w:t xml:space="preserve">Automated Redemption: Using the secure token, the system claims the specific campaign reward on behalf of the user.</w:t>
      </w:r>
    </w:p>
    <w:p w:rsidR="00000000" w:rsidDel="00000000" w:rsidP="00000000" w:rsidRDefault="00000000" w:rsidRPr="00000000" w14:paraId="000000C1">
      <w:pPr>
        <w:numPr>
          <w:ilvl w:val="3"/>
          <w:numId w:val="4"/>
        </w:numPr>
        <w:ind w:left="2880" w:hanging="360"/>
        <w:rPr>
          <w:b w:val="0"/>
          <w:bCs w:val="0"/>
        </w:rPr>
      </w:pPr>
      <w:r w:rsidDel="00000000" w:rsidR="00000000" w:rsidRPr="00000000">
        <w:rPr>
          <w:b w:val="0"/>
          <w:bCs w:val="0"/>
          <w:rtl w:val="0"/>
        </w:rPr>
        <w:t xml:space="preserve">Verification: The system verifies that the reward has been successfully attached to the user's account.]</w:t>
      </w:r>
      <w:r w:rsidDel="00000000" w:rsidR="00000000" w:rsidRPr="00000000">
        <w:rPr>
          <w:rtl w:val="0"/>
        </w:rPr>
      </w:r>
    </w:p>
    <w:p w:rsidR="00000000" w:rsidDel="00000000" w:rsidP="00000000" w:rsidRDefault="00000000" w:rsidRPr="00000000" w14:paraId="000000C2">
      <w:pPr>
        <w:numPr>
          <w:ilvl w:val="2"/>
          <w:numId w:val="4"/>
        </w:numPr>
        <w:spacing w:after="240" w:before="240" w:lineRule="auto"/>
        <w:ind w:left="2160" w:hanging="360"/>
      </w:pPr>
      <w:r w:rsidDel="00000000" w:rsidR="00000000" w:rsidRPr="00000000">
        <w:rPr>
          <w:rtl w:val="0"/>
        </w:rPr>
        <w:t xml:space="preserve">System Acceptance Criteria</w:t>
      </w:r>
    </w:p>
    <w:p w:rsidR="00000000" w:rsidDel="00000000" w:rsidP="00000000" w:rsidRDefault="00000000" w:rsidRPr="00000000" w14:paraId="000000C3">
      <w:pPr>
        <w:numPr>
          <w:ilvl w:val="0"/>
          <w:numId w:val="5"/>
        </w:numPr>
        <w:spacing w:after="0" w:afterAutospacing="0" w:before="240" w:lineRule="auto"/>
        <w:ind w:left="2880" w:hanging="360"/>
        <w:rPr>
          <w:b w:val="0"/>
          <w:bCs w:val="0"/>
        </w:rPr>
      </w:pPr>
      <w:r w:rsidDel="00000000" w:rsidR="00000000" w:rsidRPr="00000000">
        <w:rPr>
          <w:b w:val="0"/>
          <w:bCs w:val="0"/>
          <w:rtl w:val="0"/>
        </w:rPr>
        <w:t xml:space="preserve">System successfully authenticates server-side with Buzze Bees using the user's BKL ID</w:t>
      </w:r>
    </w:p>
    <w:p w:rsidR="00000000" w:rsidDel="00000000" w:rsidP="00000000" w:rsidRDefault="00000000" w:rsidRPr="00000000" w14:paraId="000000C4">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Server token (JWT) is obtained and used correctly in the redemption request</w:t>
      </w:r>
    </w:p>
    <w:p w:rsidR="00000000" w:rsidDel="00000000" w:rsidP="00000000" w:rsidRDefault="00000000" w:rsidRPr="00000000" w14:paraId="000000C5">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Redemption API is called with the correct headers (</w:t>
      </w:r>
      <w:r w:rsidDel="00000000" w:rsidR="00000000" w:rsidRPr="00000000">
        <w:rPr>
          <w:b w:val="0"/>
          <w:bCs w:val="0"/>
          <w:color w:val="188038"/>
          <w:rtl w:val="0"/>
        </w:rPr>
        <w:t xml:space="preserve">Authorization: Bearer {serverToken}</w:t>
      </w:r>
      <w:r w:rsidDel="00000000" w:rsidR="00000000" w:rsidRPr="00000000">
        <w:rPr>
          <w:b w:val="0"/>
          <w:bCs w:val="0"/>
          <w:rtl w:val="0"/>
        </w:rPr>
        <w:t xml:space="preserve">, </w:t>
      </w:r>
      <w:r w:rsidDel="00000000" w:rsidR="00000000" w:rsidRPr="00000000">
        <w:rPr>
          <w:b w:val="0"/>
          <w:bCs w:val="0"/>
          <w:color w:val="188038"/>
          <w:rtl w:val="0"/>
        </w:rPr>
        <w:t xml:space="preserve">App-Id</w:t>
      </w:r>
      <w:r w:rsidDel="00000000" w:rsidR="00000000" w:rsidRPr="00000000">
        <w:rPr>
          <w:b w:val="0"/>
          <w:bCs w:val="0"/>
          <w:rtl w:val="0"/>
        </w:rPr>
        <w:t xml:space="preserve">)</w:t>
      </w:r>
    </w:p>
    <w:p w:rsidR="00000000" w:rsidDel="00000000" w:rsidP="00000000" w:rsidRDefault="00000000" w:rsidRPr="00000000" w14:paraId="000000C6">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System correctly evaluates redemption success based on </w:t>
      </w:r>
      <w:r w:rsidDel="00000000" w:rsidR="00000000" w:rsidRPr="00000000">
        <w:rPr>
          <w:b w:val="0"/>
          <w:bCs w:val="0"/>
          <w:color w:val="188038"/>
          <w:rtl w:val="0"/>
        </w:rPr>
        <w:t xml:space="preserve">isRedeemed = true</w:t>
      </w:r>
      <w:r w:rsidDel="00000000" w:rsidR="00000000" w:rsidRPr="00000000">
        <w:rPr>
          <w:b w:val="0"/>
          <w:bCs w:val="0"/>
          <w:rtl w:val="0"/>
        </w:rPr>
        <w:t xml:space="preserve"> and presence of </w:t>
      </w:r>
      <w:r w:rsidDel="00000000" w:rsidR="00000000" w:rsidRPr="00000000">
        <w:rPr>
          <w:b w:val="0"/>
          <w:bCs w:val="0"/>
          <w:color w:val="188038"/>
          <w:rtl w:val="0"/>
        </w:rPr>
        <w:t xml:space="preserve">accountId</w:t>
      </w:r>
      <w:r w:rsidDel="00000000" w:rsidR="00000000" w:rsidRPr="00000000">
        <w:rPr>
          <w:b w:val="0"/>
          <w:bCs w:val="0"/>
          <w:rtl w:val="0"/>
        </w:rPr>
        <w:t xml:space="preserve"> and </w:t>
      </w:r>
      <w:r w:rsidDel="00000000" w:rsidR="00000000" w:rsidRPr="00000000">
        <w:rPr>
          <w:b w:val="0"/>
          <w:bCs w:val="0"/>
          <w:color w:val="188038"/>
          <w:rtl w:val="0"/>
        </w:rPr>
        <w:t xml:space="preserve">campaignCode</w:t>
      </w:r>
    </w:p>
    <w:p w:rsidR="00000000" w:rsidDel="00000000" w:rsidP="00000000" w:rsidRDefault="00000000" w:rsidRPr="00000000" w14:paraId="000000C7">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Successful redemption triggers the Connect X update flow (Section 3.3)</w:t>
      </w:r>
    </w:p>
    <w:p w:rsidR="00000000" w:rsidDel="00000000" w:rsidP="00000000" w:rsidRDefault="00000000" w:rsidRPr="00000000" w14:paraId="000000C8">
      <w:pPr>
        <w:numPr>
          <w:ilvl w:val="0"/>
          <w:numId w:val="5"/>
        </w:numPr>
        <w:spacing w:after="200" w:afterAutospacing="0"/>
        <w:ind w:left="2880" w:hanging="360"/>
        <w:rPr>
          <w:b w:val="0"/>
          <w:bCs w:val="0"/>
        </w:rPr>
      </w:pPr>
      <w:r w:rsidDel="00000000" w:rsidR="00000000" w:rsidRPr="00000000">
        <w:rPr>
          <w:b w:val="0"/>
          <w:bCs w:val="0"/>
          <w:rtl w:val="0"/>
        </w:rPr>
        <w:t xml:space="preserve">Failed redemption is logged and the flow terminates gracefully without user-facing error</w:t>
      </w:r>
    </w:p>
    <w:p w:rsidR="00000000" w:rsidDel="00000000" w:rsidP="00000000" w:rsidRDefault="00000000" w:rsidRPr="00000000" w14:paraId="000000C9">
      <w:pPr>
        <w:numPr>
          <w:ilvl w:val="2"/>
          <w:numId w:val="4"/>
        </w:numPr>
        <w:spacing w:after="0" w:afterAutospacing="0" w:before="200" w:beforeAutospacing="0" w:lineRule="auto"/>
        <w:ind w:left="2160" w:hanging="360"/>
      </w:pPr>
      <w:r w:rsidDel="00000000" w:rsidR="00000000" w:rsidRPr="00000000">
        <w:rPr>
          <w:rtl w:val="0"/>
        </w:rPr>
        <w:t xml:space="preserve">Business Acceptance Criteria</w:t>
      </w:r>
    </w:p>
    <w:p w:rsidR="00000000" w:rsidDel="00000000" w:rsidP="00000000" w:rsidRDefault="00000000" w:rsidRPr="00000000" w14:paraId="000000CA">
      <w:pPr>
        <w:numPr>
          <w:ilvl w:val="0"/>
          <w:numId w:val="5"/>
        </w:numPr>
        <w:spacing w:after="240" w:before="0" w:beforeAutospacing="0" w:lineRule="auto"/>
        <w:ind w:left="2880" w:hanging="360"/>
        <w:rPr>
          <w:b w:val="0"/>
          <w:bCs w:val="0"/>
        </w:rPr>
      </w:pPr>
      <w:r w:rsidDel="00000000" w:rsidR="00000000" w:rsidRPr="00000000">
        <w:rPr>
          <w:b w:val="0"/>
          <w:bCs w:val="0"/>
          <w:rtl w:val="0"/>
        </w:rPr>
        <w:t xml:space="preserve">The voucher must be visible in the user's "My E-voucher" section immediately following a successful redemption response.</w:t>
      </w:r>
    </w:p>
    <w:p w:rsidR="00000000" w:rsidDel="00000000" w:rsidP="00000000" w:rsidRDefault="00000000" w:rsidRPr="00000000" w14:paraId="000000CB">
      <w:pPr>
        <w:rPr>
          <w:b w:val="0"/>
          <w:bCs w:val="0"/>
        </w:rPr>
      </w:pPr>
      <w:r w:rsidDel="00000000" w:rsidR="00000000" w:rsidRPr="00000000">
        <w:rPr>
          <w:rtl w:val="0"/>
        </w:rPr>
      </w:r>
    </w:p>
    <w:p w:rsidR="00000000" w:rsidDel="00000000" w:rsidP="00000000" w:rsidRDefault="00000000" w:rsidRPr="00000000" w14:paraId="000000CC">
      <w:pPr>
        <w:pStyle w:val="Heading2"/>
        <w:numPr>
          <w:ilvl w:val="1"/>
          <w:numId w:val="4"/>
        </w:numPr>
        <w:ind w:left="1440" w:hanging="360"/>
      </w:pPr>
      <w:bookmarkStart w:colFirst="0" w:colLast="0" w:name="_j93ntcemcikp" w:id="10"/>
      <w:bookmarkEnd w:id="10"/>
      <w:r w:rsidDel="00000000" w:rsidR="00000000" w:rsidRPr="00000000">
        <w:rPr>
          <w:rtl w:val="0"/>
        </w:rPr>
        <w:t xml:space="preserve">Connect X Profile Update</w:t>
      </w:r>
      <w:r w:rsidDel="00000000" w:rsidR="00000000" w:rsidRPr="00000000">
        <w:rPr>
          <w:rtl w:val="0"/>
        </w:rPr>
      </w:r>
    </w:p>
    <w:p w:rsidR="00000000" w:rsidDel="00000000" w:rsidP="00000000" w:rsidRDefault="00000000" w:rsidRPr="00000000" w14:paraId="000000CD">
      <w:pPr>
        <w:numPr>
          <w:ilvl w:val="2"/>
          <w:numId w:val="4"/>
        </w:numPr>
        <w:ind w:left="2160" w:hanging="360"/>
      </w:pPr>
      <w:r w:rsidDel="00000000" w:rsidR="00000000" w:rsidRPr="00000000">
        <w:rPr>
          <w:rtl w:val="0"/>
        </w:rPr>
        <w:t xml:space="preserve">System Narrative: </w:t>
      </w:r>
      <w:r w:rsidDel="00000000" w:rsidR="00000000" w:rsidRPr="00000000">
        <w:rPr>
          <w:b w:val="0"/>
          <w:bCs w:val="0"/>
          <w:rtl w:val="0"/>
        </w:rPr>
        <w:t xml:space="preserve">Upon confirmed campaign redemption, the system updates the user's Connect X profile by calling the Connect X PATCH API with the user's </w:t>
      </w:r>
      <w:r w:rsidDel="00000000" w:rsidR="00000000" w:rsidRPr="00000000">
        <w:rPr>
          <w:b w:val="0"/>
          <w:bCs w:val="0"/>
          <w:color w:val="188038"/>
          <w:rtl w:val="0"/>
        </w:rPr>
        <w:t xml:space="preserve">cx_profileId</w:t>
      </w:r>
      <w:r w:rsidDel="00000000" w:rsidR="00000000" w:rsidRPr="00000000">
        <w:rPr>
          <w:b w:val="0"/>
          <w:bCs w:val="0"/>
          <w:rtl w:val="0"/>
        </w:rPr>
        <w:t xml:space="preserve"> and </w:t>
      </w:r>
      <w:r w:rsidDel="00000000" w:rsidR="00000000" w:rsidRPr="00000000">
        <w:rPr>
          <w:b w:val="0"/>
          <w:bCs w:val="0"/>
          <w:color w:val="188038"/>
          <w:rtl w:val="0"/>
        </w:rPr>
        <w:t xml:space="preserve">notificationMarketingOptOut</w:t>
      </w:r>
      <w:r w:rsidDel="00000000" w:rsidR="00000000" w:rsidRPr="00000000">
        <w:rPr>
          <w:b w:val="0"/>
          <w:bCs w:val="0"/>
          <w:rtl w:val="0"/>
        </w:rPr>
        <w:t xml:space="preserve"> preference. This update serves two purposes: it records the user's redemption status in the CRM, and it triggers a notification to the user to inform them of the campaign benefit received.</w:t>
        <w:br w:type="textWrapping"/>
        <w:br w:type="textWrapping"/>
      </w:r>
      <w:r w:rsidDel="00000000" w:rsidR="00000000" w:rsidRPr="00000000">
        <w:rPr>
          <w:b w:val="0"/>
          <w:bCs w:val="0"/>
          <w:rtl w:val="0"/>
        </w:rPr>
        <w:t xml:space="preserve">If the update fails, the system retries automatically with backoff logic up to a maximum of 3 attempts. The campaign redemption is not rolled back regardless of Connect X update outcome.</w:t>
      </w:r>
      <w:r w:rsidDel="00000000" w:rsidR="00000000" w:rsidRPr="00000000">
        <w:rPr>
          <w:b w:val="0"/>
          <w:bCs w:val="0"/>
          <w:rtl w:val="0"/>
        </w:rPr>
        <w:t xml:space="preserve"> If all retry attempts fail, Connect X will not receive the data required to trigger the notification.</w:t>
      </w:r>
    </w:p>
    <w:p w:rsidR="00000000" w:rsidDel="00000000" w:rsidP="00000000" w:rsidRDefault="00000000" w:rsidRPr="00000000" w14:paraId="000000CE">
      <w:pPr>
        <w:numPr>
          <w:ilvl w:val="2"/>
          <w:numId w:val="4"/>
        </w:numPr>
        <w:ind w:left="2160" w:hanging="360"/>
      </w:pPr>
      <w:r w:rsidDel="00000000" w:rsidR="00000000" w:rsidRPr="00000000">
        <w:rPr>
          <w:rtl w:val="0"/>
        </w:rPr>
        <w:t xml:space="preserve">Business Narrative: </w:t>
      </w:r>
      <w:r w:rsidDel="00000000" w:rsidR="00000000" w:rsidRPr="00000000">
        <w:rPr>
          <w:b w:val="0"/>
          <w:bCs w:val="0"/>
          <w:rtl w:val="0"/>
        </w:rPr>
        <w:t xml:space="preserve">After a successful campaign redemption, the system ensures the user is immediately aware of their reward by synchronizing their profile with Connect X. This synchronization acts as the trigger for an automated "Welcome Reward" notification. Instead of the user having to search for their voucher, the notification brings the reward to them. By clicking the action button within the notification, the user is deep-linked directly to the Buzze Bees (BZB) E-voucher webview, creating a "one-click" journey from login to reward realization.</w:t>
      </w:r>
    </w:p>
    <w:p w:rsidR="00000000" w:rsidDel="00000000" w:rsidP="00000000" w:rsidRDefault="00000000" w:rsidRPr="00000000" w14:paraId="000000CF">
      <w:pPr>
        <w:numPr>
          <w:ilvl w:val="2"/>
          <w:numId w:val="4"/>
        </w:numPr>
        <w:ind w:left="2160" w:hanging="360"/>
      </w:pPr>
      <w:r w:rsidDel="00000000" w:rsidR="00000000" w:rsidRPr="00000000">
        <w:rPr>
          <w:rtl w:val="0"/>
        </w:rPr>
        <w:t xml:space="preserve">User Story:</w:t>
      </w:r>
      <w:r w:rsidDel="00000000" w:rsidR="00000000" w:rsidRPr="00000000">
        <w:rPr>
          <w:b w:val="0"/>
          <w:bCs w:val="0"/>
          <w:rtl w:val="0"/>
        </w:rPr>
        <w:t xml:space="preserve"> As a migrated user, I should receive a notification after my campaign benefit has been redeemed, so that I am aware of the reward I have received upon joining One Bangkok.</w:t>
        <w:br w:type="textWrapping"/>
        <w:br w:type="textWrapping"/>
        <w:t xml:space="preserve">As an operations team member, I need the user's Connect X profile to be updated and a notification triggered after successful campaign redemption, so that CRM data is accurate and users are properly informed.</w:t>
      </w:r>
    </w:p>
    <w:p w:rsidR="00000000" w:rsidDel="00000000" w:rsidP="00000000" w:rsidRDefault="00000000" w:rsidRPr="00000000" w14:paraId="000000D0">
      <w:pPr>
        <w:numPr>
          <w:ilvl w:val="2"/>
          <w:numId w:val="4"/>
        </w:numPr>
        <w:ind w:left="2160" w:hanging="360"/>
      </w:pPr>
      <w:r w:rsidDel="00000000" w:rsidR="00000000" w:rsidRPr="00000000">
        <w:rPr>
          <w:rtl w:val="0"/>
        </w:rPr>
        <w:t xml:space="preserve">System Functional Flow</w:t>
      </w:r>
    </w:p>
    <w:p w:rsidR="00000000" w:rsidDel="00000000" w:rsidP="00000000" w:rsidRDefault="00000000" w:rsidRPr="00000000" w14:paraId="000000D1">
      <w:pPr>
        <w:numPr>
          <w:ilvl w:val="3"/>
          <w:numId w:val="4"/>
        </w:numPr>
        <w:ind w:left="2880" w:hanging="360"/>
        <w:rPr>
          <w:b w:val="0"/>
          <w:bCs w:val="0"/>
        </w:rPr>
      </w:pPr>
      <w:r w:rsidDel="00000000" w:rsidR="00000000" w:rsidRPr="00000000">
        <w:rPr>
          <w:b w:val="0"/>
          <w:bCs w:val="0"/>
          <w:rtl w:val="0"/>
        </w:rPr>
        <w:t xml:space="preserve">System prepares </w:t>
      </w:r>
      <w:r w:rsidDel="00000000" w:rsidR="00000000" w:rsidRPr="00000000">
        <w:rPr>
          <w:b w:val="0"/>
          <w:bCs w:val="0"/>
          <w:color w:val="188038"/>
          <w:rtl w:val="0"/>
        </w:rPr>
        <w:t xml:space="preserve">MigrationCampaignBody</w:t>
      </w:r>
      <w:r w:rsidDel="00000000" w:rsidR="00000000" w:rsidRPr="00000000">
        <w:rPr>
          <w:b w:val="0"/>
          <w:bCs w:val="0"/>
          <w:rtl w:val="0"/>
        </w:rPr>
        <w:t xml:space="preserve"> with </w:t>
      </w:r>
      <w:r w:rsidDel="00000000" w:rsidR="00000000" w:rsidRPr="00000000">
        <w:rPr>
          <w:b w:val="0"/>
          <w:bCs w:val="0"/>
          <w:color w:val="188038"/>
          <w:rtl w:val="0"/>
        </w:rPr>
        <w:t xml:space="preserve">cx_profileId</w:t>
      </w:r>
      <w:r w:rsidDel="00000000" w:rsidR="00000000" w:rsidRPr="00000000">
        <w:rPr>
          <w:b w:val="0"/>
          <w:bCs w:val="0"/>
          <w:rtl w:val="0"/>
        </w:rPr>
        <w:t xml:space="preserve"> and </w:t>
      </w:r>
      <w:r w:rsidDel="00000000" w:rsidR="00000000" w:rsidRPr="00000000">
        <w:rPr>
          <w:b w:val="0"/>
          <w:bCs w:val="0"/>
          <w:color w:val="188038"/>
          <w:rtl w:val="0"/>
        </w:rPr>
        <w:t xml:space="preserve">notificationMarketingOptOut</w:t>
      </w:r>
    </w:p>
    <w:p w:rsidR="00000000" w:rsidDel="00000000" w:rsidP="00000000" w:rsidRDefault="00000000" w:rsidRPr="00000000" w14:paraId="000000D2">
      <w:pPr>
        <w:numPr>
          <w:ilvl w:val="3"/>
          <w:numId w:val="4"/>
        </w:numPr>
        <w:ind w:left="2880" w:hanging="360"/>
        <w:rPr>
          <w:b w:val="0"/>
          <w:bCs w:val="0"/>
        </w:rPr>
      </w:pPr>
      <w:r w:rsidDel="00000000" w:rsidR="00000000" w:rsidRPr="00000000">
        <w:rPr>
          <w:b w:val="0"/>
          <w:bCs w:val="0"/>
          <w:rtl w:val="0"/>
        </w:rPr>
        <w:t xml:space="preserve">System calls </w:t>
      </w:r>
      <w:r w:rsidDel="00000000" w:rsidR="00000000" w:rsidRPr="00000000">
        <w:rPr>
          <w:b w:val="0"/>
          <w:bCs w:val="0"/>
          <w:color w:val="188038"/>
          <w:rtl w:val="0"/>
        </w:rPr>
        <w:t xml:space="preserve">PATCH /connectx/api/object/customers?externalId=cx_profileId</w:t>
      </w:r>
    </w:p>
    <w:p w:rsidR="00000000" w:rsidDel="00000000" w:rsidP="00000000" w:rsidRDefault="00000000" w:rsidRPr="00000000" w14:paraId="000000D3">
      <w:pPr>
        <w:numPr>
          <w:ilvl w:val="3"/>
          <w:numId w:val="4"/>
        </w:numPr>
        <w:ind w:left="2880" w:hanging="360"/>
        <w:rPr>
          <w:b w:val="0"/>
          <w:bCs w:val="0"/>
        </w:rPr>
      </w:pPr>
      <w:r w:rsidDel="00000000" w:rsidR="00000000" w:rsidRPr="00000000">
        <w:rPr>
          <w:b w:val="0"/>
          <w:bCs w:val="0"/>
          <w:rtl w:val="0"/>
        </w:rPr>
        <w:t xml:space="preserve">Connect X processes the update and </w:t>
      </w:r>
      <w:r w:rsidDel="00000000" w:rsidR="00000000" w:rsidRPr="00000000">
        <w:rPr>
          <w:rtl w:val="0"/>
        </w:rPr>
        <w:t xml:space="preserve">triggers a notification to the user</w:t>
      </w:r>
    </w:p>
    <w:p w:rsidR="00000000" w:rsidDel="00000000" w:rsidP="00000000" w:rsidRDefault="00000000" w:rsidRPr="00000000" w14:paraId="000000D4">
      <w:pPr>
        <w:numPr>
          <w:ilvl w:val="3"/>
          <w:numId w:val="4"/>
        </w:numPr>
        <w:ind w:left="2880" w:hanging="360"/>
        <w:rPr>
          <w:b w:val="0"/>
          <w:bCs w:val="0"/>
        </w:rPr>
      </w:pPr>
      <w:r w:rsidDel="00000000" w:rsidR="00000000" w:rsidRPr="00000000">
        <w:rPr>
          <w:rFonts w:ascii="Cardo" w:cs="Cardo" w:eastAsia="Cardo" w:hAnsi="Cardo"/>
          <w:b w:val="0"/>
          <w:bCs w:val="0"/>
          <w:rtl w:val="0"/>
        </w:rPr>
        <w:t xml:space="preserve">If success (200) → flow completes, notification is delivered to user</w:t>
      </w:r>
    </w:p>
    <w:p w:rsidR="00000000" w:rsidDel="00000000" w:rsidP="00000000" w:rsidRDefault="00000000" w:rsidRPr="00000000" w14:paraId="000000D5">
      <w:pPr>
        <w:numPr>
          <w:ilvl w:val="3"/>
          <w:numId w:val="4"/>
        </w:numPr>
        <w:ind w:left="2880" w:hanging="360"/>
        <w:rPr>
          <w:b w:val="0"/>
          <w:bCs w:val="0"/>
        </w:rPr>
      </w:pPr>
      <w:r w:rsidDel="00000000" w:rsidR="00000000" w:rsidRPr="00000000">
        <w:rPr>
          <w:rFonts w:ascii="Cardo" w:cs="Cardo" w:eastAsia="Cardo" w:hAnsi="Cardo"/>
          <w:b w:val="0"/>
          <w:bCs w:val="0"/>
          <w:rtl w:val="0"/>
        </w:rPr>
        <w:t xml:space="preserve">If failure → apply </w:t>
      </w:r>
      <w:r w:rsidDel="00000000" w:rsidR="00000000" w:rsidRPr="00000000">
        <w:rPr>
          <w:b w:val="0"/>
          <w:bCs w:val="0"/>
          <w:color w:val="188038"/>
          <w:rtl w:val="0"/>
        </w:rPr>
        <w:t xml:space="preserve">retryWithBackoff</w:t>
      </w:r>
      <w:r w:rsidDel="00000000" w:rsidR="00000000" w:rsidRPr="00000000">
        <w:rPr>
          <w:b w:val="0"/>
          <w:bCs w:val="0"/>
          <w:rtl w:val="0"/>
        </w:rPr>
        <w:t xml:space="preserve">, maximum 3 retries</w:t>
      </w:r>
    </w:p>
    <w:p w:rsidR="00000000" w:rsidDel="00000000" w:rsidP="00000000" w:rsidRDefault="00000000" w:rsidRPr="00000000" w14:paraId="000000D6">
      <w:pPr>
        <w:numPr>
          <w:ilvl w:val="3"/>
          <w:numId w:val="4"/>
        </w:numPr>
        <w:ind w:left="2880" w:hanging="360"/>
        <w:rPr>
          <w:b w:val="0"/>
          <w:bCs w:val="0"/>
        </w:rPr>
      </w:pPr>
      <w:r w:rsidDel="00000000" w:rsidR="00000000" w:rsidRPr="00000000">
        <w:rPr>
          <w:rFonts w:ascii="Cardo" w:cs="Cardo" w:eastAsia="Cardo" w:hAnsi="Cardo"/>
          <w:b w:val="0"/>
          <w:bCs w:val="0"/>
          <w:rtl w:val="0"/>
        </w:rPr>
        <w:t xml:space="preserve">If all retries exhausted → log failure, flow ends gracefully</w:t>
      </w:r>
    </w:p>
    <w:p w:rsidR="00000000" w:rsidDel="00000000" w:rsidP="00000000" w:rsidRDefault="00000000" w:rsidRPr="00000000" w14:paraId="000000D7">
      <w:pPr>
        <w:numPr>
          <w:ilvl w:val="3"/>
          <w:numId w:val="4"/>
        </w:numPr>
        <w:ind w:left="2880" w:hanging="360"/>
        <w:rPr>
          <w:b w:val="0"/>
          <w:bCs w:val="0"/>
        </w:rPr>
      </w:pPr>
      <w:r w:rsidDel="00000000" w:rsidR="00000000" w:rsidRPr="00000000">
        <w:rPr>
          <w:b w:val="0"/>
          <w:bCs w:val="0"/>
          <w:rtl w:val="0"/>
        </w:rPr>
        <w:t xml:space="preserve">Campaign redemption is not rolled back regardless of Connect X outcome</w:t>
      </w:r>
    </w:p>
    <w:p w:rsidR="00000000" w:rsidDel="00000000" w:rsidP="00000000" w:rsidRDefault="00000000" w:rsidRPr="00000000" w14:paraId="000000D8">
      <w:pPr>
        <w:numPr>
          <w:ilvl w:val="2"/>
          <w:numId w:val="4"/>
        </w:numPr>
        <w:ind w:left="2160" w:hanging="360"/>
      </w:pPr>
      <w:r w:rsidDel="00000000" w:rsidR="00000000" w:rsidRPr="00000000">
        <w:rPr>
          <w:rtl w:val="0"/>
        </w:rPr>
        <w:t xml:space="preserve">Business Functional Flow</w:t>
      </w:r>
    </w:p>
    <w:p w:rsidR="00000000" w:rsidDel="00000000" w:rsidP="00000000" w:rsidRDefault="00000000" w:rsidRPr="00000000" w14:paraId="000000D9">
      <w:pPr>
        <w:numPr>
          <w:ilvl w:val="3"/>
          <w:numId w:val="4"/>
        </w:numPr>
        <w:ind w:left="2880" w:hanging="360"/>
        <w:rPr>
          <w:b w:val="0"/>
          <w:bCs w:val="0"/>
        </w:rPr>
      </w:pPr>
      <w:r w:rsidDel="00000000" w:rsidR="00000000" w:rsidRPr="00000000">
        <w:rPr>
          <w:b w:val="0"/>
          <w:bCs w:val="0"/>
          <w:rtl w:val="0"/>
        </w:rPr>
        <w:t xml:space="preserve">The SSO/Backend system confirms a successful voucher redemption from Buzze Bees.</w:t>
      </w:r>
    </w:p>
    <w:p w:rsidR="00000000" w:rsidDel="00000000" w:rsidP="00000000" w:rsidRDefault="00000000" w:rsidRPr="00000000" w14:paraId="000000DA">
      <w:pPr>
        <w:numPr>
          <w:ilvl w:val="3"/>
          <w:numId w:val="4"/>
        </w:numPr>
        <w:ind w:left="2880" w:hanging="360"/>
        <w:rPr>
          <w:b w:val="0"/>
          <w:bCs w:val="0"/>
        </w:rPr>
      </w:pPr>
      <w:r w:rsidDel="00000000" w:rsidR="00000000" w:rsidRPr="00000000">
        <w:rPr>
          <w:b w:val="0"/>
          <w:bCs w:val="0"/>
          <w:rtl w:val="0"/>
        </w:rPr>
        <w:t xml:space="preserve">The system sends a trigger to Connect X </w:t>
      </w:r>
    </w:p>
    <w:p w:rsidR="00000000" w:rsidDel="00000000" w:rsidP="00000000" w:rsidRDefault="00000000" w:rsidRPr="00000000" w14:paraId="000000DB">
      <w:pPr>
        <w:numPr>
          <w:ilvl w:val="3"/>
          <w:numId w:val="4"/>
        </w:numPr>
        <w:ind w:left="2880" w:hanging="360"/>
        <w:rPr>
          <w:b w:val="0"/>
          <w:bCs w:val="0"/>
        </w:rPr>
      </w:pPr>
      <w:r w:rsidDel="00000000" w:rsidR="00000000" w:rsidRPr="00000000">
        <w:rPr>
          <w:b w:val="0"/>
          <w:bCs w:val="0"/>
          <w:rtl w:val="0"/>
        </w:rPr>
        <w:t xml:space="preserve">Connect X processes the trigger and sends a "Welcome Migration" notification payload to the App’s Notification Service.</w:t>
      </w:r>
    </w:p>
    <w:p w:rsidR="00000000" w:rsidDel="00000000" w:rsidP="00000000" w:rsidRDefault="00000000" w:rsidRPr="00000000" w14:paraId="000000DC">
      <w:pPr>
        <w:numPr>
          <w:ilvl w:val="3"/>
          <w:numId w:val="4"/>
        </w:numPr>
        <w:ind w:left="2880" w:hanging="360"/>
        <w:rPr>
          <w:b w:val="0"/>
          <w:bCs w:val="0"/>
        </w:rPr>
      </w:pPr>
      <w:r w:rsidDel="00000000" w:rsidR="00000000" w:rsidRPr="00000000">
        <w:rPr>
          <w:b w:val="0"/>
          <w:bCs w:val="0"/>
          <w:rtl w:val="0"/>
        </w:rPr>
        <w:t xml:space="preserve">The user receives a Push Notification on their mobile device containing personalized "Welcome" content.</w:t>
      </w:r>
    </w:p>
    <w:p w:rsidR="00000000" w:rsidDel="00000000" w:rsidP="00000000" w:rsidRDefault="00000000" w:rsidRPr="00000000" w14:paraId="000000DD">
      <w:pPr>
        <w:numPr>
          <w:ilvl w:val="3"/>
          <w:numId w:val="4"/>
        </w:numPr>
        <w:ind w:left="2880" w:hanging="360"/>
        <w:rPr>
          <w:b w:val="0"/>
          <w:bCs w:val="0"/>
        </w:rPr>
      </w:pPr>
      <w:r w:rsidDel="00000000" w:rsidR="00000000" w:rsidRPr="00000000">
        <w:rPr>
          <w:b w:val="0"/>
          <w:bCs w:val="0"/>
          <w:rtl w:val="0"/>
        </w:rPr>
        <w:t xml:space="preserve">The user taps the notification button (or the notification itself), and the App uses a Deep Link to open the specific E-voucher webview provided.</w:t>
      </w:r>
    </w:p>
    <w:p w:rsidR="00000000" w:rsidDel="00000000" w:rsidP="00000000" w:rsidRDefault="00000000" w:rsidRPr="00000000" w14:paraId="000000DE">
      <w:pPr>
        <w:numPr>
          <w:ilvl w:val="2"/>
          <w:numId w:val="4"/>
        </w:numPr>
        <w:spacing w:after="240" w:before="240" w:lineRule="auto"/>
        <w:ind w:left="2160" w:hanging="360"/>
      </w:pPr>
      <w:r w:rsidDel="00000000" w:rsidR="00000000" w:rsidRPr="00000000">
        <w:rPr>
          <w:rtl w:val="0"/>
        </w:rPr>
        <w:t xml:space="preserve">System Acceptance Criteria</w:t>
      </w:r>
    </w:p>
    <w:p w:rsidR="00000000" w:rsidDel="00000000" w:rsidP="00000000" w:rsidRDefault="00000000" w:rsidRPr="00000000" w14:paraId="000000DF">
      <w:pPr>
        <w:numPr>
          <w:ilvl w:val="0"/>
          <w:numId w:val="5"/>
        </w:numPr>
        <w:spacing w:after="0" w:afterAutospacing="0" w:before="240" w:lineRule="auto"/>
        <w:ind w:left="2880" w:hanging="360"/>
        <w:rPr>
          <w:b w:val="0"/>
          <w:bCs w:val="0"/>
        </w:rPr>
      </w:pPr>
      <w:r w:rsidDel="00000000" w:rsidR="00000000" w:rsidRPr="00000000">
        <w:rPr>
          <w:b w:val="0"/>
          <w:bCs w:val="0"/>
          <w:rtl w:val="0"/>
        </w:rPr>
        <w:t xml:space="preserve">Connect X update is triggered only after confirmed successful campaign redemption</w:t>
      </w:r>
    </w:p>
    <w:p w:rsidR="00000000" w:rsidDel="00000000" w:rsidP="00000000" w:rsidRDefault="00000000" w:rsidRPr="00000000" w14:paraId="000000E0">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Request body correctly includes </w:t>
      </w:r>
      <w:r w:rsidDel="00000000" w:rsidR="00000000" w:rsidRPr="00000000">
        <w:rPr>
          <w:b w:val="0"/>
          <w:bCs w:val="0"/>
          <w:color w:val="188038"/>
          <w:rtl w:val="0"/>
        </w:rPr>
        <w:t xml:space="preserve">cx_profileId</w:t>
      </w:r>
      <w:r w:rsidDel="00000000" w:rsidR="00000000" w:rsidRPr="00000000">
        <w:rPr>
          <w:b w:val="0"/>
          <w:bCs w:val="0"/>
          <w:rtl w:val="0"/>
        </w:rPr>
        <w:t xml:space="preserve"> and </w:t>
      </w:r>
      <w:r w:rsidDel="00000000" w:rsidR="00000000" w:rsidRPr="00000000">
        <w:rPr>
          <w:b w:val="0"/>
          <w:bCs w:val="0"/>
          <w:color w:val="188038"/>
          <w:rtl w:val="0"/>
        </w:rPr>
        <w:t xml:space="preserve">notificationMarketingOptOut</w:t>
      </w:r>
    </w:p>
    <w:p w:rsidR="00000000" w:rsidDel="00000000" w:rsidP="00000000" w:rsidRDefault="00000000" w:rsidRPr="00000000" w14:paraId="000000E1">
      <w:pPr>
        <w:numPr>
          <w:ilvl w:val="0"/>
          <w:numId w:val="5"/>
        </w:numPr>
        <w:spacing w:after="0" w:afterAutospacing="0" w:before="0" w:beforeAutospacing="0" w:lineRule="auto"/>
        <w:ind w:left="2880" w:hanging="360"/>
        <w:rPr>
          <w:b w:val="0"/>
          <w:bCs w:val="0"/>
        </w:rPr>
      </w:pPr>
      <w:r w:rsidDel="00000000" w:rsidR="00000000" w:rsidRPr="00000000">
        <w:rPr>
          <w:rFonts w:ascii="Cardo" w:cs="Cardo" w:eastAsia="Cardo" w:hAnsi="Cardo"/>
          <w:b w:val="0"/>
          <w:bCs w:val="0"/>
          <w:rtl w:val="0"/>
        </w:rPr>
        <w:t xml:space="preserve">On success (200) → flow completes, CRM profile is updated, and notification is triggered to the user</w:t>
      </w:r>
    </w:p>
    <w:p w:rsidR="00000000" w:rsidDel="00000000" w:rsidP="00000000" w:rsidRDefault="00000000" w:rsidRPr="00000000" w14:paraId="000000E2">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Notification is delivered to the user via Connect X upon successful update</w:t>
      </w:r>
    </w:p>
    <w:p w:rsidR="00000000" w:rsidDel="00000000" w:rsidP="00000000" w:rsidRDefault="00000000" w:rsidRPr="00000000" w14:paraId="000000E3">
      <w:pPr>
        <w:numPr>
          <w:ilvl w:val="0"/>
          <w:numId w:val="5"/>
        </w:numPr>
        <w:spacing w:after="0" w:afterAutospacing="0" w:before="0" w:beforeAutospacing="0" w:lineRule="auto"/>
        <w:ind w:left="2880" w:hanging="360"/>
        <w:rPr>
          <w:b w:val="0"/>
          <w:bCs w:val="0"/>
        </w:rPr>
      </w:pPr>
      <w:r w:rsidDel="00000000" w:rsidR="00000000" w:rsidRPr="00000000">
        <w:rPr>
          <w:rFonts w:ascii="Cardo" w:cs="Cardo" w:eastAsia="Cardo" w:hAnsi="Cardo"/>
          <w:b w:val="0"/>
          <w:bCs w:val="0"/>
          <w:rtl w:val="0"/>
        </w:rPr>
        <w:t xml:space="preserve">On failure → system retries up to 3 times using backoff logic before terminating</w:t>
      </w:r>
    </w:p>
    <w:p w:rsidR="00000000" w:rsidDel="00000000" w:rsidP="00000000" w:rsidRDefault="00000000" w:rsidRPr="00000000" w14:paraId="000000E4">
      <w:pPr>
        <w:numPr>
          <w:ilvl w:val="0"/>
          <w:numId w:val="5"/>
        </w:numPr>
        <w:spacing w:after="0" w:afterAutospacing="0" w:before="0" w:beforeAutospacing="0" w:lineRule="auto"/>
        <w:ind w:left="2880" w:hanging="360"/>
        <w:rPr>
          <w:b w:val="0"/>
          <w:bCs w:val="0"/>
        </w:rPr>
      </w:pPr>
      <w:r w:rsidDel="00000000" w:rsidR="00000000" w:rsidRPr="00000000">
        <w:rPr>
          <w:rFonts w:ascii="Cardo" w:cs="Cardo" w:eastAsia="Cardo" w:hAnsi="Cardo"/>
          <w:b w:val="0"/>
          <w:bCs w:val="0"/>
          <w:rtl w:val="0"/>
        </w:rPr>
        <w:t xml:space="preserve">If all retries are exhausted → failure is logged, flow ends gracefully, campaign redemption remains intact</w:t>
      </w:r>
    </w:p>
    <w:p w:rsidR="00000000" w:rsidDel="00000000" w:rsidP="00000000" w:rsidRDefault="00000000" w:rsidRPr="00000000" w14:paraId="000000E5">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Campaign redemption is never rolled back due to Connect X update failure</w:t>
      </w:r>
    </w:p>
    <w:p w:rsidR="00000000" w:rsidDel="00000000" w:rsidP="00000000" w:rsidRDefault="00000000" w:rsidRPr="00000000" w14:paraId="000000E6">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If </w:t>
      </w:r>
      <w:r w:rsidDel="00000000" w:rsidR="00000000" w:rsidRPr="00000000">
        <w:rPr>
          <w:b w:val="0"/>
          <w:bCs w:val="0"/>
          <w:color w:val="188038"/>
          <w:rtl w:val="0"/>
        </w:rPr>
        <w:t xml:space="preserve">notificationMarketingOptOut = true</w:t>
      </w:r>
      <w:r w:rsidDel="00000000" w:rsidR="00000000" w:rsidRPr="00000000">
        <w:rPr>
          <w:rFonts w:ascii="Cardo" w:cs="Cardo" w:eastAsia="Cardo" w:hAnsi="Cardo"/>
          <w:b w:val="0"/>
          <w:bCs w:val="0"/>
          <w:rtl w:val="0"/>
        </w:rPr>
        <w:t xml:space="preserve"> → notification behavior follows Connect X opt-out rules as configured</w:t>
      </w:r>
    </w:p>
    <w:p w:rsidR="00000000" w:rsidDel="00000000" w:rsidP="00000000" w:rsidRDefault="00000000" w:rsidRPr="00000000" w14:paraId="000000E7">
      <w:pPr>
        <w:numPr>
          <w:ilvl w:val="2"/>
          <w:numId w:val="4"/>
        </w:numPr>
        <w:spacing w:after="0" w:afterAutospacing="0" w:before="0" w:beforeAutospacing="0" w:lineRule="auto"/>
        <w:ind w:left="2160" w:hanging="360"/>
      </w:pPr>
      <w:r w:rsidDel="00000000" w:rsidR="00000000" w:rsidRPr="00000000">
        <w:rPr>
          <w:rtl w:val="0"/>
        </w:rPr>
        <w:t xml:space="preserve">Business Acceptance Criteria</w:t>
      </w:r>
    </w:p>
    <w:p w:rsidR="00000000" w:rsidDel="00000000" w:rsidP="00000000" w:rsidRDefault="00000000" w:rsidRPr="00000000" w14:paraId="000000E8">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The system must initiate the Connect X profile update </w:t>
      </w:r>
      <w:r w:rsidDel="00000000" w:rsidR="00000000" w:rsidRPr="00000000">
        <w:rPr>
          <w:rtl w:val="0"/>
        </w:rPr>
        <w:t xml:space="preserve">only</w:t>
      </w:r>
      <w:r w:rsidDel="00000000" w:rsidR="00000000" w:rsidRPr="00000000">
        <w:rPr>
          <w:b w:val="0"/>
          <w:bCs w:val="0"/>
          <w:rtl w:val="0"/>
        </w:rPr>
        <w:t xml:space="preserve"> after a confirmed successful redemption (</w:t>
      </w:r>
      <w:r w:rsidDel="00000000" w:rsidR="00000000" w:rsidRPr="00000000">
        <w:rPr>
          <w:rFonts w:ascii="Roboto Mono" w:cs="Roboto Mono" w:eastAsia="Roboto Mono" w:hAnsi="Roboto Mono"/>
          <w:b w:val="0"/>
          <w:bCs w:val="0"/>
          <w:color w:val="188038"/>
          <w:rtl w:val="0"/>
        </w:rPr>
        <w:t xml:space="preserve">isRedeemed = true</w:t>
      </w:r>
      <w:r w:rsidDel="00000000" w:rsidR="00000000" w:rsidRPr="00000000">
        <w:rPr>
          <w:b w:val="0"/>
          <w:bCs w:val="0"/>
          <w:rtl w:val="0"/>
        </w:rPr>
        <w:t xml:space="preserve">).</w:t>
      </w:r>
    </w:p>
    <w:p w:rsidR="00000000" w:rsidDel="00000000" w:rsidP="00000000" w:rsidRDefault="00000000" w:rsidRPr="00000000" w14:paraId="000000E9">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The notification must be delivered to the user's device within a reasonable timeframe (target: within 20 minutes of login/merge).</w:t>
      </w:r>
    </w:p>
    <w:p w:rsidR="00000000" w:rsidDel="00000000" w:rsidP="00000000" w:rsidRDefault="00000000" w:rsidRPr="00000000" w14:paraId="000000EA">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The content of the notification must match the marketing approved "Welcome" template, including a clear call-to-action (CTA) button.</w:t>
      </w:r>
    </w:p>
    <w:p w:rsidR="00000000" w:rsidDel="00000000" w:rsidP="00000000" w:rsidRDefault="00000000" w:rsidRPr="00000000" w14:paraId="000000EB">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Clicking the notification button must bypass the Home Screen and navigate the user directly to the </w:t>
      </w:r>
      <w:r w:rsidDel="00000000" w:rsidR="00000000" w:rsidRPr="00000000">
        <w:rPr>
          <w:rtl w:val="0"/>
        </w:rPr>
        <w:t xml:space="preserve">"My E-voucher"</w:t>
      </w:r>
      <w:r w:rsidDel="00000000" w:rsidR="00000000" w:rsidRPr="00000000">
        <w:rPr>
          <w:b w:val="0"/>
          <w:bCs w:val="0"/>
          <w:rtl w:val="0"/>
        </w:rPr>
        <w:t xml:space="preserve"> webview.</w:t>
      </w:r>
    </w:p>
    <w:p w:rsidR="00000000" w:rsidDel="00000000" w:rsidP="00000000" w:rsidRDefault="00000000" w:rsidRPr="00000000" w14:paraId="000000EC">
      <w:pPr>
        <w:numPr>
          <w:ilvl w:val="0"/>
          <w:numId w:val="5"/>
        </w:numPr>
        <w:spacing w:after="0" w:afterAutospacing="0" w:before="0" w:beforeAutospacing="0" w:lineRule="auto"/>
        <w:ind w:left="2880" w:hanging="360"/>
        <w:rPr>
          <w:b w:val="0"/>
          <w:bCs w:val="0"/>
        </w:rPr>
      </w:pPr>
      <w:r w:rsidDel="00000000" w:rsidR="00000000" w:rsidRPr="00000000">
        <w:rPr>
          <w:b w:val="0"/>
          <w:bCs w:val="0"/>
          <w:rtl w:val="0"/>
        </w:rPr>
        <w:t xml:space="preserve">The link must correctly pass necessary authentication tokens so the user is not asked to login again within the BZB webview.</w:t>
      </w:r>
    </w:p>
    <w:p w:rsidR="00000000" w:rsidDel="00000000" w:rsidP="00000000" w:rsidRDefault="00000000" w:rsidRPr="00000000" w14:paraId="000000ED">
      <w:pPr>
        <w:numPr>
          <w:ilvl w:val="0"/>
          <w:numId w:val="5"/>
        </w:numPr>
        <w:spacing w:after="240" w:before="0" w:beforeAutospacing="0" w:lineRule="auto"/>
        <w:ind w:left="2880" w:hanging="360"/>
        <w:rPr>
          <w:b w:val="0"/>
          <w:bCs w:val="0"/>
        </w:rPr>
      </w:pPr>
      <w:r w:rsidDel="00000000" w:rsidR="00000000" w:rsidRPr="00000000">
        <w:rPr>
          <w:b w:val="0"/>
          <w:bCs w:val="0"/>
          <w:rtl w:val="0"/>
        </w:rPr>
        <w:t xml:space="preserve">Users who are </w:t>
      </w:r>
      <w:r w:rsidDel="00000000" w:rsidR="00000000" w:rsidRPr="00000000">
        <w:rPr>
          <w:rtl w:val="0"/>
        </w:rPr>
        <w:t xml:space="preserve">not eligible</w:t>
      </w:r>
      <w:r w:rsidDel="00000000" w:rsidR="00000000" w:rsidRPr="00000000">
        <w:rPr>
          <w:b w:val="0"/>
          <w:bCs w:val="0"/>
          <w:rtl w:val="0"/>
        </w:rPr>
        <w:t xml:space="preserve"> for the campaign (based on the Section 3.1 rules) must </w:t>
      </w:r>
      <w:r w:rsidDel="00000000" w:rsidR="00000000" w:rsidRPr="00000000">
        <w:rPr>
          <w:rtl w:val="0"/>
        </w:rPr>
        <w:t xml:space="preserve">not</w:t>
      </w:r>
      <w:r w:rsidDel="00000000" w:rsidR="00000000" w:rsidRPr="00000000">
        <w:rPr>
          <w:b w:val="0"/>
          <w:bCs w:val="0"/>
          <w:rtl w:val="0"/>
        </w:rPr>
        <w:t xml:space="preserve"> receive this specific migration notification.</w:t>
      </w:r>
    </w:p>
    <w:p w:rsidR="00000000" w:rsidDel="00000000" w:rsidP="00000000" w:rsidRDefault="00000000" w:rsidRPr="00000000" w14:paraId="000000EE">
      <w:pPr>
        <w:spacing w:after="240" w:before="240" w:lineRule="auto"/>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numPr>
          <w:ilvl w:val="1"/>
          <w:numId w:val="4"/>
        </w:numPr>
        <w:spacing w:after="240" w:before="240" w:lineRule="auto"/>
        <w:ind w:left="1440" w:hanging="360"/>
      </w:pPr>
      <w:bookmarkStart w:colFirst="0" w:colLast="0" w:name="_97mwwwggkd89" w:id="11"/>
      <w:bookmarkEnd w:id="11"/>
      <w:r w:rsidDel="00000000" w:rsidR="00000000" w:rsidRPr="00000000">
        <w:rPr>
          <w:rtl w:val="0"/>
        </w:rPr>
        <w:t xml:space="preserve">Limitations</w:t>
      </w:r>
    </w:p>
    <w:p w:rsidR="00000000" w:rsidDel="00000000" w:rsidP="00000000" w:rsidRDefault="00000000" w:rsidRPr="00000000" w14:paraId="000000F0">
      <w:pPr>
        <w:spacing w:after="240" w:before="240" w:lineRule="auto"/>
        <w:ind w:firstLine="720"/>
        <w:rPr>
          <w:b w:val="0"/>
          <w:bCs w:val="0"/>
        </w:rPr>
      </w:pPr>
      <w:r w:rsidDel="00000000" w:rsidR="00000000" w:rsidRPr="00000000">
        <w:rPr>
          <w:b w:val="0"/>
          <w:bCs w:val="0"/>
          <w:rtl w:val="0"/>
        </w:rPr>
        <w:t xml:space="preserve">The following limitations apply to the current implementation of the Migration Campaign feature and should be understood by all stakeholders before sign-off.</w:t>
      </w:r>
    </w:p>
    <w:p w:rsidR="00000000" w:rsidDel="00000000" w:rsidP="00000000" w:rsidRDefault="00000000" w:rsidRPr="00000000" w14:paraId="000000F1">
      <w:pPr>
        <w:numPr>
          <w:ilvl w:val="0"/>
          <w:numId w:val="8"/>
        </w:numPr>
        <w:spacing w:after="0" w:lineRule="auto"/>
        <w:ind w:left="1440" w:hanging="360"/>
      </w:pPr>
      <w:r w:rsidDel="00000000" w:rsidR="00000000" w:rsidRPr="00000000">
        <w:rPr>
          <w:rtl w:val="0"/>
        </w:rPr>
        <w:t xml:space="preserve">Eligibility Criteria Configuration is Not Supported</w:t>
      </w:r>
    </w:p>
    <w:p w:rsidR="00000000" w:rsidDel="00000000" w:rsidP="00000000" w:rsidRDefault="00000000" w:rsidRPr="00000000" w14:paraId="000000F2">
      <w:pPr>
        <w:spacing w:after="0" w:lineRule="auto"/>
        <w:ind w:left="1440" w:firstLine="0"/>
        <w:rPr>
          <w:b w:val="0"/>
          <w:bCs w:val="0"/>
        </w:rPr>
      </w:pPr>
      <w:r w:rsidDel="00000000" w:rsidR="00000000" w:rsidRPr="00000000">
        <w:rPr>
          <w:b w:val="0"/>
          <w:bCs w:val="0"/>
          <w:rtl w:val="0"/>
        </w:rPr>
        <w:t xml:space="preserve">The campaign eligibility conditions — campaign quota (</w:t>
      </w:r>
      <w:r w:rsidDel="00000000" w:rsidR="00000000" w:rsidRPr="00000000">
        <w:rPr>
          <w:b w:val="0"/>
          <w:bCs w:val="0"/>
          <w:color w:val="188038"/>
          <w:rtl w:val="0"/>
        </w:rPr>
        <w:t xml:space="preserve">qty &gt; 0</w:t>
      </w:r>
      <w:r w:rsidDel="00000000" w:rsidR="00000000" w:rsidRPr="00000000">
        <w:rPr>
          <w:b w:val="0"/>
          <w:bCs w:val="0"/>
          <w:rtl w:val="0"/>
        </w:rPr>
        <w:t xml:space="preserve">), campaign expiry (</w:t>
      </w:r>
      <w:r w:rsidDel="00000000" w:rsidR="00000000" w:rsidRPr="00000000">
        <w:rPr>
          <w:b w:val="0"/>
          <w:bCs w:val="0"/>
          <w:color w:val="188038"/>
          <w:rtl w:val="0"/>
        </w:rPr>
        <w:t xml:space="preserve">now &lt; ExpireDate</w:t>
      </w:r>
      <w:r w:rsidDel="00000000" w:rsidR="00000000" w:rsidRPr="00000000">
        <w:rPr>
          <w:b w:val="0"/>
          <w:bCs w:val="0"/>
          <w:rtl w:val="0"/>
        </w:rPr>
        <w:t xml:space="preserve">), and user registration timing (</w:t>
      </w:r>
      <w:r w:rsidDel="00000000" w:rsidR="00000000" w:rsidRPr="00000000">
        <w:rPr>
          <w:b w:val="0"/>
          <w:bCs w:val="0"/>
          <w:color w:val="188038"/>
          <w:rtl w:val="0"/>
        </w:rPr>
        <w:t xml:space="preserve">register_date &lt; StartDate</w:t>
      </w:r>
      <w:r w:rsidDel="00000000" w:rsidR="00000000" w:rsidRPr="00000000">
        <w:rPr>
          <w:b w:val="0"/>
          <w:bCs w:val="0"/>
          <w:rtl w:val="0"/>
        </w:rPr>
        <w:t xml:space="preserve">) — are hardcoded within the implementation logic. There is no interface, admin tool, or configuration mechanism available for operations or business teams to adjust, add, or remove eligibility conditions without a code change. Any modification to the eligibility logic requires a development change, testing cycle, and redeployment.</w:t>
      </w:r>
    </w:p>
    <w:p w:rsidR="00000000" w:rsidDel="00000000" w:rsidP="00000000" w:rsidRDefault="00000000" w:rsidRPr="00000000" w14:paraId="000000F3">
      <w:pPr>
        <w:spacing w:after="0" w:lineRule="auto"/>
        <w:ind w:left="1440" w:firstLine="0"/>
        <w:rPr>
          <w:b w:val="0"/>
          <w:bCs w:val="0"/>
        </w:rPr>
      </w:pPr>
      <w:r w:rsidDel="00000000" w:rsidR="00000000" w:rsidRPr="00000000">
        <w:rPr>
          <w:b w:val="0"/>
          <w:bCs w:val="0"/>
          <w:rtl w:val="0"/>
        </w:rPr>
        <w:t xml:space="preserve">Note for Operations: If the business requires different or additional eligibility conditions for future campaigns, this must be raised as a separate development request and scoped accordingly.</w:t>
      </w:r>
    </w:p>
    <w:p w:rsidR="00000000" w:rsidDel="00000000" w:rsidP="00000000" w:rsidRDefault="00000000" w:rsidRPr="00000000" w14:paraId="000000F4">
      <w:pPr>
        <w:numPr>
          <w:ilvl w:val="0"/>
          <w:numId w:val="6"/>
        </w:numPr>
        <w:spacing w:after="0" w:lineRule="auto"/>
        <w:ind w:left="1440" w:hanging="360"/>
      </w:pPr>
      <w:r w:rsidDel="00000000" w:rsidR="00000000" w:rsidRPr="00000000">
        <w:rPr>
          <w:rtl w:val="0"/>
        </w:rPr>
        <w:t xml:space="preserve">Notification Adjustment</w:t>
      </w:r>
    </w:p>
    <w:p w:rsidR="00000000" w:rsidDel="00000000" w:rsidP="00000000" w:rsidRDefault="00000000" w:rsidRPr="00000000" w14:paraId="000000F5">
      <w:pPr>
        <w:spacing w:after="0" w:lineRule="auto"/>
        <w:ind w:left="1440" w:firstLine="0"/>
        <w:rPr>
          <w:b w:val="0"/>
          <w:bCs w:val="0"/>
        </w:rPr>
      </w:pPr>
      <w:r w:rsidDel="00000000" w:rsidR="00000000" w:rsidRPr="00000000">
        <w:rPr>
          <w:b w:val="0"/>
          <w:bCs w:val="0"/>
          <w:rtl w:val="0"/>
        </w:rPr>
        <w:t xml:space="preserve">The notification any adjustment cannot be set via the application (or Mtel); it must be configured through ConnectX</w:t>
      </w:r>
    </w:p>
    <w:p w:rsidR="00000000" w:rsidDel="00000000" w:rsidP="00000000" w:rsidRDefault="00000000" w:rsidRPr="00000000" w14:paraId="000000F6">
      <w:pPr>
        <w:pStyle w:val="Heading2"/>
        <w:numPr>
          <w:ilvl w:val="1"/>
          <w:numId w:val="4"/>
        </w:numPr>
        <w:spacing w:after="240" w:before="240" w:lineRule="auto"/>
        <w:ind w:left="1440" w:hanging="360"/>
      </w:pPr>
      <w:bookmarkStart w:colFirst="0" w:colLast="0" w:name="_9asi59wimxw4" w:id="12"/>
      <w:bookmarkEnd w:id="12"/>
      <w:r w:rsidDel="00000000" w:rsidR="00000000" w:rsidRPr="00000000">
        <w:rPr>
          <w:rtl w:val="0"/>
        </w:rPr>
        <w:t xml:space="preserve">Out of Scope</w:t>
      </w:r>
    </w:p>
    <w:p w:rsidR="00000000" w:rsidDel="00000000" w:rsidP="00000000" w:rsidRDefault="00000000" w:rsidRPr="00000000" w14:paraId="000000F7">
      <w:pPr>
        <w:spacing w:after="240" w:before="240" w:lineRule="auto"/>
        <w:ind w:firstLine="720"/>
        <w:rPr>
          <w:b w:val="0"/>
          <w:bCs w:val="0"/>
        </w:rPr>
      </w:pPr>
      <w:r w:rsidDel="00000000" w:rsidR="00000000" w:rsidRPr="00000000">
        <w:rPr>
          <w:b w:val="0"/>
          <w:bCs w:val="0"/>
          <w:rtl w:val="0"/>
        </w:rPr>
        <w:t xml:space="preserve">The following items are explicitly out of scope for this implementation and will not be delivered as part of this project:</w:t>
      </w:r>
    </w:p>
    <w:p w:rsidR="00000000" w:rsidDel="00000000" w:rsidP="00000000" w:rsidRDefault="00000000" w:rsidRPr="00000000" w14:paraId="000000F8">
      <w:pPr>
        <w:numPr>
          <w:ilvl w:val="0"/>
          <w:numId w:val="3"/>
        </w:numPr>
        <w:spacing w:before="240" w:lineRule="auto"/>
        <w:ind w:left="1440" w:hanging="360"/>
      </w:pPr>
      <w:r w:rsidDel="00000000" w:rsidR="00000000" w:rsidRPr="00000000">
        <w:rPr>
          <w:rtl w:val="0"/>
        </w:rPr>
        <w:t xml:space="preserve">Eligibility criteria configuration</w:t>
      </w:r>
      <w:r w:rsidDel="00000000" w:rsidR="00000000" w:rsidRPr="00000000">
        <w:rPr>
          <w:b w:val="0"/>
          <w:bCs w:val="0"/>
          <w:rtl w:val="0"/>
        </w:rPr>
        <w:t xml:space="preserve"> — the ability for operations or business teams to configure, adjust, or manage campaign eligibility conditions through any interface or tool is not supported in this phase</w:t>
      </w:r>
    </w:p>
    <w:p w:rsidR="00000000" w:rsidDel="00000000" w:rsidP="00000000" w:rsidRDefault="00000000" w:rsidRPr="00000000" w14:paraId="000000F9">
      <w:pPr>
        <w:numPr>
          <w:ilvl w:val="0"/>
          <w:numId w:val="3"/>
        </w:numPr>
        <w:ind w:left="1440" w:hanging="360"/>
      </w:pPr>
      <w:r w:rsidDel="00000000" w:rsidR="00000000" w:rsidRPr="00000000">
        <w:rPr>
          <w:rtl w:val="0"/>
        </w:rPr>
        <w:t xml:space="preserve">Admin or back-office UI</w:t>
      </w:r>
      <w:r w:rsidDel="00000000" w:rsidR="00000000" w:rsidRPr="00000000">
        <w:rPr>
          <w:b w:val="0"/>
          <w:bCs w:val="0"/>
          <w:rtl w:val="0"/>
        </w:rPr>
        <w:t xml:space="preserve"> — no management dashboard or interface for monitoring, managing, or manually triggering campaign redemptions is included</w:t>
      </w:r>
    </w:p>
    <w:p w:rsidR="00000000" w:rsidDel="00000000" w:rsidP="00000000" w:rsidRDefault="00000000" w:rsidRPr="00000000" w14:paraId="000000FA">
      <w:pPr>
        <w:numPr>
          <w:ilvl w:val="0"/>
          <w:numId w:val="3"/>
        </w:numPr>
        <w:ind w:left="1440" w:hanging="360"/>
      </w:pPr>
      <w:r w:rsidDel="00000000" w:rsidR="00000000" w:rsidRPr="00000000">
        <w:rPr>
          <w:rtl w:val="0"/>
        </w:rPr>
        <w:t xml:space="preserve">Campaign creation or management in Buzze Bees</w:t>
      </w:r>
      <w:r w:rsidDel="00000000" w:rsidR="00000000" w:rsidRPr="00000000">
        <w:rPr>
          <w:b w:val="0"/>
          <w:bCs w:val="0"/>
          <w:rtl w:val="0"/>
        </w:rPr>
        <w:t xml:space="preserve"> — campaigns must be pre-configured in Buzze Bees by the Retail BU prior to deployment; this project only consumes the existing campaign via API</w:t>
      </w:r>
    </w:p>
    <w:p w:rsidR="00000000" w:rsidDel="00000000" w:rsidP="00000000" w:rsidRDefault="00000000" w:rsidRPr="00000000" w14:paraId="000000FB">
      <w:pPr>
        <w:numPr>
          <w:ilvl w:val="0"/>
          <w:numId w:val="3"/>
        </w:numPr>
        <w:ind w:left="1440" w:hanging="360"/>
      </w:pPr>
      <w:r w:rsidDel="00000000" w:rsidR="00000000" w:rsidRPr="00000000">
        <w:rPr>
          <w:rtl w:val="0"/>
        </w:rPr>
        <w:t xml:space="preserve">Multiple campaign support</w:t>
      </w:r>
      <w:r w:rsidDel="00000000" w:rsidR="00000000" w:rsidRPr="00000000">
        <w:rPr>
          <w:b w:val="0"/>
          <w:bCs w:val="0"/>
          <w:rtl w:val="0"/>
        </w:rPr>
        <w:t xml:space="preserve"> — the current implementation supports a single designated migration campaign (</w:t>
      </w:r>
      <w:r w:rsidDel="00000000" w:rsidR="00000000" w:rsidRPr="00000000">
        <w:rPr>
          <w:b w:val="0"/>
          <w:bCs w:val="0"/>
          <w:color w:val="188038"/>
          <w:rtl w:val="0"/>
        </w:rPr>
        <w:t xml:space="preserve">CAMPAIGN_ID</w:t>
      </w:r>
      <w:r w:rsidDel="00000000" w:rsidR="00000000" w:rsidRPr="00000000">
        <w:rPr>
          <w:b w:val="0"/>
          <w:bCs w:val="0"/>
          <w:rtl w:val="0"/>
        </w:rPr>
        <w:t xml:space="preserve">). Running multiple simultaneous migration campaigns is not supported</w:t>
      </w:r>
    </w:p>
    <w:p w:rsidR="00000000" w:rsidDel="00000000" w:rsidP="00000000" w:rsidRDefault="00000000" w:rsidRPr="00000000" w14:paraId="000000FC">
      <w:pPr>
        <w:numPr>
          <w:ilvl w:val="0"/>
          <w:numId w:val="3"/>
        </w:numPr>
        <w:ind w:left="1440" w:hanging="360"/>
      </w:pPr>
      <w:r w:rsidDel="00000000" w:rsidR="00000000" w:rsidRPr="00000000">
        <w:rPr>
          <w:rtl w:val="0"/>
        </w:rPr>
        <w:t xml:space="preserve">Manual redemption trigger</w:t>
      </w:r>
      <w:r w:rsidDel="00000000" w:rsidR="00000000" w:rsidRPr="00000000">
        <w:rPr>
          <w:b w:val="0"/>
          <w:bCs w:val="0"/>
          <w:rtl w:val="0"/>
        </w:rPr>
        <w:t xml:space="preserve"> — there is no mechanism to manually trigger campaign redemption for a specific user outside of the automated </w:t>
      </w:r>
      <w:r w:rsidDel="00000000" w:rsidR="00000000" w:rsidRPr="00000000">
        <w:rPr>
          <w:b w:val="0"/>
          <w:bCs w:val="0"/>
          <w:rtl w:val="0"/>
        </w:rPr>
        <w:t xml:space="preserve">first login</w:t>
      </w:r>
      <w:r w:rsidDel="00000000" w:rsidR="00000000" w:rsidRPr="00000000">
        <w:rPr>
          <w:b w:val="0"/>
          <w:bCs w:val="0"/>
          <w:rtl w:val="0"/>
        </w:rPr>
        <w:t xml:space="preserve"> or account merge flow</w:t>
      </w:r>
    </w:p>
    <w:p w:rsidR="00000000" w:rsidDel="00000000" w:rsidP="00000000" w:rsidRDefault="00000000" w:rsidRPr="00000000" w14:paraId="000000FD">
      <w:pPr>
        <w:numPr>
          <w:ilvl w:val="0"/>
          <w:numId w:val="3"/>
        </w:numPr>
        <w:ind w:left="1440" w:hanging="360"/>
      </w:pPr>
      <w:r w:rsidDel="00000000" w:rsidR="00000000" w:rsidRPr="00000000">
        <w:rPr>
          <w:rtl w:val="0"/>
        </w:rPr>
        <w:t xml:space="preserve">Notification content management</w:t>
      </w:r>
      <w:r w:rsidDel="00000000" w:rsidR="00000000" w:rsidRPr="00000000">
        <w:rPr>
          <w:b w:val="0"/>
          <w:bCs w:val="0"/>
          <w:rtl w:val="0"/>
        </w:rPr>
        <w:t xml:space="preserve"> — the content, format, and channel of the notification triggered via Connect X are managed entirely by Connect X and are outside the scope of this implementation</w:t>
      </w:r>
    </w:p>
    <w:p w:rsidR="00000000" w:rsidDel="00000000" w:rsidP="00000000" w:rsidRDefault="00000000" w:rsidRPr="00000000" w14:paraId="000000FE">
      <w:pPr>
        <w:numPr>
          <w:ilvl w:val="0"/>
          <w:numId w:val="3"/>
        </w:numPr>
        <w:spacing w:after="200" w:afterAutospacing="0"/>
        <w:ind w:left="1440" w:hanging="360"/>
      </w:pPr>
      <w:r w:rsidDel="00000000" w:rsidR="00000000" w:rsidRPr="00000000">
        <w:rPr>
          <w:rtl w:val="0"/>
        </w:rPr>
        <w:t xml:space="preserve">Historical user migration</w:t>
      </w:r>
      <w:r w:rsidDel="00000000" w:rsidR="00000000" w:rsidRPr="00000000">
        <w:rPr>
          <w:b w:val="0"/>
          <w:bCs w:val="0"/>
          <w:rtl w:val="0"/>
        </w:rPr>
        <w:t xml:space="preserve"> — users who have already completed </w:t>
      </w:r>
      <w:r w:rsidDel="00000000" w:rsidR="00000000" w:rsidRPr="00000000">
        <w:rPr>
          <w:b w:val="0"/>
          <w:bCs w:val="0"/>
          <w:rtl w:val="0"/>
        </w:rPr>
        <w:t xml:space="preserve">first login </w:t>
      </w:r>
      <w:r w:rsidDel="00000000" w:rsidR="00000000" w:rsidRPr="00000000">
        <w:rPr>
          <w:b w:val="0"/>
          <w:bCs w:val="0"/>
          <w:rtl w:val="0"/>
        </w:rPr>
        <w:t xml:space="preserve">or account merge prior to this feature being deployed will not be retroactively processed</w:t>
      </w:r>
    </w:p>
    <w:p w:rsidR="00000000" w:rsidDel="00000000" w:rsidP="00000000" w:rsidRDefault="00000000" w:rsidRPr="00000000" w14:paraId="000000FF">
      <w:pPr>
        <w:numPr>
          <w:ilvl w:val="0"/>
          <w:numId w:val="3"/>
        </w:numPr>
        <w:spacing w:after="0" w:afterAutospacing="0" w:before="200" w:beforeAutospacing="0" w:lineRule="auto"/>
        <w:ind w:left="1440" w:hanging="360"/>
      </w:pPr>
      <w:r w:rsidDel="00000000" w:rsidR="00000000" w:rsidRPr="00000000">
        <w:rPr>
          <w:rtl w:val="0"/>
        </w:rPr>
        <w:t xml:space="preserve">Changes to Buzze Bees campaign structures</w:t>
      </w:r>
      <w:r w:rsidDel="00000000" w:rsidR="00000000" w:rsidRPr="00000000">
        <w:rPr>
          <w:b w:val="0"/>
          <w:bCs w:val="0"/>
          <w:rtl w:val="0"/>
        </w:rPr>
        <w:t xml:space="preserve"> — no modifications to Buzze Bees campaign logic, reward rules, or tier configuration are included in this scope</w:t>
      </w: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numPr>
          <w:ilvl w:val="0"/>
          <w:numId w:val="4"/>
        </w:numPr>
        <w:spacing w:after="240" w:before="0" w:beforeAutospacing="0" w:lineRule="auto"/>
        <w:ind w:left="720" w:hanging="360"/>
      </w:pPr>
      <w:bookmarkStart w:colFirst="0" w:colLast="0" w:name="_e8kf7ivb5faz" w:id="13"/>
      <w:bookmarkEnd w:id="13"/>
      <w:r w:rsidDel="00000000" w:rsidR="00000000" w:rsidRPr="00000000">
        <w:rPr>
          <w:rtl w:val="0"/>
        </w:rPr>
        <w:t xml:space="preserve">Responsibilities </w:t>
      </w:r>
    </w:p>
    <w:p w:rsidR="00000000" w:rsidDel="00000000" w:rsidP="00000000" w:rsidRDefault="00000000" w:rsidRPr="00000000" w14:paraId="00000101">
      <w:pPr>
        <w:spacing w:after="240" w:before="240" w:lineRule="auto"/>
        <w:ind w:firstLine="720"/>
        <w:rPr>
          <w:b w:val="0"/>
          <w:bCs w:val="0"/>
        </w:rPr>
      </w:pPr>
      <w:r w:rsidDel="00000000" w:rsidR="00000000" w:rsidRPr="00000000">
        <w:rPr>
          <w:b w:val="0"/>
          <w:bCs w:val="0"/>
          <w:rtl w:val="0"/>
        </w:rPr>
        <w:t xml:space="preserve">This section outlines the roles and contributions of each team involved in the development of the Activate Retail Option feature for the One Bangkok Mobile Application, ensuring that each function is clearly understood and responsibilities are appropriately assigned.</w:t>
      </w:r>
    </w:p>
    <w:p w:rsidR="00000000" w:rsidDel="00000000" w:rsidP="00000000" w:rsidRDefault="00000000" w:rsidRPr="00000000" w14:paraId="00000102">
      <w:pPr>
        <w:pStyle w:val="Subtitle"/>
        <w:pBdr>
          <w:top w:space="0" w:sz="0" w:val="nil"/>
          <w:left w:space="0" w:sz="0" w:val="nil"/>
          <w:bottom w:space="0" w:sz="0" w:val="nil"/>
          <w:right w:space="0" w:sz="0" w:val="nil"/>
          <w:between w:space="0" w:sz="0" w:val="nil"/>
        </w:pBdr>
        <w:ind w:left="720" w:firstLine="0"/>
        <w:rPr/>
      </w:pPr>
      <w:bookmarkStart w:colFirst="0" w:colLast="0" w:name="_mj9ai3nmz0l4" w:id="14"/>
      <w:bookmarkEnd w:id="14"/>
      <w:r w:rsidDel="00000000" w:rsidR="00000000" w:rsidRPr="00000000">
        <w:rPr>
          <w:rtl w:val="0"/>
        </w:rPr>
        <w:t xml:space="preserve">One Bangkok - Retail Business Unit (BU)</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before="200" w:lineRule="auto"/>
        <w:ind w:firstLine="720"/>
        <w:jc w:val="both"/>
        <w:rPr/>
      </w:pPr>
      <w:r w:rsidDel="00000000" w:rsidR="00000000" w:rsidRPr="00000000">
        <w:rPr>
          <w:rtl w:val="0"/>
        </w:rPr>
        <w:t xml:space="preserve">Responsibilities: </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pacing w:after="0" w:afterAutospacing="0" w:before="200" w:lineRule="auto"/>
        <w:ind w:left="1440" w:hanging="360"/>
        <w:jc w:val="both"/>
      </w:pPr>
      <w:r w:rsidDel="00000000" w:rsidR="00000000" w:rsidRPr="00000000">
        <w:rPr>
          <w:b w:val="0"/>
          <w:bCs w:val="0"/>
          <w:rtl w:val="0"/>
        </w:rPr>
        <w:t xml:space="preserve">Define overall feature requirements and support with information to facilitate smooth and efficient operations.</w:t>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pacing w:before="0" w:beforeAutospacing="0" w:lineRule="auto"/>
        <w:ind w:left="1440" w:hanging="360"/>
        <w:jc w:val="both"/>
      </w:pPr>
      <w:r w:rsidDel="00000000" w:rsidR="00000000" w:rsidRPr="00000000">
        <w:rPr>
          <w:b w:val="0"/>
          <w:bCs w:val="0"/>
          <w:rtl w:val="0"/>
        </w:rPr>
        <w:t xml:space="preserve">Act as the primary point of contact for providing the necessary information to support the application development. Review and approve the application UX/UI design. Attend the User Acceptance Testing (UAT) to confirm and approve the design of the application and functionality.</w:t>
      </w:r>
      <w:r w:rsidDel="00000000" w:rsidR="00000000" w:rsidRPr="00000000">
        <w:rPr>
          <w:rtl w:val="0"/>
        </w:rPr>
      </w:r>
    </w:p>
    <w:p w:rsidR="00000000" w:rsidDel="00000000" w:rsidP="00000000" w:rsidRDefault="00000000" w:rsidRPr="00000000" w14:paraId="00000106">
      <w:pPr>
        <w:spacing w:after="80" w:before="280" w:lineRule="auto"/>
        <w:ind w:left="720" w:firstLine="0"/>
        <w:rPr/>
      </w:pPr>
      <w:r w:rsidDel="00000000" w:rsidR="00000000" w:rsidRPr="00000000">
        <w:rPr>
          <w:rtl w:val="0"/>
        </w:rPr>
        <w:t xml:space="preserve">T.C.C. Technology Co., Ltd. (TCCT)</w:t>
      </w:r>
    </w:p>
    <w:p w:rsidR="00000000" w:rsidDel="00000000" w:rsidP="00000000" w:rsidRDefault="00000000" w:rsidRPr="00000000" w14:paraId="00000107">
      <w:pPr>
        <w:spacing w:after="240" w:before="240" w:lineRule="auto"/>
        <w:ind w:left="720" w:firstLine="0"/>
        <w:rPr>
          <w:b w:val="0"/>
          <w:bCs w:val="0"/>
        </w:rPr>
      </w:pPr>
      <w:r w:rsidDel="00000000" w:rsidR="00000000" w:rsidRPr="00000000">
        <w:rPr>
          <w:b w:val="0"/>
          <w:bCs w:val="0"/>
          <w:rtl w:val="0"/>
        </w:rPr>
        <w:t xml:space="preserve">Responsibilities:</w:t>
      </w:r>
    </w:p>
    <w:p w:rsidR="00000000" w:rsidDel="00000000" w:rsidP="00000000" w:rsidRDefault="00000000" w:rsidRPr="00000000" w14:paraId="00000108">
      <w:pPr>
        <w:numPr>
          <w:ilvl w:val="0"/>
          <w:numId w:val="14"/>
        </w:numPr>
        <w:pBdr>
          <w:top w:space="0" w:sz="0" w:val="nil"/>
          <w:left w:space="0" w:sz="0" w:val="nil"/>
          <w:bottom w:space="0" w:sz="0" w:val="nil"/>
          <w:right w:space="0" w:sz="0" w:val="nil"/>
          <w:between w:space="0" w:sz="0" w:val="nil"/>
        </w:pBdr>
        <w:spacing w:after="0" w:afterAutospacing="0" w:before="200" w:lineRule="auto"/>
        <w:ind w:left="1440" w:hanging="360"/>
        <w:jc w:val="both"/>
        <w:rPr>
          <w:b w:val="0"/>
          <w:bCs w:val="0"/>
        </w:rPr>
      </w:pPr>
      <w:r w:rsidDel="00000000" w:rsidR="00000000" w:rsidRPr="00000000">
        <w:rPr>
          <w:b w:val="0"/>
          <w:bCs w:val="0"/>
          <w:rtl w:val="0"/>
        </w:rPr>
        <w:t xml:space="preserve">Support the necessary information and domain knowledge related to existing features from the One Bangkok application before integrated with Retail One Bangkok application.</w:t>
      </w:r>
    </w:p>
    <w:p w:rsidR="00000000" w:rsidDel="00000000" w:rsidP="00000000" w:rsidRDefault="00000000" w:rsidRPr="00000000" w14:paraId="00000109">
      <w:pPr>
        <w:numPr>
          <w:ilvl w:val="0"/>
          <w:numId w:val="14"/>
        </w:numPr>
        <w:pBdr>
          <w:top w:space="0" w:sz="0" w:val="nil"/>
          <w:left w:space="0" w:sz="0" w:val="nil"/>
          <w:bottom w:space="0" w:sz="0" w:val="nil"/>
          <w:right w:space="0" w:sz="0" w:val="nil"/>
          <w:between w:space="0" w:sz="0" w:val="nil"/>
        </w:pBdr>
        <w:spacing w:after="0" w:afterAutospacing="0" w:before="0" w:beforeAutospacing="0" w:lineRule="auto"/>
        <w:ind w:left="1440" w:hanging="360"/>
        <w:jc w:val="both"/>
        <w:rPr>
          <w:b w:val="0"/>
          <w:bCs w:val="0"/>
        </w:rPr>
      </w:pPr>
      <w:r w:rsidDel="00000000" w:rsidR="00000000" w:rsidRPr="00000000">
        <w:rPr>
          <w:b w:val="0"/>
          <w:bCs w:val="0"/>
          <w:rtl w:val="0"/>
        </w:rPr>
        <w:t xml:space="preserve">Provide the required APIs to enable Mtel to integrate existing features from One Bangkok application before integrated with Retail One Bangkok application.</w:t>
      </w:r>
    </w:p>
    <w:p w:rsidR="00000000" w:rsidDel="00000000" w:rsidP="00000000" w:rsidRDefault="00000000" w:rsidRPr="00000000" w14:paraId="0000010A">
      <w:pPr>
        <w:numPr>
          <w:ilvl w:val="0"/>
          <w:numId w:val="14"/>
        </w:numPr>
        <w:pBdr>
          <w:top w:space="0" w:sz="0" w:val="nil"/>
          <w:left w:space="0" w:sz="0" w:val="nil"/>
          <w:bottom w:space="0" w:sz="0" w:val="nil"/>
          <w:right w:space="0" w:sz="0" w:val="nil"/>
          <w:between w:space="0" w:sz="0" w:val="nil"/>
        </w:pBdr>
        <w:spacing w:after="0" w:afterAutospacing="0" w:before="0" w:beforeAutospacing="0" w:lineRule="auto"/>
        <w:ind w:left="1440" w:hanging="360"/>
        <w:jc w:val="both"/>
        <w:rPr>
          <w:b w:val="0"/>
          <w:bCs w:val="0"/>
        </w:rPr>
      </w:pPr>
      <w:r w:rsidDel="00000000" w:rsidR="00000000" w:rsidRPr="00000000">
        <w:rPr>
          <w:b w:val="0"/>
          <w:bCs w:val="0"/>
          <w:rtl w:val="0"/>
        </w:rPr>
        <w:t xml:space="preserve">Support the Mtel team during the System Integration Testing (SIT) phase, particularly for data synchronization validation and data mocking activities, if required.</w:t>
      </w:r>
    </w:p>
    <w:p w:rsidR="00000000" w:rsidDel="00000000" w:rsidP="00000000" w:rsidRDefault="00000000" w:rsidRPr="00000000" w14:paraId="0000010B">
      <w:pPr>
        <w:numPr>
          <w:ilvl w:val="0"/>
          <w:numId w:val="14"/>
        </w:numPr>
        <w:pBdr>
          <w:top w:space="0" w:sz="0" w:val="nil"/>
          <w:left w:space="0" w:sz="0" w:val="nil"/>
          <w:bottom w:space="0" w:sz="0" w:val="nil"/>
          <w:right w:space="0" w:sz="0" w:val="nil"/>
          <w:between w:space="0" w:sz="0" w:val="nil"/>
        </w:pBdr>
        <w:spacing w:after="0" w:afterAutospacing="0" w:before="0" w:beforeAutospacing="0" w:lineRule="auto"/>
        <w:ind w:left="1440" w:hanging="360"/>
        <w:jc w:val="both"/>
        <w:rPr>
          <w:b w:val="0"/>
          <w:bCs w:val="0"/>
        </w:rPr>
      </w:pPr>
      <w:r w:rsidDel="00000000" w:rsidR="00000000" w:rsidRPr="00000000">
        <w:rPr>
          <w:b w:val="0"/>
          <w:bCs w:val="0"/>
          <w:rtl w:val="0"/>
        </w:rPr>
        <w:t xml:space="preserve">Support the Mtel team during the User Acceptance Testing (UAT) phase, particularly for data synchronization validation and data mocking activities, if required.</w:t>
      </w:r>
    </w:p>
    <w:p w:rsidR="00000000" w:rsidDel="00000000" w:rsidP="00000000" w:rsidRDefault="00000000" w:rsidRPr="00000000" w14:paraId="0000010C">
      <w:pPr>
        <w:numPr>
          <w:ilvl w:val="0"/>
          <w:numId w:val="14"/>
        </w:numPr>
        <w:pBdr>
          <w:top w:space="0" w:sz="0" w:val="nil"/>
          <w:left w:space="0" w:sz="0" w:val="nil"/>
          <w:bottom w:space="0" w:sz="0" w:val="nil"/>
          <w:right w:space="0" w:sz="0" w:val="nil"/>
          <w:between w:space="0" w:sz="0" w:val="nil"/>
        </w:pBdr>
        <w:spacing w:after="0" w:afterAutospacing="0" w:before="0" w:beforeAutospacing="0" w:lineRule="auto"/>
        <w:ind w:left="1440" w:hanging="360"/>
        <w:jc w:val="both"/>
        <w:rPr>
          <w:b w:val="0"/>
          <w:bCs w:val="0"/>
        </w:rPr>
      </w:pPr>
      <w:r w:rsidDel="00000000" w:rsidR="00000000" w:rsidRPr="00000000">
        <w:rPr>
          <w:b w:val="0"/>
          <w:bCs w:val="0"/>
          <w:rtl w:val="0"/>
        </w:rPr>
        <w:t xml:space="preserve">Support the Mtel team during the Production Validation Testing (PVT) phase, particularly for data synchronization validation and data mocking activities, if required.</w:t>
      </w:r>
    </w:p>
    <w:p w:rsidR="00000000" w:rsidDel="00000000" w:rsidP="00000000" w:rsidRDefault="00000000" w:rsidRPr="00000000" w14:paraId="0000010D">
      <w:pPr>
        <w:numPr>
          <w:ilvl w:val="0"/>
          <w:numId w:val="14"/>
        </w:numPr>
        <w:pBdr>
          <w:top w:space="0" w:sz="0" w:val="nil"/>
          <w:left w:space="0" w:sz="0" w:val="nil"/>
          <w:bottom w:space="0" w:sz="0" w:val="nil"/>
          <w:right w:space="0" w:sz="0" w:val="nil"/>
          <w:between w:space="0" w:sz="0" w:val="nil"/>
        </w:pBdr>
        <w:spacing w:before="0" w:beforeAutospacing="0" w:lineRule="auto"/>
        <w:ind w:left="1440" w:hanging="360"/>
        <w:jc w:val="both"/>
        <w:rPr>
          <w:b w:val="0"/>
          <w:bCs w:val="0"/>
        </w:rPr>
      </w:pPr>
      <w:r w:rsidDel="00000000" w:rsidR="00000000" w:rsidRPr="00000000">
        <w:rPr>
          <w:b w:val="0"/>
          <w:bCs w:val="0"/>
          <w:rtl w:val="0"/>
        </w:rPr>
        <w:t xml:space="preserve">Provide the necessary information and support for the preparation of approval and sign-off documentation.</w:t>
      </w:r>
    </w:p>
    <w:p w:rsidR="00000000" w:rsidDel="00000000" w:rsidP="00000000" w:rsidRDefault="00000000" w:rsidRPr="00000000" w14:paraId="0000010E">
      <w:pPr>
        <w:spacing w:after="80" w:before="280" w:lineRule="auto"/>
        <w:ind w:firstLine="720"/>
        <w:rPr/>
      </w:pPr>
      <w:r w:rsidDel="00000000" w:rsidR="00000000" w:rsidRPr="00000000">
        <w:rPr>
          <w:rtl w:val="0"/>
        </w:rPr>
        <w:t xml:space="preserve">Mtel (Thailand) Co., Ltd.</w:t>
      </w:r>
    </w:p>
    <w:p w:rsidR="00000000" w:rsidDel="00000000" w:rsidP="00000000" w:rsidRDefault="00000000" w:rsidRPr="00000000" w14:paraId="0000010F">
      <w:pPr>
        <w:spacing w:after="240" w:before="240" w:lineRule="auto"/>
        <w:ind w:firstLine="720"/>
        <w:rPr>
          <w:b w:val="0"/>
          <w:bCs w:val="0"/>
        </w:rPr>
      </w:pPr>
      <w:r w:rsidDel="00000000" w:rsidR="00000000" w:rsidRPr="00000000">
        <w:rPr>
          <w:b w:val="0"/>
          <w:bCs w:val="0"/>
          <w:rtl w:val="0"/>
        </w:rPr>
        <w:t xml:space="preserve">Responsibilities:</w:t>
      </w:r>
    </w:p>
    <w:p w:rsidR="00000000" w:rsidDel="00000000" w:rsidP="00000000" w:rsidRDefault="00000000" w:rsidRPr="00000000" w14:paraId="00000110">
      <w:pPr>
        <w:numPr>
          <w:ilvl w:val="0"/>
          <w:numId w:val="7"/>
        </w:numPr>
        <w:spacing w:after="0" w:afterAutospacing="0" w:before="240" w:lineRule="auto"/>
        <w:ind w:left="1440" w:hanging="360"/>
        <w:rPr>
          <w:b w:val="0"/>
          <w:bCs w:val="0"/>
        </w:rPr>
      </w:pPr>
      <w:r w:rsidDel="00000000" w:rsidR="00000000" w:rsidRPr="00000000">
        <w:rPr>
          <w:b w:val="0"/>
          <w:bCs w:val="0"/>
          <w:rtl w:val="0"/>
        </w:rPr>
        <w:t xml:space="preserve">Perform requirement gathering and clarification with relevant stakeholders</w:t>
      </w:r>
    </w:p>
    <w:p w:rsidR="00000000" w:rsidDel="00000000" w:rsidP="00000000" w:rsidRDefault="00000000" w:rsidRPr="00000000" w14:paraId="00000111">
      <w:pPr>
        <w:numPr>
          <w:ilvl w:val="0"/>
          <w:numId w:val="7"/>
        </w:numPr>
        <w:spacing w:after="0" w:afterAutospacing="0" w:before="0" w:beforeAutospacing="0" w:lineRule="auto"/>
        <w:ind w:left="1440" w:hanging="360"/>
        <w:rPr>
          <w:b w:val="0"/>
          <w:bCs w:val="0"/>
        </w:rPr>
      </w:pPr>
      <w:r w:rsidDel="00000000" w:rsidR="00000000" w:rsidRPr="00000000">
        <w:rPr>
          <w:b w:val="0"/>
          <w:bCs w:val="0"/>
          <w:rtl w:val="0"/>
        </w:rPr>
        <w:t xml:space="preserve">UX/UI design and frontend development for all in-scope screens and flows</w:t>
      </w:r>
    </w:p>
    <w:p w:rsidR="00000000" w:rsidDel="00000000" w:rsidP="00000000" w:rsidRDefault="00000000" w:rsidRPr="00000000" w14:paraId="00000112">
      <w:pPr>
        <w:numPr>
          <w:ilvl w:val="0"/>
          <w:numId w:val="7"/>
        </w:numPr>
        <w:spacing w:after="0" w:afterAutospacing="0" w:before="0" w:beforeAutospacing="0" w:lineRule="auto"/>
        <w:ind w:left="1440" w:hanging="360"/>
        <w:rPr>
          <w:b w:val="0"/>
          <w:bCs w:val="0"/>
        </w:rPr>
      </w:pPr>
      <w:r w:rsidDel="00000000" w:rsidR="00000000" w:rsidRPr="00000000">
        <w:rPr>
          <w:b w:val="0"/>
          <w:bCs w:val="0"/>
          <w:rtl w:val="0"/>
        </w:rPr>
        <w:t xml:space="preserve">Implement application-side integration with Buzze Bees retail One Bangkok application registration API based on existing APIs and databases provided by TCC Technology and Buzze Bees</w:t>
      </w:r>
    </w:p>
    <w:p w:rsidR="00000000" w:rsidDel="00000000" w:rsidP="00000000" w:rsidRDefault="00000000" w:rsidRPr="00000000" w14:paraId="00000113">
      <w:pPr>
        <w:numPr>
          <w:ilvl w:val="0"/>
          <w:numId w:val="7"/>
        </w:numPr>
        <w:spacing w:after="0" w:afterAutospacing="0" w:before="0" w:beforeAutospacing="0" w:lineRule="auto"/>
        <w:ind w:left="1440" w:hanging="360"/>
        <w:rPr>
          <w:b w:val="0"/>
          <w:bCs w:val="0"/>
        </w:rPr>
      </w:pPr>
      <w:r w:rsidDel="00000000" w:rsidR="00000000" w:rsidRPr="00000000">
        <w:rPr>
          <w:b w:val="0"/>
          <w:bCs w:val="0"/>
          <w:rtl w:val="0"/>
        </w:rPr>
        <w:t xml:space="preserve">Conduct and support System Integration Testing (SIT) in collaboration with the TCC Technology team to ensure all in-scope features function correctly</w:t>
      </w:r>
    </w:p>
    <w:p w:rsidR="00000000" w:rsidDel="00000000" w:rsidP="00000000" w:rsidRDefault="00000000" w:rsidRPr="00000000" w14:paraId="00000114">
      <w:pPr>
        <w:numPr>
          <w:ilvl w:val="0"/>
          <w:numId w:val="7"/>
        </w:numPr>
        <w:spacing w:after="0" w:afterAutospacing="0" w:before="0" w:beforeAutospacing="0" w:lineRule="auto"/>
        <w:ind w:left="1440" w:hanging="360"/>
        <w:rPr>
          <w:b w:val="0"/>
          <w:bCs w:val="0"/>
        </w:rPr>
      </w:pPr>
      <w:r w:rsidDel="00000000" w:rsidR="00000000" w:rsidRPr="00000000">
        <w:rPr>
          <w:b w:val="0"/>
          <w:bCs w:val="0"/>
          <w:rtl w:val="0"/>
        </w:rPr>
        <w:t xml:space="preserve">Conduct and support User Acceptance Testing (UAT) with relevant Business Unit teams to validate that all features meet business requirements</w:t>
      </w:r>
    </w:p>
    <w:p w:rsidR="00000000" w:rsidDel="00000000" w:rsidP="00000000" w:rsidRDefault="00000000" w:rsidRPr="00000000" w14:paraId="00000115">
      <w:pPr>
        <w:numPr>
          <w:ilvl w:val="0"/>
          <w:numId w:val="7"/>
        </w:numPr>
        <w:spacing w:after="0" w:afterAutospacing="0" w:before="0" w:beforeAutospacing="0" w:lineRule="auto"/>
        <w:ind w:left="1440" w:hanging="360"/>
        <w:rPr>
          <w:b w:val="0"/>
          <w:bCs w:val="0"/>
        </w:rPr>
      </w:pPr>
      <w:r w:rsidDel="00000000" w:rsidR="00000000" w:rsidRPr="00000000">
        <w:rPr>
          <w:b w:val="0"/>
          <w:bCs w:val="0"/>
          <w:rtl w:val="0"/>
        </w:rPr>
        <w:t xml:space="preserve">Ensure all required documentation, information, and approval sign-off materials are properly prepared and submitted</w:t>
      </w:r>
    </w:p>
    <w:p w:rsidR="00000000" w:rsidDel="00000000" w:rsidP="00000000" w:rsidRDefault="00000000" w:rsidRPr="00000000" w14:paraId="00000116">
      <w:pPr>
        <w:numPr>
          <w:ilvl w:val="0"/>
          <w:numId w:val="7"/>
        </w:numPr>
        <w:spacing w:after="0" w:afterAutospacing="0" w:before="0" w:beforeAutospacing="0" w:lineRule="auto"/>
        <w:ind w:left="1440" w:hanging="360"/>
        <w:rPr>
          <w:b w:val="0"/>
          <w:bCs w:val="0"/>
        </w:rPr>
      </w:pPr>
      <w:r w:rsidDel="00000000" w:rsidR="00000000" w:rsidRPr="00000000">
        <w:rPr>
          <w:b w:val="0"/>
          <w:bCs w:val="0"/>
          <w:rtl w:val="0"/>
        </w:rPr>
        <w:t xml:space="preserve">Prepare Release Notes and conduct Knowledge Transfer Session prior to handover</w:t>
      </w:r>
    </w:p>
    <w:p w:rsidR="00000000" w:rsidDel="00000000" w:rsidP="00000000" w:rsidRDefault="00000000" w:rsidRPr="00000000" w14:paraId="00000117">
      <w:pPr>
        <w:numPr>
          <w:ilvl w:val="0"/>
          <w:numId w:val="7"/>
        </w:numPr>
        <w:spacing w:after="240" w:before="0" w:beforeAutospacing="0" w:lineRule="auto"/>
        <w:ind w:left="1440" w:hanging="360"/>
        <w:rPr>
          <w:b w:val="0"/>
          <w:bCs w:val="0"/>
        </w:rPr>
      </w:pPr>
      <w:r w:rsidDel="00000000" w:rsidR="00000000" w:rsidRPr="00000000">
        <w:rPr>
          <w:b w:val="0"/>
          <w:bCs w:val="0"/>
          <w:rtl w:val="0"/>
        </w:rPr>
        <w:t xml:space="preserve">Provide support during the warranty period or technical consultation if necessary</w:t>
      </w:r>
    </w:p>
    <w:p w:rsidR="00000000" w:rsidDel="00000000" w:rsidP="00000000" w:rsidRDefault="00000000" w:rsidRPr="00000000" w14:paraId="00000118">
      <w:pPr>
        <w:spacing w:after="80" w:before="280" w:lineRule="auto"/>
        <w:ind w:firstLine="720"/>
        <w:rPr/>
      </w:pPr>
      <w:r w:rsidDel="00000000" w:rsidR="00000000" w:rsidRPr="00000000">
        <w:rPr>
          <w:rtl w:val="0"/>
        </w:rPr>
        <w:t xml:space="preserve">Buzze Bees</w:t>
      </w:r>
    </w:p>
    <w:p w:rsidR="00000000" w:rsidDel="00000000" w:rsidP="00000000" w:rsidRDefault="00000000" w:rsidRPr="00000000" w14:paraId="00000119">
      <w:pPr>
        <w:spacing w:after="240" w:before="240" w:lineRule="auto"/>
        <w:ind w:firstLine="720"/>
        <w:rPr>
          <w:b w:val="0"/>
          <w:bCs w:val="0"/>
        </w:rPr>
      </w:pPr>
      <w:r w:rsidDel="00000000" w:rsidR="00000000" w:rsidRPr="00000000">
        <w:rPr>
          <w:b w:val="0"/>
          <w:bCs w:val="0"/>
          <w:rtl w:val="0"/>
        </w:rPr>
        <w:t xml:space="preserve">Responsibilities:</w:t>
      </w:r>
    </w:p>
    <w:p w:rsidR="00000000" w:rsidDel="00000000" w:rsidP="00000000" w:rsidRDefault="00000000" w:rsidRPr="00000000" w14:paraId="0000011A">
      <w:pPr>
        <w:numPr>
          <w:ilvl w:val="0"/>
          <w:numId w:val="12"/>
        </w:numPr>
        <w:spacing w:after="0" w:afterAutospacing="0" w:before="240" w:lineRule="auto"/>
        <w:ind w:left="1440" w:hanging="360"/>
        <w:rPr>
          <w:b w:val="0"/>
          <w:bCs w:val="0"/>
        </w:rPr>
      </w:pPr>
      <w:r w:rsidDel="00000000" w:rsidR="00000000" w:rsidRPr="00000000">
        <w:rPr>
          <w:b w:val="0"/>
          <w:bCs w:val="0"/>
          <w:rtl w:val="0"/>
        </w:rPr>
        <w:t xml:space="preserve">Provide necessary information and domain knowledge related to the Buzze Bees retail One Bangkok application registration flow and account activation behavior</w:t>
      </w:r>
    </w:p>
    <w:p w:rsidR="00000000" w:rsidDel="00000000" w:rsidP="00000000" w:rsidRDefault="00000000" w:rsidRPr="00000000" w14:paraId="0000011B">
      <w:pPr>
        <w:numPr>
          <w:ilvl w:val="0"/>
          <w:numId w:val="12"/>
        </w:numPr>
        <w:spacing w:after="0" w:afterAutospacing="0" w:before="0" w:beforeAutospacing="0" w:lineRule="auto"/>
        <w:ind w:left="1440" w:hanging="360"/>
        <w:rPr>
          <w:b w:val="0"/>
          <w:bCs w:val="0"/>
        </w:rPr>
      </w:pPr>
      <w:r w:rsidDel="00000000" w:rsidR="00000000" w:rsidRPr="00000000">
        <w:rPr>
          <w:b w:val="0"/>
          <w:bCs w:val="0"/>
          <w:rtl w:val="0"/>
        </w:rPr>
        <w:t xml:space="preserve">Provide required APIs to enable Mtel to integrate the retail activation and account merge flows with the Buzze Bees retail One Bangkok application platform</w:t>
      </w:r>
    </w:p>
    <w:p w:rsidR="00000000" w:rsidDel="00000000" w:rsidP="00000000" w:rsidRDefault="00000000" w:rsidRPr="00000000" w14:paraId="0000011C">
      <w:pPr>
        <w:numPr>
          <w:ilvl w:val="0"/>
          <w:numId w:val="12"/>
        </w:numPr>
        <w:spacing w:after="0" w:afterAutospacing="0" w:before="0" w:beforeAutospacing="0" w:lineRule="auto"/>
        <w:ind w:left="1440" w:hanging="360"/>
        <w:rPr>
          <w:b w:val="0"/>
          <w:bCs w:val="0"/>
        </w:rPr>
      </w:pPr>
      <w:r w:rsidDel="00000000" w:rsidR="00000000" w:rsidRPr="00000000">
        <w:rPr>
          <w:b w:val="0"/>
          <w:bCs w:val="0"/>
          <w:rtl w:val="0"/>
        </w:rPr>
        <w:t xml:space="preserve">Support the Mtel team during System Integration Testing (SIT), particularly for retail activation validation and data mocking activities if required</w:t>
      </w:r>
    </w:p>
    <w:p w:rsidR="00000000" w:rsidDel="00000000" w:rsidP="00000000" w:rsidRDefault="00000000" w:rsidRPr="00000000" w14:paraId="0000011D">
      <w:pPr>
        <w:numPr>
          <w:ilvl w:val="0"/>
          <w:numId w:val="12"/>
        </w:numPr>
        <w:spacing w:after="0" w:afterAutospacing="0" w:before="0" w:beforeAutospacing="0" w:lineRule="auto"/>
        <w:ind w:left="1440" w:hanging="360"/>
        <w:rPr>
          <w:b w:val="0"/>
          <w:bCs w:val="0"/>
        </w:rPr>
      </w:pPr>
      <w:r w:rsidDel="00000000" w:rsidR="00000000" w:rsidRPr="00000000">
        <w:rPr>
          <w:b w:val="0"/>
          <w:bCs w:val="0"/>
          <w:rtl w:val="0"/>
        </w:rPr>
        <w:t xml:space="preserve">Support the Mtel team during User Acceptance Testing (UAT), particularly for retail activation validation if required</w:t>
      </w:r>
    </w:p>
    <w:p w:rsidR="00000000" w:rsidDel="00000000" w:rsidP="00000000" w:rsidRDefault="00000000" w:rsidRPr="00000000" w14:paraId="0000011E">
      <w:pPr>
        <w:numPr>
          <w:ilvl w:val="0"/>
          <w:numId w:val="12"/>
        </w:numPr>
        <w:spacing w:after="200" w:afterAutospacing="0"/>
        <w:ind w:left="1440" w:hanging="360"/>
        <w:rPr>
          <w:b w:val="0"/>
          <w:bCs w:val="0"/>
        </w:rPr>
      </w:pPr>
      <w:r w:rsidDel="00000000" w:rsidR="00000000" w:rsidRPr="00000000">
        <w:rPr>
          <w:b w:val="0"/>
          <w:bCs w:val="0"/>
          <w:rtl w:val="0"/>
        </w:rPr>
        <w:t xml:space="preserve">Provide necessary information and support for the preparation of approval and sign-off documentation</w:t>
      </w:r>
      <w:r w:rsidDel="00000000" w:rsidR="00000000" w:rsidRPr="00000000">
        <w:rPr>
          <w:rtl w:val="0"/>
        </w:rPr>
      </w:r>
    </w:p>
    <w:p w:rsidR="00000000" w:rsidDel="00000000" w:rsidP="00000000" w:rsidRDefault="00000000" w:rsidRPr="00000000" w14:paraId="0000011F">
      <w:pPr>
        <w:pStyle w:val="Heading1"/>
        <w:numPr>
          <w:ilvl w:val="0"/>
          <w:numId w:val="4"/>
        </w:numPr>
        <w:spacing w:after="240" w:before="200" w:beforeAutospacing="0" w:lineRule="auto"/>
        <w:ind w:left="720" w:hanging="360"/>
      </w:pPr>
      <w:bookmarkStart w:colFirst="0" w:colLast="0" w:name="_bfrzg8u891ea" w:id="15"/>
      <w:bookmarkEnd w:id="15"/>
      <w:r w:rsidDel="00000000" w:rsidR="00000000" w:rsidRPr="00000000">
        <w:rPr>
          <w:rtl w:val="0"/>
        </w:rPr>
        <w:t xml:space="preserve">Deliverables</w:t>
      </w:r>
    </w:p>
    <w:p w:rsidR="00000000" w:rsidDel="00000000" w:rsidP="00000000" w:rsidRDefault="00000000" w:rsidRPr="00000000" w14:paraId="00000120">
      <w:pPr>
        <w:spacing w:after="240" w:before="240" w:lineRule="auto"/>
        <w:ind w:firstLine="720"/>
        <w:rPr>
          <w:b w:val="0"/>
          <w:bCs w:val="0"/>
        </w:rPr>
      </w:pPr>
      <w:r w:rsidDel="00000000" w:rsidR="00000000" w:rsidRPr="00000000">
        <w:rPr>
          <w:b w:val="0"/>
          <w:bCs w:val="0"/>
          <w:rtl w:val="0"/>
        </w:rPr>
        <w:t xml:space="preserve">The following deliverables will be provided as part of the implementation of the Migration Campaign feature.</w:t>
      </w:r>
    </w:p>
    <w:p w:rsidR="00000000" w:rsidDel="00000000" w:rsidP="00000000" w:rsidRDefault="00000000" w:rsidRPr="00000000" w14:paraId="00000121">
      <w:pPr>
        <w:pStyle w:val="Heading2"/>
        <w:numPr>
          <w:ilvl w:val="1"/>
          <w:numId w:val="4"/>
        </w:numPr>
        <w:ind w:left="1440" w:hanging="360"/>
      </w:pPr>
      <w:bookmarkStart w:colFirst="0" w:colLast="0" w:name="_lxz5ubv7z11y" w:id="16"/>
      <w:bookmarkEnd w:id="16"/>
      <w:r w:rsidDel="00000000" w:rsidR="00000000" w:rsidRPr="00000000">
        <w:rPr>
          <w:rtl w:val="0"/>
        </w:rPr>
        <w:t xml:space="preserve">Functional Deliverables</w:t>
      </w:r>
    </w:p>
    <w:p w:rsidR="00000000" w:rsidDel="00000000" w:rsidP="00000000" w:rsidRDefault="00000000" w:rsidRPr="00000000" w14:paraId="00000122">
      <w:pPr>
        <w:numPr>
          <w:ilvl w:val="2"/>
          <w:numId w:val="4"/>
        </w:numPr>
        <w:spacing w:after="200" w:afterAutospacing="0"/>
        <w:ind w:left="2160" w:hanging="360"/>
      </w:pPr>
      <w:r w:rsidDel="00000000" w:rsidR="00000000" w:rsidRPr="00000000">
        <w:rPr>
          <w:b w:val="0"/>
          <w:bCs w:val="0"/>
          <w:rtl w:val="0"/>
        </w:rPr>
        <w:t xml:space="preserve">Automatic Campaign Eligibility Check</w:t>
      </w:r>
    </w:p>
    <w:p w:rsidR="00000000" w:rsidDel="00000000" w:rsidP="00000000" w:rsidRDefault="00000000" w:rsidRPr="00000000" w14:paraId="00000123">
      <w:pPr>
        <w:numPr>
          <w:ilvl w:val="0"/>
          <w:numId w:val="17"/>
        </w:numPr>
        <w:spacing w:after="0" w:afterAutospacing="0" w:before="200" w:beforeAutospacing="0" w:lineRule="auto"/>
        <w:ind w:left="2160" w:hanging="360"/>
        <w:rPr>
          <w:b w:val="0"/>
          <w:bCs w:val="0"/>
        </w:rPr>
      </w:pPr>
      <w:r w:rsidDel="00000000" w:rsidR="00000000" w:rsidRPr="00000000">
        <w:rPr>
          <w:b w:val="0"/>
          <w:bCs w:val="0"/>
          <w:rtl w:val="0"/>
        </w:rPr>
        <w:t xml:space="preserve">Post-login</w:t>
      </w:r>
      <w:r w:rsidDel="00000000" w:rsidR="00000000" w:rsidRPr="00000000">
        <w:rPr>
          <w:b w:val="0"/>
          <w:bCs w:val="0"/>
          <w:rtl w:val="0"/>
        </w:rPr>
        <w:t xml:space="preserve"> / post-merge campaign eligibility check implemented within SSO</w:t>
      </w:r>
    </w:p>
    <w:p w:rsidR="00000000" w:rsidDel="00000000" w:rsidP="00000000" w:rsidRDefault="00000000" w:rsidRPr="00000000" w14:paraId="00000124">
      <w:pPr>
        <w:numPr>
          <w:ilvl w:val="0"/>
          <w:numId w:val="17"/>
        </w:numPr>
        <w:spacing w:after="0" w:afterAutospacing="0" w:before="0" w:beforeAutospacing="0" w:lineRule="auto"/>
        <w:ind w:left="2160" w:hanging="360"/>
        <w:rPr>
          <w:b w:val="0"/>
          <w:bCs w:val="0"/>
        </w:rPr>
      </w:pPr>
      <w:r w:rsidDel="00000000" w:rsidR="00000000" w:rsidRPr="00000000">
        <w:rPr>
          <w:b w:val="0"/>
          <w:bCs w:val="0"/>
          <w:rtl w:val="0"/>
        </w:rPr>
        <w:t xml:space="preserve">Feature flag and campaign ID environment-level configuration support</w:t>
      </w:r>
    </w:p>
    <w:p w:rsidR="00000000" w:rsidDel="00000000" w:rsidP="00000000" w:rsidRDefault="00000000" w:rsidRPr="00000000" w14:paraId="00000125">
      <w:pPr>
        <w:numPr>
          <w:ilvl w:val="0"/>
          <w:numId w:val="17"/>
        </w:numPr>
        <w:spacing w:after="0" w:afterAutospacing="0" w:before="0" w:beforeAutospacing="0" w:lineRule="auto"/>
        <w:ind w:left="2160" w:hanging="360"/>
        <w:rPr>
          <w:b w:val="0"/>
          <w:bCs w:val="0"/>
        </w:rPr>
      </w:pPr>
      <w:r w:rsidDel="00000000" w:rsidR="00000000" w:rsidRPr="00000000">
        <w:rPr>
          <w:b w:val="0"/>
          <w:bCs w:val="0"/>
          <w:rtl w:val="0"/>
        </w:rPr>
        <w:t xml:space="preserve">Buzze Bees campaign API integration for eligibility evaluation</w:t>
      </w:r>
    </w:p>
    <w:p w:rsidR="00000000" w:rsidDel="00000000" w:rsidP="00000000" w:rsidRDefault="00000000" w:rsidRPr="00000000" w14:paraId="00000126">
      <w:pPr>
        <w:numPr>
          <w:ilvl w:val="2"/>
          <w:numId w:val="4"/>
        </w:numPr>
        <w:spacing w:after="200" w:afterAutospacing="0" w:before="200" w:lineRule="auto"/>
        <w:ind w:left="2160" w:hanging="360"/>
      </w:pPr>
      <w:r w:rsidDel="00000000" w:rsidR="00000000" w:rsidRPr="00000000">
        <w:rPr>
          <w:b w:val="0"/>
          <w:bCs w:val="0"/>
          <w:rtl w:val="0"/>
        </w:rPr>
        <w:t xml:space="preserve">Campaign Redemption</w:t>
      </w:r>
    </w:p>
    <w:p w:rsidR="00000000" w:rsidDel="00000000" w:rsidP="00000000" w:rsidRDefault="00000000" w:rsidRPr="00000000" w14:paraId="00000127">
      <w:pPr>
        <w:numPr>
          <w:ilvl w:val="0"/>
          <w:numId w:val="18"/>
        </w:numPr>
        <w:spacing w:after="0" w:afterAutospacing="0" w:before="200" w:beforeAutospacing="0" w:lineRule="auto"/>
        <w:ind w:left="2160" w:hanging="360"/>
        <w:rPr>
          <w:b w:val="0"/>
          <w:bCs w:val="0"/>
        </w:rPr>
      </w:pPr>
      <w:r w:rsidDel="00000000" w:rsidR="00000000" w:rsidRPr="00000000">
        <w:rPr>
          <w:b w:val="0"/>
          <w:bCs w:val="0"/>
          <w:rtl w:val="0"/>
        </w:rPr>
        <w:t xml:space="preserve">Server-side Buzze Bees authentication flow</w:t>
      </w:r>
    </w:p>
    <w:p w:rsidR="00000000" w:rsidDel="00000000" w:rsidP="00000000" w:rsidRDefault="00000000" w:rsidRPr="00000000" w14:paraId="00000128">
      <w:pPr>
        <w:numPr>
          <w:ilvl w:val="0"/>
          <w:numId w:val="18"/>
        </w:numPr>
        <w:spacing w:after="0" w:afterAutospacing="0" w:before="0" w:beforeAutospacing="0" w:lineRule="auto"/>
        <w:ind w:left="2160" w:hanging="360"/>
        <w:rPr>
          <w:b w:val="0"/>
          <w:bCs w:val="0"/>
        </w:rPr>
      </w:pPr>
      <w:r w:rsidDel="00000000" w:rsidR="00000000" w:rsidRPr="00000000">
        <w:rPr>
          <w:b w:val="0"/>
          <w:bCs w:val="0"/>
          <w:rtl w:val="0"/>
        </w:rPr>
        <w:t xml:space="preserve">Campaign redemption via Buzze Bees redemption API on behalf of eligible users</w:t>
      </w:r>
    </w:p>
    <w:p w:rsidR="00000000" w:rsidDel="00000000" w:rsidP="00000000" w:rsidRDefault="00000000" w:rsidRPr="00000000" w14:paraId="00000129">
      <w:pPr>
        <w:numPr>
          <w:ilvl w:val="0"/>
          <w:numId w:val="18"/>
        </w:numPr>
        <w:spacing w:after="0" w:afterAutospacing="0" w:before="0" w:beforeAutospacing="0" w:lineRule="auto"/>
        <w:ind w:left="2160" w:hanging="360"/>
        <w:rPr>
          <w:b w:val="0"/>
          <w:bCs w:val="0"/>
        </w:rPr>
      </w:pPr>
      <w:r w:rsidDel="00000000" w:rsidR="00000000" w:rsidRPr="00000000">
        <w:rPr>
          <w:b w:val="0"/>
          <w:bCs w:val="0"/>
          <w:rtl w:val="0"/>
        </w:rPr>
        <w:t xml:space="preserve">Redemption confirmation handling</w:t>
      </w:r>
    </w:p>
    <w:p w:rsidR="00000000" w:rsidDel="00000000" w:rsidP="00000000" w:rsidRDefault="00000000" w:rsidRPr="00000000" w14:paraId="0000012A">
      <w:pPr>
        <w:numPr>
          <w:ilvl w:val="2"/>
          <w:numId w:val="4"/>
        </w:numPr>
        <w:spacing w:after="200" w:afterAutospacing="0" w:before="200" w:lineRule="auto"/>
        <w:ind w:left="2160" w:hanging="360"/>
      </w:pPr>
      <w:r w:rsidDel="00000000" w:rsidR="00000000" w:rsidRPr="00000000">
        <w:rPr>
          <w:b w:val="0"/>
          <w:bCs w:val="0"/>
          <w:rtl w:val="0"/>
        </w:rPr>
        <w:t xml:space="preserve">Connect X Profile Update</w:t>
      </w:r>
    </w:p>
    <w:p w:rsidR="00000000" w:rsidDel="00000000" w:rsidP="00000000" w:rsidRDefault="00000000" w:rsidRPr="00000000" w14:paraId="0000012B">
      <w:pPr>
        <w:numPr>
          <w:ilvl w:val="0"/>
          <w:numId w:val="10"/>
        </w:numPr>
        <w:spacing w:after="0" w:afterAutospacing="0" w:before="200" w:beforeAutospacing="0" w:lineRule="auto"/>
        <w:ind w:left="2160" w:hanging="360"/>
        <w:rPr>
          <w:b w:val="0"/>
          <w:bCs w:val="0"/>
        </w:rPr>
      </w:pPr>
      <w:r w:rsidDel="00000000" w:rsidR="00000000" w:rsidRPr="00000000">
        <w:rPr>
          <w:b w:val="0"/>
          <w:bCs w:val="0"/>
          <w:rtl w:val="0"/>
        </w:rPr>
        <w:t xml:space="preserve">Connect X CRM update upon successful redemption including </w:t>
      </w:r>
      <w:r w:rsidDel="00000000" w:rsidR="00000000" w:rsidRPr="00000000">
        <w:rPr>
          <w:b w:val="0"/>
          <w:bCs w:val="0"/>
          <w:color w:val="188038"/>
          <w:rtl w:val="0"/>
        </w:rPr>
        <w:t xml:space="preserve">cx_profileId</w:t>
      </w:r>
      <w:r w:rsidDel="00000000" w:rsidR="00000000" w:rsidRPr="00000000">
        <w:rPr>
          <w:b w:val="0"/>
          <w:bCs w:val="0"/>
          <w:rtl w:val="0"/>
        </w:rPr>
        <w:t xml:space="preserve"> and </w:t>
      </w:r>
      <w:r w:rsidDel="00000000" w:rsidR="00000000" w:rsidRPr="00000000">
        <w:rPr>
          <w:b w:val="0"/>
          <w:bCs w:val="0"/>
          <w:color w:val="188038"/>
          <w:rtl w:val="0"/>
        </w:rPr>
        <w:t xml:space="preserve">notificationMarketingOptOut</w:t>
      </w:r>
    </w:p>
    <w:p w:rsidR="00000000" w:rsidDel="00000000" w:rsidP="00000000" w:rsidRDefault="00000000" w:rsidRPr="00000000" w14:paraId="0000012C">
      <w:pPr>
        <w:numPr>
          <w:ilvl w:val="0"/>
          <w:numId w:val="10"/>
        </w:numPr>
        <w:spacing w:after="0" w:afterAutospacing="0" w:before="0" w:beforeAutospacing="0" w:lineRule="auto"/>
        <w:ind w:left="2160" w:hanging="360"/>
        <w:rPr>
          <w:b w:val="0"/>
          <w:bCs w:val="0"/>
        </w:rPr>
      </w:pPr>
      <w:r w:rsidDel="00000000" w:rsidR="00000000" w:rsidRPr="00000000">
        <w:rPr>
          <w:b w:val="0"/>
          <w:bCs w:val="0"/>
          <w:rtl w:val="0"/>
        </w:rPr>
        <w:t xml:space="preserve">Notification trigger to user via Connect X upon successful profile update</w:t>
      </w:r>
    </w:p>
    <w:p w:rsidR="00000000" w:rsidDel="00000000" w:rsidP="00000000" w:rsidRDefault="00000000" w:rsidRPr="00000000" w14:paraId="0000012D">
      <w:pPr>
        <w:numPr>
          <w:ilvl w:val="0"/>
          <w:numId w:val="10"/>
        </w:numPr>
        <w:spacing w:after="0" w:afterAutospacing="0" w:before="0" w:beforeAutospacing="0" w:lineRule="auto"/>
        <w:ind w:left="2160" w:hanging="360"/>
        <w:rPr>
          <w:b w:val="0"/>
          <w:bCs w:val="0"/>
        </w:rPr>
      </w:pPr>
      <w:r w:rsidDel="00000000" w:rsidR="00000000" w:rsidRPr="00000000">
        <w:rPr>
          <w:b w:val="0"/>
          <w:bCs w:val="0"/>
          <w:rtl w:val="0"/>
        </w:rPr>
        <w:t xml:space="preserve">Retry logic with backoff (maximum 3 attempts) on failure</w:t>
      </w:r>
      <w:r w:rsidDel="00000000" w:rsidR="00000000" w:rsidRPr="00000000">
        <w:rPr>
          <w:rtl w:val="0"/>
        </w:rPr>
      </w:r>
    </w:p>
    <w:p w:rsidR="00000000" w:rsidDel="00000000" w:rsidP="00000000" w:rsidRDefault="00000000" w:rsidRPr="00000000" w14:paraId="0000012E">
      <w:pPr>
        <w:pStyle w:val="Heading2"/>
        <w:keepNext w:val="0"/>
        <w:keepLines w:val="0"/>
        <w:numPr>
          <w:ilvl w:val="1"/>
          <w:numId w:val="4"/>
        </w:numPr>
        <w:spacing w:after="80" w:before="200" w:lineRule="auto"/>
        <w:ind w:left="1440" w:hanging="360"/>
      </w:pPr>
      <w:bookmarkStart w:colFirst="0" w:colLast="0" w:name="_je8faeq9lwh1" w:id="17"/>
      <w:bookmarkEnd w:id="17"/>
      <w:r w:rsidDel="00000000" w:rsidR="00000000" w:rsidRPr="00000000">
        <w:rPr>
          <w:rtl w:val="0"/>
        </w:rPr>
        <w:t xml:space="preserve">Technical Deliverables</w:t>
      </w:r>
    </w:p>
    <w:p w:rsidR="00000000" w:rsidDel="00000000" w:rsidP="00000000" w:rsidRDefault="00000000" w:rsidRPr="00000000" w14:paraId="0000012F">
      <w:pPr>
        <w:numPr>
          <w:ilvl w:val="2"/>
          <w:numId w:val="4"/>
        </w:numPr>
        <w:spacing w:after="200" w:afterAutospacing="0" w:before="200" w:lineRule="auto"/>
        <w:ind w:left="2160" w:hanging="360"/>
      </w:pPr>
      <w:r w:rsidDel="00000000" w:rsidR="00000000" w:rsidRPr="00000000">
        <w:rPr>
          <w:b w:val="0"/>
          <w:bCs w:val="0"/>
          <w:rtl w:val="0"/>
        </w:rPr>
        <w:t xml:space="preserve">Backend Implementation</w:t>
      </w:r>
    </w:p>
    <w:p w:rsidR="00000000" w:rsidDel="00000000" w:rsidP="00000000" w:rsidRDefault="00000000" w:rsidRPr="00000000" w14:paraId="00000130">
      <w:pPr>
        <w:numPr>
          <w:ilvl w:val="0"/>
          <w:numId w:val="15"/>
        </w:numPr>
        <w:spacing w:after="0" w:afterAutospacing="0" w:before="200" w:beforeAutospacing="0" w:lineRule="auto"/>
        <w:ind w:left="2160" w:hanging="360"/>
        <w:rPr>
          <w:b w:val="0"/>
          <w:bCs w:val="0"/>
        </w:rPr>
      </w:pPr>
      <w:r w:rsidDel="00000000" w:rsidR="00000000" w:rsidRPr="00000000">
        <w:rPr>
          <w:b w:val="0"/>
          <w:bCs w:val="0"/>
          <w:color w:val="188038"/>
          <w:rtl w:val="0"/>
        </w:rPr>
        <w:t xml:space="preserve">checkAndRedeemCampaignIfEligible()</w:t>
      </w:r>
      <w:r w:rsidDel="00000000" w:rsidR="00000000" w:rsidRPr="00000000">
        <w:rPr>
          <w:b w:val="0"/>
          <w:bCs w:val="0"/>
          <w:rtl w:val="0"/>
        </w:rPr>
        <w:t xml:space="preserve"> function within SSO service</w:t>
      </w:r>
    </w:p>
    <w:p w:rsidR="00000000" w:rsidDel="00000000" w:rsidP="00000000" w:rsidRDefault="00000000" w:rsidRPr="00000000" w14:paraId="00000131">
      <w:pPr>
        <w:numPr>
          <w:ilvl w:val="0"/>
          <w:numId w:val="15"/>
        </w:numPr>
        <w:spacing w:after="0" w:afterAutospacing="0" w:before="0" w:beforeAutospacing="0" w:lineRule="auto"/>
        <w:ind w:left="2160" w:hanging="360"/>
        <w:rPr>
          <w:b w:val="0"/>
          <w:bCs w:val="0"/>
        </w:rPr>
      </w:pPr>
      <w:r w:rsidDel="00000000" w:rsidR="00000000" w:rsidRPr="00000000">
        <w:rPr>
          <w:b w:val="0"/>
          <w:bCs w:val="0"/>
          <w:rtl w:val="0"/>
        </w:rPr>
        <w:t xml:space="preserve">Integration with Buzze Bees Campaign API (</w:t>
      </w:r>
      <w:r w:rsidDel="00000000" w:rsidR="00000000" w:rsidRPr="00000000">
        <w:rPr>
          <w:b w:val="0"/>
          <w:bCs w:val="0"/>
          <w:color w:val="188038"/>
          <w:rtl w:val="0"/>
        </w:rPr>
        <w:t xml:space="preserve">GET /campaign/{campaignId}</w:t>
      </w:r>
      <w:r w:rsidDel="00000000" w:rsidR="00000000" w:rsidRPr="00000000">
        <w:rPr>
          <w:b w:val="0"/>
          <w:bCs w:val="0"/>
          <w:rtl w:val="0"/>
        </w:rPr>
        <w:t xml:space="preserve">)</w:t>
      </w:r>
    </w:p>
    <w:p w:rsidR="00000000" w:rsidDel="00000000" w:rsidP="00000000" w:rsidRDefault="00000000" w:rsidRPr="00000000" w14:paraId="00000132">
      <w:pPr>
        <w:numPr>
          <w:ilvl w:val="0"/>
          <w:numId w:val="15"/>
        </w:numPr>
        <w:spacing w:after="0" w:afterAutospacing="0" w:before="0" w:beforeAutospacing="0" w:lineRule="auto"/>
        <w:ind w:left="2160" w:hanging="360"/>
        <w:rPr>
          <w:b w:val="0"/>
          <w:bCs w:val="0"/>
        </w:rPr>
      </w:pPr>
      <w:r w:rsidDel="00000000" w:rsidR="00000000" w:rsidRPr="00000000">
        <w:rPr>
          <w:b w:val="0"/>
          <w:bCs w:val="0"/>
          <w:rtl w:val="0"/>
        </w:rPr>
        <w:t xml:space="preserve">Integration with Buzze Bees Auth API (</w:t>
      </w:r>
      <w:r w:rsidDel="00000000" w:rsidR="00000000" w:rsidRPr="00000000">
        <w:rPr>
          <w:b w:val="0"/>
          <w:bCs w:val="0"/>
          <w:color w:val="188038"/>
          <w:rtl w:val="0"/>
        </w:rPr>
        <w:t xml:space="preserve">POST /api/auth/server_login</w:t>
      </w:r>
      <w:r w:rsidDel="00000000" w:rsidR="00000000" w:rsidRPr="00000000">
        <w:rPr>
          <w:b w:val="0"/>
          <w:bCs w:val="0"/>
          <w:rtl w:val="0"/>
        </w:rPr>
        <w:t xml:space="preserve">)</w:t>
      </w:r>
    </w:p>
    <w:p w:rsidR="00000000" w:rsidDel="00000000" w:rsidP="00000000" w:rsidRDefault="00000000" w:rsidRPr="00000000" w14:paraId="00000133">
      <w:pPr>
        <w:numPr>
          <w:ilvl w:val="0"/>
          <w:numId w:val="15"/>
        </w:numPr>
        <w:spacing w:after="0" w:afterAutospacing="0" w:before="0" w:beforeAutospacing="0" w:lineRule="auto"/>
        <w:ind w:left="2160" w:hanging="360"/>
        <w:rPr>
          <w:b w:val="0"/>
          <w:bCs w:val="0"/>
        </w:rPr>
      </w:pPr>
      <w:r w:rsidDel="00000000" w:rsidR="00000000" w:rsidRPr="00000000">
        <w:rPr>
          <w:b w:val="0"/>
          <w:bCs w:val="0"/>
          <w:rtl w:val="0"/>
        </w:rPr>
        <w:t xml:space="preserve">Integration with Buzze Bees Redemption API (</w:t>
      </w:r>
      <w:r w:rsidDel="00000000" w:rsidR="00000000" w:rsidRPr="00000000">
        <w:rPr>
          <w:b w:val="0"/>
          <w:bCs w:val="0"/>
          <w:color w:val="188038"/>
          <w:rtl w:val="0"/>
        </w:rPr>
        <w:t xml:space="preserve">POST /campaign/{campaignId}/redeem</w:t>
      </w:r>
      <w:r w:rsidDel="00000000" w:rsidR="00000000" w:rsidRPr="00000000">
        <w:rPr>
          <w:b w:val="0"/>
          <w:bCs w:val="0"/>
          <w:rtl w:val="0"/>
        </w:rPr>
        <w:t xml:space="preserve">)</w:t>
      </w:r>
    </w:p>
    <w:p w:rsidR="00000000" w:rsidDel="00000000" w:rsidP="00000000" w:rsidRDefault="00000000" w:rsidRPr="00000000" w14:paraId="00000134">
      <w:pPr>
        <w:numPr>
          <w:ilvl w:val="0"/>
          <w:numId w:val="15"/>
        </w:numPr>
        <w:spacing w:after="0" w:afterAutospacing="0" w:before="0" w:beforeAutospacing="0" w:lineRule="auto"/>
        <w:ind w:left="2160" w:hanging="360"/>
        <w:rPr>
          <w:b w:val="0"/>
          <w:bCs w:val="0"/>
        </w:rPr>
      </w:pPr>
      <w:r w:rsidDel="00000000" w:rsidR="00000000" w:rsidRPr="00000000">
        <w:rPr>
          <w:b w:val="0"/>
          <w:bCs w:val="0"/>
          <w:rtl w:val="0"/>
        </w:rPr>
        <w:t xml:space="preserve">Integration with Connect X API (</w:t>
      </w:r>
      <w:r w:rsidDel="00000000" w:rsidR="00000000" w:rsidRPr="00000000">
        <w:rPr>
          <w:b w:val="0"/>
          <w:bCs w:val="0"/>
          <w:color w:val="188038"/>
          <w:rtl w:val="0"/>
        </w:rPr>
        <w:t xml:space="preserve">PATCH /connectx/api/object/customers</w:t>
      </w:r>
      <w:r w:rsidDel="00000000" w:rsidR="00000000" w:rsidRPr="00000000">
        <w:rPr>
          <w:b w:val="0"/>
          <w:bCs w:val="0"/>
          <w:rtl w:val="0"/>
        </w:rPr>
        <w:t xml:space="preserve">) – including notification trigger</w:t>
      </w:r>
    </w:p>
    <w:p w:rsidR="00000000" w:rsidDel="00000000" w:rsidP="00000000" w:rsidRDefault="00000000" w:rsidRPr="00000000" w14:paraId="00000135">
      <w:pPr>
        <w:numPr>
          <w:ilvl w:val="2"/>
          <w:numId w:val="4"/>
        </w:numPr>
        <w:spacing w:after="200" w:afterAutospacing="0" w:before="200" w:lineRule="auto"/>
        <w:ind w:left="2160" w:hanging="360"/>
      </w:pPr>
      <w:r w:rsidDel="00000000" w:rsidR="00000000" w:rsidRPr="00000000">
        <w:rPr>
          <w:b w:val="0"/>
          <w:bCs w:val="0"/>
          <w:rtl w:val="0"/>
        </w:rPr>
        <w:t xml:space="preserve">Environment Configuration</w:t>
      </w:r>
    </w:p>
    <w:p w:rsidR="00000000" w:rsidDel="00000000" w:rsidP="00000000" w:rsidRDefault="00000000" w:rsidRPr="00000000" w14:paraId="00000136">
      <w:pPr>
        <w:numPr>
          <w:ilvl w:val="0"/>
          <w:numId w:val="16"/>
        </w:numPr>
        <w:spacing w:after="0" w:afterAutospacing="0" w:before="200" w:beforeAutospacing="0" w:lineRule="auto"/>
        <w:ind w:left="2160" w:hanging="360"/>
        <w:rPr>
          <w:b w:val="0"/>
          <w:bCs w:val="0"/>
        </w:rPr>
      </w:pPr>
      <w:r w:rsidDel="00000000" w:rsidR="00000000" w:rsidRPr="00000000">
        <w:rPr>
          <w:b w:val="0"/>
          <w:bCs w:val="0"/>
          <w:rtl w:val="0"/>
        </w:rPr>
        <w:t xml:space="preserve">Support for </w:t>
      </w:r>
      <w:r w:rsidDel="00000000" w:rsidR="00000000" w:rsidRPr="00000000">
        <w:rPr>
          <w:b w:val="0"/>
          <w:bCs w:val="0"/>
          <w:color w:val="188038"/>
          <w:rtl w:val="0"/>
        </w:rPr>
        <w:t xml:space="preserve">CAMPAIGN_ID</w:t>
      </w:r>
      <w:r w:rsidDel="00000000" w:rsidR="00000000" w:rsidRPr="00000000">
        <w:rPr>
          <w:b w:val="0"/>
          <w:bCs w:val="0"/>
          <w:rtl w:val="0"/>
        </w:rPr>
        <w:t xml:space="preserve"> and </w:t>
      </w:r>
      <w:r w:rsidDel="00000000" w:rsidR="00000000" w:rsidRPr="00000000">
        <w:rPr>
          <w:b w:val="0"/>
          <w:bCs w:val="0"/>
          <w:color w:val="188038"/>
          <w:rtl w:val="0"/>
        </w:rPr>
        <w:t xml:space="preserve">CHECK_AND_REDEEM_CAMPAIGN_IF_ELIGIBLE</w:t>
      </w:r>
      <w:r w:rsidDel="00000000" w:rsidR="00000000" w:rsidRPr="00000000">
        <w:rPr>
          <w:b w:val="0"/>
          <w:bCs w:val="0"/>
          <w:rtl w:val="0"/>
        </w:rPr>
        <w:t xml:space="preserve"> environment variables</w:t>
      </w:r>
    </w:p>
    <w:p w:rsidR="00000000" w:rsidDel="00000000" w:rsidP="00000000" w:rsidRDefault="00000000" w:rsidRPr="00000000" w14:paraId="00000137">
      <w:pPr>
        <w:numPr>
          <w:ilvl w:val="0"/>
          <w:numId w:val="16"/>
        </w:numPr>
        <w:spacing w:after="0" w:afterAutospacing="0" w:before="0" w:beforeAutospacing="0" w:lineRule="auto"/>
        <w:ind w:left="2160" w:hanging="360"/>
        <w:rPr>
          <w:b w:val="0"/>
          <w:bCs w:val="0"/>
        </w:rPr>
      </w:pPr>
      <w:r w:rsidDel="00000000" w:rsidR="00000000" w:rsidRPr="00000000">
        <w:rPr>
          <w:b w:val="0"/>
          <w:bCs w:val="0"/>
          <w:rtl w:val="0"/>
        </w:rPr>
        <w:t xml:space="preserve">Configuration of </w:t>
      </w:r>
      <w:r w:rsidDel="00000000" w:rsidR="00000000" w:rsidRPr="00000000">
        <w:rPr>
          <w:b w:val="0"/>
          <w:bCs w:val="0"/>
          <w:color w:val="188038"/>
          <w:rtl w:val="0"/>
        </w:rPr>
        <w:t xml:space="preserve">BZB_API_BKL</w:t>
      </w:r>
      <w:r w:rsidDel="00000000" w:rsidR="00000000" w:rsidRPr="00000000">
        <w:rPr>
          <w:b w:val="0"/>
          <w:bCs w:val="0"/>
          <w:rtl w:val="0"/>
        </w:rPr>
        <w:t xml:space="preserve"> and </w:t>
      </w:r>
      <w:r w:rsidDel="00000000" w:rsidR="00000000" w:rsidRPr="00000000">
        <w:rPr>
          <w:b w:val="0"/>
          <w:bCs w:val="0"/>
          <w:color w:val="188038"/>
          <w:rtl w:val="0"/>
        </w:rPr>
        <w:t xml:space="preserve">BZB_AUTH_API_URL</w:t>
      </w:r>
      <w:r w:rsidDel="00000000" w:rsidR="00000000" w:rsidRPr="00000000">
        <w:rPr>
          <w:b w:val="0"/>
          <w:bCs w:val="0"/>
          <w:rtl w:val="0"/>
        </w:rPr>
        <w:t xml:space="preserve"> base URLs</w:t>
      </w:r>
    </w:p>
    <w:p w:rsidR="00000000" w:rsidDel="00000000" w:rsidP="00000000" w:rsidRDefault="00000000" w:rsidRPr="00000000" w14:paraId="00000138">
      <w:pPr>
        <w:numPr>
          <w:ilvl w:val="2"/>
          <w:numId w:val="4"/>
        </w:numPr>
        <w:spacing w:after="200" w:afterAutospacing="0" w:before="200" w:lineRule="auto"/>
        <w:ind w:left="2160" w:hanging="360"/>
      </w:pPr>
      <w:r w:rsidDel="00000000" w:rsidR="00000000" w:rsidRPr="00000000">
        <w:rPr>
          <w:b w:val="0"/>
          <w:bCs w:val="0"/>
          <w:rtl w:val="0"/>
        </w:rPr>
        <w:t xml:space="preserve">Connect X Profile Update</w:t>
      </w:r>
    </w:p>
    <w:p w:rsidR="00000000" w:rsidDel="00000000" w:rsidP="00000000" w:rsidRDefault="00000000" w:rsidRPr="00000000" w14:paraId="00000139">
      <w:pPr>
        <w:numPr>
          <w:ilvl w:val="0"/>
          <w:numId w:val="16"/>
        </w:numPr>
        <w:spacing w:after="0" w:afterAutospacing="0" w:before="200" w:beforeAutospacing="0" w:lineRule="auto"/>
        <w:ind w:left="2160" w:hanging="360"/>
        <w:rPr>
          <w:b w:val="0"/>
          <w:bCs w:val="0"/>
        </w:rPr>
      </w:pPr>
      <w:r w:rsidDel="00000000" w:rsidR="00000000" w:rsidRPr="00000000">
        <w:rPr>
          <w:b w:val="0"/>
          <w:bCs w:val="0"/>
          <w:rtl w:val="0"/>
        </w:rPr>
        <w:t xml:space="preserve">Connect X CRM update upon successful redemption including </w:t>
      </w:r>
      <w:r w:rsidDel="00000000" w:rsidR="00000000" w:rsidRPr="00000000">
        <w:rPr>
          <w:b w:val="0"/>
          <w:bCs w:val="0"/>
          <w:color w:val="188038"/>
          <w:rtl w:val="0"/>
        </w:rPr>
        <w:t xml:space="preserve">cx_profileId</w:t>
      </w:r>
      <w:r w:rsidDel="00000000" w:rsidR="00000000" w:rsidRPr="00000000">
        <w:rPr>
          <w:b w:val="0"/>
          <w:bCs w:val="0"/>
          <w:rtl w:val="0"/>
        </w:rPr>
        <w:t xml:space="preserve"> and </w:t>
      </w:r>
      <w:r w:rsidDel="00000000" w:rsidR="00000000" w:rsidRPr="00000000">
        <w:rPr>
          <w:b w:val="0"/>
          <w:bCs w:val="0"/>
          <w:color w:val="188038"/>
          <w:rtl w:val="0"/>
        </w:rPr>
        <w:t xml:space="preserve">notificationMarketingOptOut</w:t>
      </w:r>
    </w:p>
    <w:p w:rsidR="00000000" w:rsidDel="00000000" w:rsidP="00000000" w:rsidRDefault="00000000" w:rsidRPr="00000000" w14:paraId="0000013A">
      <w:pPr>
        <w:numPr>
          <w:ilvl w:val="0"/>
          <w:numId w:val="16"/>
        </w:numPr>
        <w:spacing w:after="0" w:afterAutospacing="0" w:before="0" w:beforeAutospacing="0" w:lineRule="auto"/>
        <w:ind w:left="2160" w:hanging="360"/>
        <w:rPr>
          <w:b w:val="0"/>
          <w:bCs w:val="0"/>
        </w:rPr>
      </w:pPr>
      <w:r w:rsidDel="00000000" w:rsidR="00000000" w:rsidRPr="00000000">
        <w:rPr>
          <w:b w:val="0"/>
          <w:bCs w:val="0"/>
          <w:rtl w:val="0"/>
        </w:rPr>
        <w:t xml:space="preserve">Notification trigger to user via Connect X upon successful profile update</w:t>
      </w:r>
    </w:p>
    <w:p w:rsidR="00000000" w:rsidDel="00000000" w:rsidP="00000000" w:rsidRDefault="00000000" w:rsidRPr="00000000" w14:paraId="0000013B">
      <w:pPr>
        <w:numPr>
          <w:ilvl w:val="0"/>
          <w:numId w:val="16"/>
        </w:numPr>
        <w:ind w:left="2160" w:hanging="360"/>
        <w:rPr>
          <w:b w:val="0"/>
          <w:bCs w:val="0"/>
        </w:rPr>
      </w:pPr>
      <w:r w:rsidDel="00000000" w:rsidR="00000000" w:rsidRPr="00000000">
        <w:rPr>
          <w:b w:val="0"/>
          <w:bCs w:val="0"/>
          <w:rtl w:val="0"/>
        </w:rPr>
        <w:t xml:space="preserve">Retry logic with backoff (maximum 3 attempts) on failure</w:t>
      </w:r>
      <w:r w:rsidDel="00000000" w:rsidR="00000000" w:rsidRPr="00000000">
        <w:rPr>
          <w:rtl w:val="0"/>
        </w:rPr>
      </w:r>
    </w:p>
    <w:p w:rsidR="00000000" w:rsidDel="00000000" w:rsidP="00000000" w:rsidRDefault="00000000" w:rsidRPr="00000000" w14:paraId="0000013C">
      <w:pPr>
        <w:pStyle w:val="Heading2"/>
        <w:numPr>
          <w:ilvl w:val="1"/>
          <w:numId w:val="4"/>
        </w:numPr>
        <w:ind w:left="1440" w:hanging="360"/>
      </w:pPr>
      <w:bookmarkStart w:colFirst="0" w:colLast="0" w:name="_b06hxc7ercbx" w:id="18"/>
      <w:bookmarkEnd w:id="18"/>
      <w:r w:rsidDel="00000000" w:rsidR="00000000" w:rsidRPr="00000000">
        <w:rPr>
          <w:rtl w:val="0"/>
        </w:rPr>
        <w:t xml:space="preserve">Documentation Deliverables</w:t>
      </w:r>
    </w:p>
    <w:p w:rsidR="00000000" w:rsidDel="00000000" w:rsidP="00000000" w:rsidRDefault="00000000" w:rsidRPr="00000000" w14:paraId="0000013D">
      <w:pPr>
        <w:numPr>
          <w:ilvl w:val="2"/>
          <w:numId w:val="4"/>
        </w:numPr>
        <w:ind w:left="2160" w:hanging="360"/>
      </w:pPr>
      <w:r w:rsidDel="00000000" w:rsidR="00000000" w:rsidRPr="00000000">
        <w:rPr>
          <w:b w:val="0"/>
          <w:bCs w:val="0"/>
          <w:rtl w:val="0"/>
        </w:rPr>
        <w:t xml:space="preserve">Scope of Work Document</w:t>
      </w:r>
    </w:p>
    <w:p w:rsidR="00000000" w:rsidDel="00000000" w:rsidP="00000000" w:rsidRDefault="00000000" w:rsidRPr="00000000" w14:paraId="0000013E">
      <w:pPr>
        <w:numPr>
          <w:ilvl w:val="2"/>
          <w:numId w:val="4"/>
        </w:numPr>
        <w:ind w:left="2160" w:hanging="360"/>
      </w:pPr>
      <w:r w:rsidDel="00000000" w:rsidR="00000000" w:rsidRPr="00000000">
        <w:rPr>
          <w:b w:val="0"/>
          <w:bCs w:val="0"/>
          <w:rtl w:val="0"/>
        </w:rPr>
        <w:t xml:space="preserve">Technical Design Document</w:t>
      </w:r>
      <w:r w:rsidDel="00000000" w:rsidR="00000000" w:rsidRPr="00000000">
        <w:rPr>
          <w:rtl w:val="0"/>
        </w:rPr>
      </w:r>
    </w:p>
    <w:p w:rsidR="00000000" w:rsidDel="00000000" w:rsidP="00000000" w:rsidRDefault="00000000" w:rsidRPr="00000000" w14:paraId="0000013F">
      <w:pPr>
        <w:numPr>
          <w:ilvl w:val="2"/>
          <w:numId w:val="4"/>
        </w:numPr>
        <w:ind w:left="2160" w:hanging="360"/>
      </w:pPr>
      <w:r w:rsidDel="00000000" w:rsidR="00000000" w:rsidRPr="00000000">
        <w:rPr>
          <w:b w:val="0"/>
          <w:bCs w:val="0"/>
          <w:rtl w:val="0"/>
        </w:rPr>
        <w:t xml:space="preserve">UAT Sign-off Document\</w:t>
      </w:r>
    </w:p>
    <w:p w:rsidR="00000000" w:rsidDel="00000000" w:rsidP="00000000" w:rsidRDefault="00000000" w:rsidRPr="00000000" w14:paraId="00000140">
      <w:pPr>
        <w:numPr>
          <w:ilvl w:val="2"/>
          <w:numId w:val="4"/>
        </w:numPr>
        <w:ind w:left="2160" w:hanging="360"/>
      </w:pPr>
      <w:r w:rsidDel="00000000" w:rsidR="00000000" w:rsidRPr="00000000">
        <w:rPr>
          <w:b w:val="0"/>
          <w:bCs w:val="0"/>
          <w:rtl w:val="0"/>
        </w:rPr>
        <w:t xml:space="preserve">User Manual Document</w:t>
      </w:r>
    </w:p>
    <w:p w:rsidR="00000000" w:rsidDel="00000000" w:rsidP="00000000" w:rsidRDefault="00000000" w:rsidRPr="00000000" w14:paraId="00000141">
      <w:pPr>
        <w:numPr>
          <w:ilvl w:val="2"/>
          <w:numId w:val="4"/>
        </w:numPr>
        <w:ind w:left="2160" w:hanging="360"/>
      </w:pPr>
      <w:r w:rsidDel="00000000" w:rsidR="00000000" w:rsidRPr="00000000">
        <w:rPr>
          <w:b w:val="0"/>
          <w:bCs w:val="0"/>
          <w:rtl w:val="0"/>
        </w:rPr>
        <w:t xml:space="preserve">Training Slide</w:t>
      </w:r>
    </w:p>
    <w:p w:rsidR="00000000" w:rsidDel="00000000" w:rsidP="00000000" w:rsidRDefault="00000000" w:rsidRPr="00000000" w14:paraId="00000142">
      <w:pPr>
        <w:pStyle w:val="Heading2"/>
        <w:keepNext w:val="0"/>
        <w:keepLines w:val="0"/>
        <w:numPr>
          <w:ilvl w:val="1"/>
          <w:numId w:val="4"/>
        </w:numPr>
        <w:spacing w:after="80" w:before="200" w:lineRule="auto"/>
        <w:ind w:left="1440" w:hanging="360"/>
      </w:pPr>
      <w:bookmarkStart w:colFirst="0" w:colLast="0" w:name="_fsivs0o9mbmd" w:id="19"/>
      <w:bookmarkEnd w:id="19"/>
      <w:r w:rsidDel="00000000" w:rsidR="00000000" w:rsidRPr="00000000">
        <w:rPr>
          <w:rtl w:val="0"/>
        </w:rPr>
        <w:t xml:space="preserve">Testing Deliverables</w:t>
      </w:r>
    </w:p>
    <w:p w:rsidR="00000000" w:rsidDel="00000000" w:rsidP="00000000" w:rsidRDefault="00000000" w:rsidRPr="00000000" w14:paraId="00000143">
      <w:pPr>
        <w:numPr>
          <w:ilvl w:val="2"/>
          <w:numId w:val="4"/>
        </w:numPr>
        <w:spacing w:before="200" w:lineRule="auto"/>
        <w:ind w:left="2160" w:hanging="360"/>
      </w:pPr>
      <w:r w:rsidDel="00000000" w:rsidR="00000000" w:rsidRPr="00000000">
        <w:rPr>
          <w:b w:val="0"/>
          <w:bCs w:val="0"/>
          <w:rtl w:val="0"/>
        </w:rPr>
        <w:t xml:space="preserve">Test Plan</w:t>
      </w:r>
    </w:p>
    <w:p w:rsidR="00000000" w:rsidDel="00000000" w:rsidP="00000000" w:rsidRDefault="00000000" w:rsidRPr="00000000" w14:paraId="00000144">
      <w:pPr>
        <w:numPr>
          <w:ilvl w:val="2"/>
          <w:numId w:val="4"/>
        </w:numPr>
        <w:ind w:left="2160" w:hanging="360"/>
      </w:pPr>
      <w:r w:rsidDel="00000000" w:rsidR="00000000" w:rsidRPr="00000000">
        <w:rPr>
          <w:b w:val="0"/>
          <w:bCs w:val="0"/>
          <w:rtl w:val="0"/>
        </w:rPr>
        <w:t xml:space="preserve">Test Scenarios &amp; Test Cases</w:t>
      </w:r>
    </w:p>
    <w:p w:rsidR="00000000" w:rsidDel="00000000" w:rsidP="00000000" w:rsidRDefault="00000000" w:rsidRPr="00000000" w14:paraId="00000145">
      <w:pPr>
        <w:numPr>
          <w:ilvl w:val="2"/>
          <w:numId w:val="4"/>
        </w:numPr>
        <w:ind w:left="2160" w:hanging="360"/>
      </w:pPr>
      <w:r w:rsidDel="00000000" w:rsidR="00000000" w:rsidRPr="00000000">
        <w:rPr>
          <w:b w:val="0"/>
          <w:bCs w:val="0"/>
          <w:rtl w:val="0"/>
        </w:rPr>
        <w:t xml:space="preserve">QA Test Report</w:t>
      </w:r>
    </w:p>
    <w:p w:rsidR="00000000" w:rsidDel="00000000" w:rsidP="00000000" w:rsidRDefault="00000000" w:rsidRPr="00000000" w14:paraId="00000146">
      <w:pPr>
        <w:numPr>
          <w:ilvl w:val="2"/>
          <w:numId w:val="4"/>
        </w:numPr>
        <w:ind w:left="2160" w:hanging="360"/>
      </w:pPr>
      <w:r w:rsidDel="00000000" w:rsidR="00000000" w:rsidRPr="00000000">
        <w:rPr>
          <w:b w:val="0"/>
          <w:bCs w:val="0"/>
          <w:rtl w:val="0"/>
        </w:rPr>
        <w:t xml:space="preserve">UAT Support &amp; Defect Fixes</w:t>
      </w:r>
      <w:r w:rsidDel="00000000" w:rsidR="00000000" w:rsidRPr="00000000">
        <w:rPr>
          <w:rtl w:val="0"/>
        </w:rPr>
      </w:r>
    </w:p>
    <w:p w:rsidR="00000000" w:rsidDel="00000000" w:rsidP="00000000" w:rsidRDefault="00000000" w:rsidRPr="00000000" w14:paraId="00000147">
      <w:pPr>
        <w:pStyle w:val="Heading2"/>
        <w:numPr>
          <w:ilvl w:val="1"/>
          <w:numId w:val="4"/>
        </w:numPr>
        <w:ind w:left="1440" w:hanging="360"/>
      </w:pPr>
      <w:bookmarkStart w:colFirst="0" w:colLast="0" w:name="_itcmvh2bcd58" w:id="20"/>
      <w:bookmarkEnd w:id="20"/>
      <w:r w:rsidDel="00000000" w:rsidR="00000000" w:rsidRPr="00000000">
        <w:rPr>
          <w:rtl w:val="0"/>
        </w:rPr>
        <w:t xml:space="preserve">Deployment &amp; Handover Deliverables</w:t>
      </w:r>
    </w:p>
    <w:p w:rsidR="00000000" w:rsidDel="00000000" w:rsidP="00000000" w:rsidRDefault="00000000" w:rsidRPr="00000000" w14:paraId="00000148">
      <w:pPr>
        <w:numPr>
          <w:ilvl w:val="2"/>
          <w:numId w:val="4"/>
        </w:numPr>
        <w:spacing w:before="200" w:lineRule="auto"/>
        <w:ind w:left="2160" w:hanging="360"/>
      </w:pPr>
      <w:r w:rsidDel="00000000" w:rsidR="00000000" w:rsidRPr="00000000">
        <w:rPr>
          <w:b w:val="0"/>
          <w:bCs w:val="0"/>
          <w:rtl w:val="0"/>
        </w:rPr>
        <w:t xml:space="preserve">Release Notes</w:t>
      </w:r>
    </w:p>
    <w:p w:rsidR="00000000" w:rsidDel="00000000" w:rsidP="00000000" w:rsidRDefault="00000000" w:rsidRPr="00000000" w14:paraId="00000149">
      <w:pPr>
        <w:numPr>
          <w:ilvl w:val="2"/>
          <w:numId w:val="4"/>
        </w:numPr>
        <w:ind w:left="2160" w:hanging="360"/>
      </w:pPr>
      <w:r w:rsidDel="00000000" w:rsidR="00000000" w:rsidRPr="00000000">
        <w:rPr>
          <w:b w:val="0"/>
          <w:bCs w:val="0"/>
          <w:rtl w:val="0"/>
        </w:rPr>
        <w:t xml:space="preserve">Knowledge Transfer Session</w:t>
      </w: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jc w:val="center"/>
        <w:rPr/>
      </w:pPr>
      <w:bookmarkStart w:colFirst="0" w:colLast="0" w:name="_3noj7ou149um" w:id="21"/>
      <w:bookmarkEnd w:id="21"/>
      <w:r w:rsidDel="00000000" w:rsidR="00000000" w:rsidRPr="00000000">
        <w:rPr>
          <w:rtl w:val="0"/>
        </w:rPr>
      </w:r>
    </w:p>
    <w:p w:rsidR="00000000" w:rsidDel="00000000" w:rsidP="00000000" w:rsidRDefault="00000000" w:rsidRPr="00000000" w14:paraId="0000014B">
      <w:pPr>
        <w:pStyle w:val="Heading1"/>
        <w:jc w:val="center"/>
        <w:rPr/>
      </w:pPr>
      <w:bookmarkStart w:colFirst="0" w:colLast="0" w:name="_u1b2vspqyebx" w:id="22"/>
      <w:bookmarkEnd w:id="22"/>
      <w:r w:rsidDel="00000000" w:rsidR="00000000" w:rsidRPr="00000000">
        <w:rPr>
          <w:rtl w:val="0"/>
        </w:rPr>
      </w:r>
    </w:p>
    <w:p w:rsidR="00000000" w:rsidDel="00000000" w:rsidP="00000000" w:rsidRDefault="00000000" w:rsidRPr="00000000" w14:paraId="0000014C">
      <w:pPr>
        <w:pStyle w:val="Heading1"/>
        <w:jc w:val="center"/>
        <w:rPr/>
      </w:pPr>
      <w:bookmarkStart w:colFirst="0" w:colLast="0" w:name="_2espumbbakzg" w:id="23"/>
      <w:bookmarkEnd w:id="23"/>
      <w:r w:rsidDel="00000000" w:rsidR="00000000" w:rsidRPr="00000000">
        <w:rPr>
          <w:rtl w:val="0"/>
        </w:rPr>
      </w:r>
    </w:p>
    <w:p w:rsidR="00000000" w:rsidDel="00000000" w:rsidP="00000000" w:rsidRDefault="00000000" w:rsidRPr="00000000" w14:paraId="0000014D">
      <w:pPr>
        <w:pStyle w:val="Heading1"/>
        <w:jc w:val="center"/>
        <w:rPr/>
      </w:pPr>
      <w:bookmarkStart w:colFirst="0" w:colLast="0" w:name="_57c9lviwwd4s" w:id="24"/>
      <w:bookmarkEnd w:id="24"/>
      <w:r w:rsidDel="00000000" w:rsidR="00000000" w:rsidRPr="00000000">
        <w:rPr>
          <w:rtl w:val="0"/>
        </w:rPr>
      </w:r>
    </w:p>
    <w:p w:rsidR="00000000" w:rsidDel="00000000" w:rsidP="00000000" w:rsidRDefault="00000000" w:rsidRPr="00000000" w14:paraId="0000014E">
      <w:pPr>
        <w:pStyle w:val="Heading1"/>
        <w:jc w:val="center"/>
        <w:rPr/>
      </w:pPr>
      <w:bookmarkStart w:colFirst="0" w:colLast="0" w:name="_5znnsyckwcgs" w:id="25"/>
      <w:bookmarkEnd w:id="25"/>
      <w:r w:rsidDel="00000000" w:rsidR="00000000" w:rsidRPr="00000000">
        <w:rPr>
          <w:rtl w:val="0"/>
        </w:rPr>
      </w:r>
    </w:p>
    <w:p w:rsidR="00000000" w:rsidDel="00000000" w:rsidP="00000000" w:rsidRDefault="00000000" w:rsidRPr="00000000" w14:paraId="0000014F">
      <w:pPr>
        <w:pStyle w:val="Heading1"/>
        <w:jc w:val="center"/>
        <w:rPr/>
      </w:pPr>
      <w:bookmarkStart w:colFirst="0" w:colLast="0" w:name="_7tb29jk7ig7k" w:id="26"/>
      <w:bookmarkEnd w:id="26"/>
      <w:r w:rsidDel="00000000" w:rsidR="00000000" w:rsidRPr="00000000">
        <w:rPr>
          <w:rtl w:val="0"/>
        </w:rPr>
      </w:r>
    </w:p>
    <w:p w:rsidR="00000000" w:rsidDel="00000000" w:rsidP="00000000" w:rsidRDefault="00000000" w:rsidRPr="00000000" w14:paraId="00000150">
      <w:pPr>
        <w:pStyle w:val="Heading1"/>
        <w:jc w:val="center"/>
        <w:rPr/>
      </w:pPr>
      <w:bookmarkStart w:colFirst="0" w:colLast="0" w:name="_qwqgpazc0enu" w:id="27"/>
      <w:bookmarkEnd w:id="27"/>
      <w:r w:rsidDel="00000000" w:rsidR="00000000" w:rsidRPr="00000000">
        <w:rPr>
          <w:rtl w:val="0"/>
        </w:rPr>
      </w:r>
    </w:p>
    <w:p w:rsidR="00000000" w:rsidDel="00000000" w:rsidP="00000000" w:rsidRDefault="00000000" w:rsidRPr="00000000" w14:paraId="00000151">
      <w:pPr>
        <w:pStyle w:val="Heading1"/>
        <w:jc w:val="center"/>
        <w:rPr/>
      </w:pPr>
      <w:bookmarkStart w:colFirst="0" w:colLast="0" w:name="_cm53gagdudsy" w:id="28"/>
      <w:bookmarkEnd w:id="28"/>
      <w:r w:rsidDel="00000000" w:rsidR="00000000" w:rsidRPr="00000000">
        <w:rPr>
          <w:rtl w:val="0"/>
        </w:rPr>
      </w:r>
    </w:p>
    <w:p w:rsidR="00000000" w:rsidDel="00000000" w:rsidP="00000000" w:rsidRDefault="00000000" w:rsidRPr="00000000" w14:paraId="00000152">
      <w:pPr>
        <w:pStyle w:val="Heading1"/>
        <w:jc w:val="center"/>
        <w:rPr/>
      </w:pPr>
      <w:bookmarkStart w:colFirst="0" w:colLast="0" w:name="_pk7azle98ke2" w:id="29"/>
      <w:bookmarkEnd w:id="29"/>
      <w:r w:rsidDel="00000000" w:rsidR="00000000" w:rsidRPr="00000000">
        <w:rPr>
          <w:rtl w:val="0"/>
        </w:rPr>
      </w:r>
    </w:p>
    <w:p w:rsidR="00000000" w:rsidDel="00000000" w:rsidP="00000000" w:rsidRDefault="00000000" w:rsidRPr="00000000" w14:paraId="00000153">
      <w:pPr>
        <w:pStyle w:val="Heading1"/>
        <w:jc w:val="center"/>
        <w:rPr>
          <w:sz w:val="72"/>
          <w:szCs w:val="72"/>
        </w:rPr>
      </w:pPr>
      <w:bookmarkStart w:colFirst="0" w:colLast="0" w:name="_qu22xl6ldvpm" w:id="30"/>
      <w:bookmarkEnd w:id="30"/>
      <w:r w:rsidDel="00000000" w:rsidR="00000000" w:rsidRPr="00000000">
        <w:rPr>
          <w:sz w:val="72"/>
          <w:szCs w:val="72"/>
          <w:rtl w:val="0"/>
        </w:rPr>
        <w:t xml:space="preserve">Appendix 1: UX/UI Design</w:t>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114300" distT="114300" distL="114300" distR="114300">
            <wp:extent cx="5943600" cy="33401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6">
      <w:pPr>
        <w:rPr/>
      </w:pPr>
      <w:r w:rsidDel="00000000" w:rsidR="00000000" w:rsidRPr="00000000">
        <w:rPr/>
        <w:drawing>
          <wp:inline distB="114300" distT="114300" distL="114300" distR="114300">
            <wp:extent cx="5943600" cy="28575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0" w:lineRule="auto"/>
        <w:rPr>
          <w:b w:val="0"/>
          <w:bCs w:val="0"/>
        </w:rPr>
      </w:pPr>
      <w:r w:rsidDel="00000000" w:rsidR="00000000" w:rsidRPr="00000000">
        <w:rPr>
          <w:rtl w:val="0"/>
        </w:rPr>
      </w:r>
    </w:p>
    <w:p w:rsidR="00000000" w:rsidDel="00000000" w:rsidP="00000000" w:rsidRDefault="00000000" w:rsidRPr="00000000" w14:paraId="00000158">
      <w:pPr>
        <w:rPr>
          <w:b w:val="0"/>
          <w:bCs w:val="0"/>
        </w:rPr>
      </w:pPr>
      <w:r w:rsidDel="00000000" w:rsidR="00000000" w:rsidRPr="00000000">
        <w:rPr>
          <w:rtl w:val="0"/>
        </w:rPr>
      </w:r>
    </w:p>
    <w:p w:rsidR="00000000" w:rsidDel="00000000" w:rsidP="00000000" w:rsidRDefault="00000000" w:rsidRPr="00000000" w14:paraId="00000159">
      <w:pPr>
        <w:pStyle w:val="Heading1"/>
        <w:rPr>
          <w:b w:val="0"/>
          <w:bCs w:val="0"/>
        </w:rPr>
      </w:pPr>
      <w:bookmarkStart w:colFirst="0" w:colLast="0" w:name="_irb746d0c6kb" w:id="31"/>
      <w:bookmarkEnd w:id="31"/>
      <w:r w:rsidDel="00000000" w:rsidR="00000000" w:rsidRPr="00000000">
        <w:rPr>
          <w:rtl w:val="0"/>
        </w:rPr>
      </w:r>
    </w:p>
    <w:sectPr>
      <w:headerReference r:id="rId13" w:type="default"/>
      <w:headerReference r:id="rId14" w:type="first"/>
      <w:footerReference r:id="rId15" w:type="default"/>
      <w:footerReference r:id="rId16" w:type="first"/>
      <w:type w:val="nextPage"/>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shd w:fill="auto" w:val="clear"/>
      <w:spacing w:after="0" w:line="276" w:lineRule="auto"/>
      <w:ind w:firstLine="720"/>
      <w:rPr/>
    </w:pPr>
    <w:r w:rsidDel="00000000" w:rsidR="00000000" w:rsidRPr="00000000">
      <w:rPr>
        <w:rtl w:val="0"/>
      </w:rPr>
      <w:br w:type="textWrapping"/>
      <w:tab/>
      <w:t xml:space="preserve">Mtel (Thailand) Co., Ltd. (Head Office)</w:t>
      <w:br w:type="textWrapping"/>
      <w:tab/>
    </w:r>
    <w:r w:rsidDel="00000000" w:rsidR="00000000" w:rsidRPr="00000000">
      <w:rPr>
        <w:b w:val="0"/>
        <w:bCs w:val="0"/>
        <w:sz w:val="18"/>
        <w:szCs w:val="18"/>
        <w:rtl w:val="0"/>
      </w:rPr>
      <w:t xml:space="preserve">51/12 Soi Rongrian Phong Wet Anusorn, Phra Khanong Tai, Phra Khanong, Bangkok 10260, Thailand</w:t>
    </w:r>
    <w:r w:rsidDel="00000000" w:rsidR="00000000" w:rsidRPr="00000000">
      <w:rPr>
        <w:rtl w:val="0"/>
      </w:rPr>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-533399</wp:posOffset>
          </wp:positionH>
          <wp:positionV relativeFrom="paragraph">
            <wp:posOffset>161925</wp:posOffset>
          </wp:positionV>
          <wp:extent cx="879231" cy="428625"/>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79231" cy="42862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widowControl w:val="0"/>
      <w:shd w:fill="auto" w:val="clear"/>
      <w:spacing w:after="0" w:lineRule="auto"/>
      <w:rPr>
        <w:rFonts w:ascii="Arial" w:cs="Arial" w:eastAsia="Arial" w:hAnsi="Arial"/>
        <w:color w:val="5c5e64"/>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133350</wp:posOffset>
          </wp:positionV>
          <wp:extent cx="776288" cy="383878"/>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6288" cy="383878"/>
                  </a:xfrm>
                  <a:prstGeom prst="rect"/>
                  <a:ln/>
                </pic:spPr>
              </pic:pic>
            </a:graphicData>
          </a:graphic>
        </wp:anchor>
      </w:drawing>
    </w:r>
  </w:p>
  <w:p w:rsidR="00000000" w:rsidDel="00000000" w:rsidP="00000000" w:rsidRDefault="00000000" w:rsidRPr="00000000" w14:paraId="0000015C">
    <w:pPr>
      <w:ind w:left="2160" w:firstLine="0"/>
      <w:rPr>
        <w:sz w:val="16"/>
        <w:szCs w:val="16"/>
      </w:rPr>
    </w:pPr>
    <w:r w:rsidDel="00000000" w:rsidR="00000000" w:rsidRPr="00000000">
      <w:rPr>
        <w:sz w:val="16"/>
        <w:szCs w:val="16"/>
        <w:rtl w:val="0"/>
      </w:rPr>
      <w:t xml:space="preserve">One Bangkok Mobile Application - Migration Campaign Scope of work document</w:t>
    </w:r>
  </w:p>
  <w:p w:rsidR="00000000" w:rsidDel="00000000" w:rsidP="00000000" w:rsidRDefault="00000000" w:rsidRPr="00000000" w14:paraId="0000015D">
    <w:pPr>
      <w:ind w:left="2160" w:firstLine="0"/>
      <w:rPr>
        <w:rFonts w:ascii="Arial" w:cs="Arial" w:eastAsia="Arial" w:hAnsi="Arial"/>
        <w:color w:val="5c5e64"/>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rFonts w:ascii="Times New Roman" w:cs="Times New Roman" w:eastAsia="Times New Roman" w:hAnsi="Times New Roman"/>
        <w:b w:val="0"/>
        <w:bCs w:val="0"/>
        <w:u w:val="none"/>
      </w:rPr>
    </w:lvl>
    <w:lvl w:ilvl="3">
      <w:start w:val="1"/>
      <w:numFmt w:val="decimal"/>
      <w:lvlText w:val="%1.%2.%3.%4."/>
      <w:lvlJc w:val="right"/>
      <w:pPr>
        <w:ind w:left="2880" w:hanging="360"/>
      </w:pPr>
      <w:rPr>
        <w:u w:val="none"/>
      </w:rPr>
    </w:lvl>
    <w:lvl w:ilvl="4">
      <w:start w:val="1"/>
      <w:numFmt w:val="bullet"/>
      <w:lvlText w:val="○"/>
      <w:lvlJc w:val="left"/>
      <w:pPr>
        <w:ind w:left="3600" w:hanging="360"/>
      </w:pPr>
      <w:rPr>
        <w:u w:val="none"/>
      </w:rPr>
    </w:lvl>
    <w:lvl w:ilvl="5">
      <w:start w:val="1"/>
      <w:numFmt w:val="decimal"/>
      <w:lvlText w:val="%1.%2.%3.%4.○.%6."/>
      <w:lvlJc w:val="right"/>
      <w:pPr>
        <w:ind w:left="4320" w:hanging="360"/>
      </w:pPr>
      <w:rPr>
        <w:u w:val="none"/>
      </w:rPr>
    </w:lvl>
    <w:lvl w:ilvl="6">
      <w:start w:val="1"/>
      <w:numFmt w:val="decimal"/>
      <w:lvlText w:val="%1.%2.%3.%4.○.%6.%7."/>
      <w:lvlJc w:val="right"/>
      <w:pPr>
        <w:ind w:left="5040" w:hanging="360"/>
      </w:pPr>
      <w:rPr>
        <w:u w:val="none"/>
      </w:rPr>
    </w:lvl>
    <w:lvl w:ilvl="7">
      <w:start w:val="1"/>
      <w:numFmt w:val="decimal"/>
      <w:lvlText w:val="%1.%2.%3.%4.○.%6.%7.%8."/>
      <w:lvlJc w:val="right"/>
      <w:pPr>
        <w:ind w:left="5760" w:hanging="360"/>
      </w:pPr>
      <w:rPr>
        <w:u w:val="none"/>
      </w:rPr>
    </w:lvl>
    <w:lvl w:ilvl="8">
      <w:start w:val="1"/>
      <w:numFmt w:val="decimal"/>
      <w:lvlText w:val="%1.%2.%3.%4.○.%6.%7.%8.%9."/>
      <w:lvlJc w:val="right"/>
      <w:pPr>
        <w:ind w:left="648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2"/>
        <w:szCs w:val="22"/>
        <w:lang w:val="th"/>
      </w:rPr>
    </w:rPrDefault>
    <w:pPrDefault>
      <w:pPr>
        <w:shd w:fill="ffffff" w:val="clea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before="200" w:lineRule="auto"/>
      <w:ind w:left="2160" w:hanging="360"/>
    </w:pPr>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iCs w:val="1"/>
    </w:rPr>
  </w:style>
  <w:style w:type="paragraph" w:styleId="Title">
    <w:name w:val="Title"/>
    <w:basedOn w:val="Normal"/>
    <w:next w:val="Normal"/>
    <w:pPr>
      <w:keepNext w:val="1"/>
      <w:keepLines w:val="1"/>
    </w:pPr>
    <w:rPr>
      <w:color w:val="000000"/>
    </w:rPr>
  </w:style>
  <w:style w:type="paragraph" w:styleId="Subtitle">
    <w:name w:val="Subtitle"/>
    <w:basedOn w:val="Normal"/>
    <w:next w:val="Normal"/>
    <w:pPr>
      <w:keepNext w:val="1"/>
      <w:keepLines w:val="1"/>
      <w:spacing w:after="240" w:before="240" w:lineRule="auto"/>
      <w:ind w:left="1440" w:hanging="360"/>
    </w:pPr>
    <w:rPr>
      <w:color w:val="00000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