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440" w:right="1440" w:header="720" w:footer="720"/>
          <w:pgNumType w:start="1"/>
        </w:sectPr>
      </w:pPr>
      <w:bookmarkStart w:colFirst="0" w:colLast="0" w:name="_ovijvucpv1to" w:id="0"/>
      <w:bookmarkEnd w:id="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hd w:fill="auto" w:val="clear"/>
        <w:spacing w:line="360" w:lineRule="auto"/>
        <w:rPr>
          <w:sz w:val="6"/>
          <w:szCs w:val="6"/>
        </w:rPr>
      </w:pPr>
      <w:r w:rsidDel="00000000" w:rsidR="00000000" w:rsidRPr="00000000">
        <w:rPr>
          <w:sz w:val="6"/>
          <w:szCs w:val="6"/>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40" w:hRule="atLeast"/>
          <w:tblHeader w:val="1"/>
        </w:trPr>
        <w:tc>
          <w:tcPr>
            <w:gridSpan w:val="5"/>
            <w:tcMar>
              <w:top w:w="100.0" w:type="dxa"/>
              <w:left w:w="100.0" w:type="dxa"/>
              <w:bottom w:w="100.0" w:type="dxa"/>
              <w:right w:w="100.0" w:type="dxa"/>
            </w:tcMar>
          </w:tcPr>
          <w:p w:rsidR="00000000" w:rsidDel="00000000" w:rsidP="00000000" w:rsidRDefault="00000000" w:rsidRPr="00000000" w14:paraId="00000003">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4">
            <w:pPr>
              <w:widowControl w:val="0"/>
              <w:shd w:fill="auto" w:val="clear"/>
              <w:spacing w:after="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1790700</wp:posOffset>
                  </wp:positionH>
                  <wp:positionV relativeFrom="paragraph">
                    <wp:posOffset>120030</wp:posOffset>
                  </wp:positionV>
                  <wp:extent cx="2268332" cy="1145546"/>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68332" cy="1145546"/>
                          </a:xfrm>
                          <a:prstGeom prst="rect"/>
                          <a:ln/>
                        </pic:spPr>
                      </pic:pic>
                    </a:graphicData>
                  </a:graphic>
                </wp:anchor>
              </w:drawing>
            </w:r>
          </w:p>
          <w:p w:rsidR="00000000" w:rsidDel="00000000" w:rsidP="00000000" w:rsidRDefault="00000000" w:rsidRPr="00000000" w14:paraId="0000000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7">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8">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9">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A">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B">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0C">
            <w:pPr>
              <w:widowControl w:val="0"/>
              <w:shd w:fill="auto" w:val="clear"/>
              <w:spacing w:after="0" w:lineRule="auto"/>
              <w:jc w:val="center"/>
              <w:rPr>
                <w:sz w:val="24"/>
                <w:szCs w:val="24"/>
              </w:rPr>
            </w:pPr>
            <w:r w:rsidDel="00000000" w:rsidR="00000000" w:rsidRPr="00000000">
              <w:rPr>
                <w:sz w:val="24"/>
                <w:szCs w:val="24"/>
                <w:rtl w:val="0"/>
              </w:rPr>
              <w:t xml:space="preserve">Mtel (Thailand) Co., Ltd.</w:t>
            </w:r>
          </w:p>
          <w:p w:rsidR="00000000" w:rsidDel="00000000" w:rsidP="00000000" w:rsidRDefault="00000000" w:rsidRPr="00000000" w14:paraId="0000000D">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0E">
            <w:pPr>
              <w:widowControl w:val="0"/>
              <w:shd w:fill="auto" w:val="clear"/>
              <w:spacing w:after="0" w:lineRule="auto"/>
              <w:jc w:val="center"/>
              <w:rPr>
                <w:sz w:val="24"/>
                <w:szCs w:val="24"/>
              </w:rPr>
            </w:pPr>
            <w:r w:rsidDel="00000000" w:rsidR="00000000" w:rsidRPr="00000000">
              <w:rPr>
                <w:sz w:val="24"/>
                <w:szCs w:val="24"/>
                <w:rtl w:val="0"/>
              </w:rPr>
              <w:t xml:space="preserve">For</w:t>
            </w:r>
          </w:p>
          <w:p w:rsidR="00000000" w:rsidDel="00000000" w:rsidP="00000000" w:rsidRDefault="00000000" w:rsidRPr="00000000" w14:paraId="0000000F">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10">
            <w:pPr>
              <w:widowControl w:val="0"/>
              <w:shd w:fill="auto" w:val="clear"/>
              <w:spacing w:after="0" w:lineRule="auto"/>
              <w:jc w:val="center"/>
              <w:rPr>
                <w:sz w:val="24"/>
                <w:szCs w:val="24"/>
              </w:rPr>
            </w:pPr>
            <w:r w:rsidDel="00000000" w:rsidR="00000000" w:rsidRPr="00000000">
              <w:rPr>
                <w:sz w:val="24"/>
                <w:szCs w:val="24"/>
                <w:rtl w:val="0"/>
              </w:rPr>
              <w:t xml:space="preserve">T.C.C. Technology Co., Ltd.</w:t>
            </w:r>
          </w:p>
          <w:p w:rsidR="00000000" w:rsidDel="00000000" w:rsidP="00000000" w:rsidRDefault="00000000" w:rsidRPr="00000000" w14:paraId="00000011">
            <w:pPr>
              <w:widowControl w:val="0"/>
              <w:shd w:fill="auto" w:val="clear"/>
              <w:spacing w:after="0" w:lineRule="auto"/>
              <w:jc w:val="right"/>
              <w:rPr>
                <w:sz w:val="24"/>
                <w:szCs w:val="24"/>
              </w:rPr>
            </w:pPr>
            <w:r w:rsidDel="00000000" w:rsidR="00000000" w:rsidRPr="00000000">
              <w:rPr>
                <w:rtl w:val="0"/>
              </w:rPr>
            </w:r>
          </w:p>
          <w:p w:rsidR="00000000" w:rsidDel="00000000" w:rsidP="00000000" w:rsidRDefault="00000000" w:rsidRPr="00000000" w14:paraId="00000012">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3">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4">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7">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8">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9">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A">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B">
            <w:pPr>
              <w:widowControl w:val="0"/>
              <w:shd w:fill="auto" w:val="clear"/>
              <w:spacing w:after="0" w:lineRule="auto"/>
              <w:jc w:val="center"/>
              <w:rPr>
                <w:sz w:val="24"/>
                <w:szCs w:val="24"/>
              </w:rPr>
            </w:pPr>
            <w:r w:rsidDel="00000000" w:rsidR="00000000" w:rsidRPr="00000000">
              <w:rPr>
                <w:sz w:val="24"/>
                <w:szCs w:val="24"/>
                <w:rtl w:val="0"/>
              </w:rPr>
              <w:t xml:space="preserve">One Bangkok Mobile Application </w:t>
            </w:r>
          </w:p>
          <w:p w:rsidR="00000000" w:rsidDel="00000000" w:rsidP="00000000" w:rsidRDefault="00000000" w:rsidRPr="00000000" w14:paraId="0000001C">
            <w:pPr>
              <w:widowControl w:val="0"/>
              <w:shd w:fill="auto" w:val="clear"/>
              <w:spacing w:after="0" w:lineRule="auto"/>
              <w:ind w:left="-90" w:firstLine="0"/>
              <w:jc w:val="center"/>
              <w:rPr>
                <w:sz w:val="24"/>
                <w:szCs w:val="24"/>
              </w:rPr>
            </w:pPr>
            <w:r w:rsidDel="00000000" w:rsidR="00000000" w:rsidRPr="00000000">
              <w:rPr>
                <w:sz w:val="24"/>
                <w:szCs w:val="24"/>
                <w:rtl w:val="0"/>
              </w:rPr>
              <w:t xml:space="preserve">Migration Campaign</w:t>
            </w:r>
          </w:p>
          <w:p w:rsidR="00000000" w:rsidDel="00000000" w:rsidP="00000000" w:rsidRDefault="00000000" w:rsidRPr="00000000" w14:paraId="0000001D">
            <w:pPr>
              <w:widowControl w:val="0"/>
              <w:shd w:fill="auto" w:val="clear"/>
              <w:spacing w:after="0" w:lineRule="auto"/>
              <w:ind w:left="-90" w:firstLine="0"/>
              <w:jc w:val="center"/>
              <w:rPr>
                <w:sz w:val="24"/>
                <w:szCs w:val="24"/>
              </w:rPr>
            </w:pPr>
            <w:r w:rsidDel="00000000" w:rsidR="00000000" w:rsidRPr="00000000">
              <w:rPr>
                <w:sz w:val="24"/>
                <w:szCs w:val="24"/>
                <w:rtl w:val="0"/>
              </w:rPr>
              <w:t xml:space="preserve">Technical Design Document</w:t>
            </w:r>
          </w:p>
          <w:p w:rsidR="00000000" w:rsidDel="00000000" w:rsidP="00000000" w:rsidRDefault="00000000" w:rsidRPr="00000000" w14:paraId="0000001E">
            <w:pPr>
              <w:widowControl w:val="0"/>
              <w:shd w:fill="auto" w:val="clear"/>
              <w:spacing w:after="0" w:lineRule="auto"/>
              <w:jc w:val="center"/>
              <w:rPr>
                <w:sz w:val="24"/>
                <w:szCs w:val="24"/>
              </w:rPr>
            </w:pPr>
            <w:r w:rsidDel="00000000" w:rsidR="00000000" w:rsidRPr="00000000">
              <w:rPr>
                <w:sz w:val="24"/>
                <w:szCs w:val="24"/>
                <w:rtl w:val="0"/>
              </w:rPr>
              <w:t xml:space="preserve">To</w:t>
            </w:r>
          </w:p>
          <w:p w:rsidR="00000000" w:rsidDel="00000000" w:rsidP="00000000" w:rsidRDefault="00000000" w:rsidRPr="00000000" w14:paraId="0000001F">
            <w:pPr>
              <w:widowControl w:val="0"/>
              <w:shd w:fill="auto" w:val="clear"/>
              <w:spacing w:after="0" w:lineRule="auto"/>
              <w:jc w:val="center"/>
              <w:rPr>
                <w:sz w:val="24"/>
                <w:szCs w:val="24"/>
              </w:rPr>
            </w:pPr>
            <w:r w:rsidDel="00000000" w:rsidR="00000000" w:rsidRPr="00000000">
              <w:rPr>
                <w:sz w:val="24"/>
                <w:szCs w:val="24"/>
                <w:rtl w:val="0"/>
              </w:rPr>
              <w:t xml:space="preserve">T.C.C. Technology Co., Ltd.</w:t>
            </w:r>
          </w:p>
          <w:p w:rsidR="00000000" w:rsidDel="00000000" w:rsidP="00000000" w:rsidRDefault="00000000" w:rsidRPr="00000000" w14:paraId="00000020">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1">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2">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3">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4">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7">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8">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9">
            <w:pPr>
              <w:widowControl w:val="0"/>
              <w:shd w:fill="auto" w:val="clear"/>
              <w:spacing w:after="0" w:lineRule="auto"/>
              <w:rPr>
                <w:sz w:val="16"/>
                <w:szCs w:val="16"/>
              </w:rPr>
            </w:pPr>
            <w:r w:rsidDel="00000000" w:rsidR="00000000" w:rsidRPr="00000000">
              <w:rPr>
                <w:sz w:val="16"/>
                <w:szCs w:val="16"/>
                <w:rtl w:val="0"/>
              </w:rPr>
              <w:t xml:space="preserve">Total 14  sheets (w/h cover sheet)</w:t>
            </w:r>
          </w:p>
        </w:tc>
      </w:tr>
      <w:tr>
        <w:trPr>
          <w:cantSplit w:val="0"/>
          <w:trHeight w:val="340" w:hRule="atLeast"/>
          <w:tblHeader w:val="1"/>
        </w:trPr>
        <w:tc>
          <w:tcPr>
            <w:vMerge w:val="restart"/>
            <w:tcMar>
              <w:top w:w="100.0" w:type="dxa"/>
              <w:left w:w="100.0" w:type="dxa"/>
              <w:bottom w:w="100.0" w:type="dxa"/>
              <w:right w:w="100.0" w:type="dxa"/>
            </w:tcMar>
          </w:tcPr>
          <w:p w:rsidR="00000000" w:rsidDel="00000000" w:rsidP="00000000" w:rsidRDefault="00000000" w:rsidRPr="00000000" w14:paraId="0000002E">
            <w:pPr>
              <w:widowControl w:val="0"/>
              <w:shd w:fill="auto" w:val="clear"/>
              <w:spacing w:after="0" w:lineRule="auto"/>
              <w:jc w:val="cente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295275</wp:posOffset>
                  </wp:positionV>
                  <wp:extent cx="862013" cy="431006"/>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62013" cy="431006"/>
                          </a:xfrm>
                          <a:prstGeom prst="rect"/>
                          <a:ln/>
                        </pic:spPr>
                      </pic:pic>
                    </a:graphicData>
                  </a:graphic>
                </wp:anchor>
              </w:drawing>
            </w:r>
          </w:p>
        </w:tc>
        <w:tc>
          <w:tcPr>
            <w:tcMar>
              <w:top w:w="100.0" w:type="dxa"/>
              <w:left w:w="100.0" w:type="dxa"/>
              <w:bottom w:w="100.0" w:type="dxa"/>
              <w:right w:w="100.0" w:type="dxa"/>
            </w:tcMar>
          </w:tcPr>
          <w:p w:rsidR="00000000" w:rsidDel="00000000" w:rsidP="00000000" w:rsidRDefault="00000000" w:rsidRPr="00000000" w14:paraId="0000002F">
            <w:pPr>
              <w:widowControl w:val="0"/>
              <w:shd w:fill="auto" w:val="clear"/>
              <w:spacing w:after="0" w:lineRule="auto"/>
              <w:jc w:val="center"/>
              <w:rPr>
                <w:sz w:val="14"/>
                <w:szCs w:val="14"/>
              </w:rPr>
            </w:pPr>
            <w:r w:rsidDel="00000000" w:rsidR="00000000" w:rsidRPr="00000000">
              <w:rPr>
                <w:sz w:val="14"/>
                <w:szCs w:val="14"/>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30">
            <w:pPr>
              <w:widowControl w:val="0"/>
              <w:shd w:fill="auto" w:val="clear"/>
              <w:spacing w:after="0" w:lineRule="auto"/>
              <w:jc w:val="center"/>
              <w:rPr>
                <w:sz w:val="14"/>
                <w:szCs w:val="14"/>
              </w:rPr>
            </w:pPr>
            <w:r w:rsidDel="00000000" w:rsidR="00000000" w:rsidRPr="00000000">
              <w:rPr>
                <w:sz w:val="14"/>
                <w:szCs w:val="14"/>
                <w:rtl w:val="0"/>
              </w:rPr>
              <w:t xml:space="preserve">JOB NO.</w:t>
            </w:r>
          </w:p>
        </w:tc>
        <w:tc>
          <w:tcPr>
            <w:tcMar>
              <w:top w:w="100.0" w:type="dxa"/>
              <w:left w:w="100.0" w:type="dxa"/>
              <w:bottom w:w="100.0" w:type="dxa"/>
              <w:right w:w="100.0" w:type="dxa"/>
            </w:tcMar>
          </w:tcPr>
          <w:p w:rsidR="00000000" w:rsidDel="00000000" w:rsidP="00000000" w:rsidRDefault="00000000" w:rsidRPr="00000000" w14:paraId="00000031">
            <w:pPr>
              <w:widowControl w:val="0"/>
              <w:shd w:fill="auto" w:val="clear"/>
              <w:spacing w:after="0" w:lineRule="auto"/>
              <w:jc w:val="center"/>
              <w:rPr>
                <w:sz w:val="14"/>
                <w:szCs w:val="14"/>
              </w:rPr>
            </w:pPr>
            <w:r w:rsidDel="00000000" w:rsidR="00000000" w:rsidRPr="00000000">
              <w:rPr>
                <w:sz w:val="14"/>
                <w:szCs w:val="14"/>
                <w:rtl w:val="0"/>
              </w:rPr>
              <w:t xml:space="preserve">DOCUMENT NO.</w:t>
            </w:r>
          </w:p>
        </w:tc>
        <w:tc>
          <w:tcPr>
            <w:tcMar>
              <w:top w:w="100.0" w:type="dxa"/>
              <w:left w:w="100.0" w:type="dxa"/>
              <w:bottom w:w="100.0" w:type="dxa"/>
              <w:right w:w="100.0" w:type="dxa"/>
            </w:tcMar>
          </w:tcPr>
          <w:p w:rsidR="00000000" w:rsidDel="00000000" w:rsidP="00000000" w:rsidRDefault="00000000" w:rsidRPr="00000000" w14:paraId="00000032">
            <w:pPr>
              <w:widowControl w:val="0"/>
              <w:shd w:fill="auto" w:val="clear"/>
              <w:spacing w:after="0" w:lineRule="auto"/>
              <w:jc w:val="center"/>
              <w:rPr>
                <w:sz w:val="14"/>
                <w:szCs w:val="14"/>
              </w:rPr>
            </w:pPr>
            <w:r w:rsidDel="00000000" w:rsidR="00000000" w:rsidRPr="00000000">
              <w:rPr>
                <w:sz w:val="14"/>
                <w:szCs w:val="14"/>
                <w:rtl w:val="0"/>
              </w:rPr>
              <w:t xml:space="preserve">REV.</w:t>
            </w:r>
          </w:p>
        </w:tc>
      </w:tr>
      <w:tr>
        <w:trPr>
          <w:cantSplit w:val="0"/>
          <w:trHeight w:val="440" w:hRule="atLeast"/>
          <w:tblHeader w:val="1"/>
        </w:trPr>
        <w:tc>
          <w:tcPr>
            <w:vMerge w:val="continue"/>
            <w:tcMar>
              <w:top w:w="100.0" w:type="dxa"/>
              <w:left w:w="100.0" w:type="dxa"/>
              <w:bottom w:w="100.0" w:type="dxa"/>
              <w:right w:w="100.0" w:type="dxa"/>
            </w:tcMar>
          </w:tcPr>
          <w:p w:rsidR="00000000" w:rsidDel="00000000" w:rsidP="00000000" w:rsidRDefault="00000000" w:rsidRPr="00000000" w14:paraId="00000033">
            <w:pPr>
              <w:widowControl w:val="0"/>
              <w:shd w:fill="auto" w:val="clear"/>
              <w:spacing w:after="0" w:line="276" w:lineRule="auto"/>
              <w:rPr>
                <w:sz w:val="14"/>
                <w:szCs w:val="1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widowControl w:val="0"/>
              <w:shd w:fill="auto" w:val="clear"/>
              <w:spacing w:after="0" w:lineRule="auto"/>
              <w:rPr>
                <w:sz w:val="16"/>
                <w:szCs w:val="16"/>
              </w:rPr>
            </w:pPr>
            <w:r w:rsidDel="00000000" w:rsidR="00000000" w:rsidRPr="00000000">
              <w:rPr>
                <w:sz w:val="16"/>
                <w:szCs w:val="16"/>
                <w:rtl w:val="0"/>
              </w:rPr>
              <w:t xml:space="preserve">One Bangkok Mobile Application - Migration Campaign Technical Design Document</w:t>
            </w:r>
          </w:p>
        </w:tc>
        <w:tc>
          <w:tcPr>
            <w:tcMar>
              <w:top w:w="100.0" w:type="dxa"/>
              <w:left w:w="100.0" w:type="dxa"/>
              <w:bottom w:w="100.0" w:type="dxa"/>
              <w:right w:w="100.0" w:type="dxa"/>
            </w:tcMar>
          </w:tcPr>
          <w:p w:rsidR="00000000" w:rsidDel="00000000" w:rsidP="00000000" w:rsidRDefault="00000000" w:rsidRPr="00000000" w14:paraId="00000035">
            <w:pPr>
              <w:widowControl w:val="0"/>
              <w:shd w:fill="auto" w:val="clear"/>
              <w:spacing w:after="0" w:lineRule="auto"/>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6">
            <w:pPr>
              <w:widowControl w:val="0"/>
              <w:shd w:fill="auto" w:val="clear"/>
              <w:spacing w:after="0" w:lineRule="auto"/>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7">
            <w:pPr>
              <w:widowControl w:val="0"/>
              <w:shd w:fill="auto" w:val="clear"/>
              <w:spacing w:after="0" w:lineRule="auto"/>
              <w:jc w:val="center"/>
              <w:rPr>
                <w:sz w:val="16"/>
                <w:szCs w:val="16"/>
              </w:rPr>
            </w:pPr>
            <w:r w:rsidDel="00000000" w:rsidR="00000000" w:rsidRPr="00000000">
              <w:rPr>
                <w:sz w:val="16"/>
                <w:szCs w:val="16"/>
                <w:rtl w:val="0"/>
              </w:rPr>
              <w:t xml:space="preserve">01</w:t>
            </w:r>
          </w:p>
        </w:tc>
      </w:tr>
    </w:tbl>
    <w:p w:rsidR="00000000" w:rsidDel="00000000" w:rsidP="00000000" w:rsidRDefault="00000000" w:rsidRPr="00000000" w14:paraId="00000038">
      <w:pPr>
        <w:pStyle w:val="Heading1"/>
        <w:keepNext w:val="0"/>
        <w:keepLines w:val="0"/>
        <w:rPr/>
      </w:pPr>
      <w:bookmarkStart w:colFirst="0" w:colLast="0" w:name="_6faa0edaiyco" w:id="1"/>
      <w:bookmarkEnd w:id="1"/>
      <w:r w:rsidDel="00000000" w:rsidR="00000000" w:rsidRPr="00000000">
        <w:br w:type="page"/>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Content table</w:t>
      </w:r>
      <w:r w:rsidDel="00000000" w:rsidR="00000000" w:rsidRPr="00000000">
        <w:rPr>
          <w:rtl w:val="0"/>
        </w:rPr>
      </w:r>
    </w:p>
    <w:sdt>
      <w:sdtPr>
        <w:id w:val="-469090726"/>
        <w:docPartObj>
          <w:docPartGallery w:val="Table of Contents"/>
          <w:docPartUnique w:val="1"/>
        </w:docPartObj>
      </w:sdtPr>
      <w:sdtContent>
        <w:p w:rsidR="00000000" w:rsidDel="00000000" w:rsidP="00000000" w:rsidRDefault="00000000" w:rsidRPr="00000000" w14:paraId="0000003A">
          <w:pPr>
            <w:widowControl w:val="0"/>
            <w:shd w:fill="auto" w:val="clear"/>
            <w:tabs>
              <w:tab w:val="right" w:leader="none" w:pos="12000"/>
            </w:tabs>
            <w:spacing w:after="0" w:before="60" w:lineRule="auto"/>
            <w:rPr/>
          </w:pPr>
          <w:r w:rsidDel="00000000" w:rsidR="00000000" w:rsidRPr="00000000">
            <w:fldChar w:fldCharType="begin"/>
            <w:instrText xml:space="preserve"> TOC \h \u \z \t "Heading 1,1,Heading 2,2,Heading 3,3,Heading 4,4,Heading 5,5,Heading 6,6,"</w:instrText>
            <w:fldChar w:fldCharType="separate"/>
          </w:r>
          <w:hyperlink w:anchor="_p0m2x1v0idik">
            <w:r w:rsidDel="00000000" w:rsidR="00000000" w:rsidRPr="00000000">
              <w:rPr>
                <w:b w:val="0"/>
                <w:bCs w:val="0"/>
                <w:rtl w:val="0"/>
              </w:rPr>
              <w:t xml:space="preserve">1. Document Purpose</w:t>
              <w:tab/>
              <w:t xml:space="preserve">3</w:t>
            </w:r>
          </w:hyperlink>
          <w:r w:rsidDel="00000000" w:rsidR="00000000" w:rsidRPr="00000000">
            <w:rPr>
              <w:rtl w:val="0"/>
            </w:rPr>
          </w:r>
        </w:p>
        <w:p w:rsidR="00000000" w:rsidDel="00000000" w:rsidP="00000000" w:rsidRDefault="00000000" w:rsidRPr="00000000" w14:paraId="0000003B">
          <w:pPr>
            <w:widowControl w:val="0"/>
            <w:shd w:fill="auto" w:val="clear"/>
            <w:tabs>
              <w:tab w:val="right" w:leader="none" w:pos="12000"/>
            </w:tabs>
            <w:spacing w:after="0" w:before="60" w:lineRule="auto"/>
            <w:rPr/>
          </w:pPr>
          <w:hyperlink w:anchor="_17fgsgsreauc">
            <w:r w:rsidDel="00000000" w:rsidR="00000000" w:rsidRPr="00000000">
              <w:rPr>
                <w:b w:val="0"/>
                <w:bCs w:val="0"/>
                <w:rtl w:val="0"/>
              </w:rPr>
              <w:t xml:space="preserve">2. Project Background &amp; Overview</w:t>
              <w:tab/>
              <w:t xml:space="preserve">4</w:t>
            </w:r>
          </w:hyperlink>
          <w:r w:rsidDel="00000000" w:rsidR="00000000" w:rsidRPr="00000000">
            <w:rPr>
              <w:rtl w:val="0"/>
            </w:rPr>
          </w:r>
        </w:p>
        <w:p w:rsidR="00000000" w:rsidDel="00000000" w:rsidP="00000000" w:rsidRDefault="00000000" w:rsidRPr="00000000" w14:paraId="0000003C">
          <w:pPr>
            <w:widowControl w:val="0"/>
            <w:shd w:fill="auto" w:val="clear"/>
            <w:tabs>
              <w:tab w:val="right" w:leader="none" w:pos="12000"/>
            </w:tabs>
            <w:spacing w:after="0" w:before="60" w:lineRule="auto"/>
            <w:rPr/>
          </w:pPr>
          <w:hyperlink w:anchor="_qedm33wvf70">
            <w:r w:rsidDel="00000000" w:rsidR="00000000" w:rsidRPr="00000000">
              <w:rPr>
                <w:b w:val="0"/>
                <w:bCs w:val="0"/>
                <w:rtl w:val="0"/>
              </w:rPr>
              <w:t xml:space="preserve">3. Goals &amp; Non-Goals</w:t>
              <w:tab/>
              <w:t xml:space="preserve">5</w:t>
            </w:r>
          </w:hyperlink>
          <w:r w:rsidDel="00000000" w:rsidR="00000000" w:rsidRPr="00000000">
            <w:rPr>
              <w:rtl w:val="0"/>
            </w:rPr>
          </w:r>
        </w:p>
        <w:p w:rsidR="00000000" w:rsidDel="00000000" w:rsidP="00000000" w:rsidRDefault="00000000" w:rsidRPr="00000000" w14:paraId="0000003D">
          <w:pPr>
            <w:widowControl w:val="0"/>
            <w:shd w:fill="auto" w:val="clear"/>
            <w:tabs>
              <w:tab w:val="right" w:leader="none" w:pos="12000"/>
            </w:tabs>
            <w:spacing w:after="0" w:before="60" w:lineRule="auto"/>
            <w:ind w:left="360" w:firstLine="0"/>
            <w:rPr>
              <w:b w:val="0"/>
              <w:bCs w:val="0"/>
            </w:rPr>
          </w:pPr>
          <w:hyperlink w:anchor="_n3prvn87qcbm">
            <w:r w:rsidDel="00000000" w:rsidR="00000000" w:rsidRPr="00000000">
              <w:rPr>
                <w:b w:val="0"/>
                <w:bCs w:val="0"/>
                <w:rtl w:val="0"/>
              </w:rPr>
              <w:t xml:space="preserve">3.1. Goals</w:t>
              <w:tab/>
              <w:t xml:space="preserve">5</w:t>
            </w:r>
          </w:hyperlink>
          <w:r w:rsidDel="00000000" w:rsidR="00000000" w:rsidRPr="00000000">
            <w:rPr>
              <w:rtl w:val="0"/>
            </w:rPr>
          </w:r>
        </w:p>
        <w:p w:rsidR="00000000" w:rsidDel="00000000" w:rsidP="00000000" w:rsidRDefault="00000000" w:rsidRPr="00000000" w14:paraId="0000003E">
          <w:pPr>
            <w:widowControl w:val="0"/>
            <w:shd w:fill="auto" w:val="clear"/>
            <w:tabs>
              <w:tab w:val="right" w:leader="none" w:pos="12000"/>
            </w:tabs>
            <w:spacing w:after="0" w:before="60" w:lineRule="auto"/>
            <w:ind w:left="360" w:firstLine="0"/>
            <w:rPr>
              <w:b w:val="0"/>
              <w:bCs w:val="0"/>
            </w:rPr>
          </w:pPr>
          <w:hyperlink w:anchor="_luo89xhbzvgt">
            <w:r w:rsidDel="00000000" w:rsidR="00000000" w:rsidRPr="00000000">
              <w:rPr>
                <w:b w:val="0"/>
                <w:bCs w:val="0"/>
                <w:rtl w:val="0"/>
              </w:rPr>
              <w:t xml:space="preserve">3.2. Non-Goals</w:t>
              <w:tab/>
              <w:t xml:space="preserve">5</w:t>
            </w:r>
          </w:hyperlink>
          <w:r w:rsidDel="00000000" w:rsidR="00000000" w:rsidRPr="00000000">
            <w:rPr>
              <w:rtl w:val="0"/>
            </w:rPr>
          </w:r>
        </w:p>
        <w:p w:rsidR="00000000" w:rsidDel="00000000" w:rsidP="00000000" w:rsidRDefault="00000000" w:rsidRPr="00000000" w14:paraId="0000003F">
          <w:pPr>
            <w:widowControl w:val="0"/>
            <w:shd w:fill="auto" w:val="clear"/>
            <w:tabs>
              <w:tab w:val="right" w:leader="none" w:pos="12000"/>
            </w:tabs>
            <w:spacing w:after="0" w:before="60" w:lineRule="auto"/>
            <w:rPr/>
          </w:pPr>
          <w:hyperlink w:anchor="_bsyx9tq3cs9h">
            <w:r w:rsidDel="00000000" w:rsidR="00000000" w:rsidRPr="00000000">
              <w:rPr>
                <w:b w:val="0"/>
                <w:bCs w:val="0"/>
                <w:rtl w:val="0"/>
              </w:rPr>
              <w:t xml:space="preserve">4. System Architecture</w:t>
              <w:tab/>
              <w:t xml:space="preserve">6</w:t>
            </w:r>
          </w:hyperlink>
          <w:r w:rsidDel="00000000" w:rsidR="00000000" w:rsidRPr="00000000">
            <w:rPr>
              <w:rtl w:val="0"/>
            </w:rPr>
          </w:r>
        </w:p>
        <w:p w:rsidR="00000000" w:rsidDel="00000000" w:rsidP="00000000" w:rsidRDefault="00000000" w:rsidRPr="00000000" w14:paraId="00000040">
          <w:pPr>
            <w:widowControl w:val="0"/>
            <w:shd w:fill="auto" w:val="clear"/>
            <w:tabs>
              <w:tab w:val="right" w:leader="none" w:pos="12000"/>
            </w:tabs>
            <w:spacing w:after="0" w:before="60" w:lineRule="auto"/>
            <w:ind w:left="360" w:firstLine="0"/>
            <w:rPr>
              <w:b w:val="0"/>
              <w:bCs w:val="0"/>
            </w:rPr>
          </w:pPr>
          <w:hyperlink w:anchor="_4vgoh810rs99">
            <w:r w:rsidDel="00000000" w:rsidR="00000000" w:rsidRPr="00000000">
              <w:rPr>
                <w:b w:val="0"/>
                <w:bCs w:val="0"/>
                <w:rtl w:val="0"/>
              </w:rPr>
              <w:t xml:space="preserve">4.1. Architectural Overview</w:t>
              <w:tab/>
              <w:t xml:space="preserve">6</w:t>
            </w:r>
          </w:hyperlink>
          <w:r w:rsidDel="00000000" w:rsidR="00000000" w:rsidRPr="00000000">
            <w:rPr>
              <w:rtl w:val="0"/>
            </w:rPr>
          </w:r>
        </w:p>
        <w:p w:rsidR="00000000" w:rsidDel="00000000" w:rsidP="00000000" w:rsidRDefault="00000000" w:rsidRPr="00000000" w14:paraId="00000041">
          <w:pPr>
            <w:widowControl w:val="0"/>
            <w:shd w:fill="auto" w:val="clear"/>
            <w:tabs>
              <w:tab w:val="right" w:leader="none" w:pos="12000"/>
            </w:tabs>
            <w:spacing w:after="0" w:before="60" w:lineRule="auto"/>
            <w:ind w:left="360" w:firstLine="0"/>
            <w:rPr>
              <w:b w:val="0"/>
              <w:bCs w:val="0"/>
            </w:rPr>
          </w:pPr>
          <w:hyperlink w:anchor="_tor9xif7w1mq">
            <w:r w:rsidDel="00000000" w:rsidR="00000000" w:rsidRPr="00000000">
              <w:rPr>
                <w:b w:val="0"/>
                <w:bCs w:val="0"/>
                <w:rtl w:val="0"/>
              </w:rPr>
              <w:t xml:space="preserve">4.2. Component Architecture</w:t>
              <w:tab/>
              <w:t xml:space="preserve">6</w:t>
            </w:r>
          </w:hyperlink>
          <w:r w:rsidDel="00000000" w:rsidR="00000000" w:rsidRPr="00000000">
            <w:rPr>
              <w:rtl w:val="0"/>
            </w:rPr>
          </w:r>
        </w:p>
        <w:p w:rsidR="00000000" w:rsidDel="00000000" w:rsidP="00000000" w:rsidRDefault="00000000" w:rsidRPr="00000000" w14:paraId="00000042">
          <w:pPr>
            <w:widowControl w:val="0"/>
            <w:shd w:fill="auto" w:val="clear"/>
            <w:tabs>
              <w:tab w:val="right" w:leader="none" w:pos="12000"/>
            </w:tabs>
            <w:spacing w:after="0" w:before="60" w:lineRule="auto"/>
            <w:ind w:left="720" w:firstLine="0"/>
            <w:rPr>
              <w:b w:val="0"/>
              <w:bCs w:val="0"/>
            </w:rPr>
          </w:pPr>
          <w:hyperlink w:anchor="_phh9am9g0d63">
            <w:r w:rsidDel="00000000" w:rsidR="00000000" w:rsidRPr="00000000">
              <w:rPr>
                <w:b w:val="0"/>
                <w:bCs w:val="0"/>
                <w:rtl w:val="0"/>
              </w:rPr>
              <w:t xml:space="preserve">4.2.1. Controller Layer/Trigger Layer</w:t>
              <w:tab/>
              <w:t xml:space="preserve">6</w:t>
            </w:r>
          </w:hyperlink>
          <w:r w:rsidDel="00000000" w:rsidR="00000000" w:rsidRPr="00000000">
            <w:rPr>
              <w:rtl w:val="0"/>
            </w:rPr>
          </w:r>
        </w:p>
        <w:p w:rsidR="00000000" w:rsidDel="00000000" w:rsidP="00000000" w:rsidRDefault="00000000" w:rsidRPr="00000000" w14:paraId="00000043">
          <w:pPr>
            <w:widowControl w:val="0"/>
            <w:shd w:fill="auto" w:val="clear"/>
            <w:tabs>
              <w:tab w:val="right" w:leader="none" w:pos="12000"/>
            </w:tabs>
            <w:spacing w:after="0" w:before="60" w:lineRule="auto"/>
            <w:ind w:left="720" w:firstLine="0"/>
            <w:rPr>
              <w:b w:val="0"/>
              <w:bCs w:val="0"/>
            </w:rPr>
          </w:pPr>
          <w:hyperlink w:anchor="_efivyicaajro">
            <w:r w:rsidDel="00000000" w:rsidR="00000000" w:rsidRPr="00000000">
              <w:rPr>
                <w:b w:val="0"/>
                <w:bCs w:val="0"/>
                <w:rtl w:val="0"/>
              </w:rPr>
              <w:t xml:space="preserve">4.2.2. Service Layer</w:t>
              <w:tab/>
              <w:t xml:space="preserve">6</w:t>
            </w:r>
          </w:hyperlink>
          <w:r w:rsidDel="00000000" w:rsidR="00000000" w:rsidRPr="00000000">
            <w:rPr>
              <w:rtl w:val="0"/>
            </w:rPr>
          </w:r>
        </w:p>
        <w:p w:rsidR="00000000" w:rsidDel="00000000" w:rsidP="00000000" w:rsidRDefault="00000000" w:rsidRPr="00000000" w14:paraId="00000044">
          <w:pPr>
            <w:widowControl w:val="0"/>
            <w:shd w:fill="auto" w:val="clear"/>
            <w:tabs>
              <w:tab w:val="right" w:leader="none" w:pos="12000"/>
            </w:tabs>
            <w:spacing w:after="0" w:before="60" w:lineRule="auto"/>
            <w:ind w:left="720" w:firstLine="0"/>
            <w:rPr>
              <w:b w:val="0"/>
              <w:bCs w:val="0"/>
            </w:rPr>
          </w:pPr>
          <w:hyperlink w:anchor="_k4u27fw054r9">
            <w:r w:rsidDel="00000000" w:rsidR="00000000" w:rsidRPr="00000000">
              <w:rPr>
                <w:b w:val="0"/>
                <w:bCs w:val="0"/>
                <w:rtl w:val="0"/>
              </w:rPr>
              <w:t xml:space="preserve">4.2.3. External Integration Layer</w:t>
              <w:tab/>
              <w:t xml:space="preserve">7</w:t>
            </w:r>
          </w:hyperlink>
          <w:r w:rsidDel="00000000" w:rsidR="00000000" w:rsidRPr="00000000">
            <w:rPr>
              <w:rtl w:val="0"/>
            </w:rPr>
          </w:r>
        </w:p>
        <w:p w:rsidR="00000000" w:rsidDel="00000000" w:rsidP="00000000" w:rsidRDefault="00000000" w:rsidRPr="00000000" w14:paraId="00000045">
          <w:pPr>
            <w:widowControl w:val="0"/>
            <w:shd w:fill="auto" w:val="clear"/>
            <w:tabs>
              <w:tab w:val="right" w:leader="none" w:pos="12000"/>
            </w:tabs>
            <w:spacing w:after="0" w:before="60" w:lineRule="auto"/>
            <w:ind w:left="720" w:firstLine="0"/>
            <w:rPr>
              <w:b w:val="0"/>
              <w:bCs w:val="0"/>
            </w:rPr>
          </w:pPr>
          <w:hyperlink w:anchor="_ntmx82eldbkv">
            <w:r w:rsidDel="00000000" w:rsidR="00000000" w:rsidRPr="00000000">
              <w:rPr>
                <w:b w:val="0"/>
                <w:bCs w:val="0"/>
                <w:rtl w:val="0"/>
              </w:rPr>
              <w:t xml:space="preserve">4.2.4. Environment Configuration</w:t>
              <w:tab/>
              <w:t xml:space="preserve">7</w:t>
            </w:r>
          </w:hyperlink>
          <w:r w:rsidDel="00000000" w:rsidR="00000000" w:rsidRPr="00000000">
            <w:rPr>
              <w:rtl w:val="0"/>
            </w:rPr>
          </w:r>
        </w:p>
        <w:p w:rsidR="00000000" w:rsidDel="00000000" w:rsidP="00000000" w:rsidRDefault="00000000" w:rsidRPr="00000000" w14:paraId="00000046">
          <w:pPr>
            <w:widowControl w:val="0"/>
            <w:shd w:fill="auto" w:val="clear"/>
            <w:tabs>
              <w:tab w:val="right" w:leader="none" w:pos="12000"/>
            </w:tabs>
            <w:spacing w:after="0" w:before="60" w:lineRule="auto"/>
            <w:rPr/>
          </w:pPr>
          <w:hyperlink w:anchor="_ror0secgmb9s">
            <w:r w:rsidDel="00000000" w:rsidR="00000000" w:rsidRPr="00000000">
              <w:rPr>
                <w:b w:val="0"/>
                <w:bCs w:val="0"/>
                <w:rtl w:val="0"/>
              </w:rPr>
              <w:t xml:space="preserve">5. Functional Design</w:t>
              <w:tab/>
              <w:t xml:space="preserve">7</w:t>
            </w:r>
          </w:hyperlink>
          <w:r w:rsidDel="00000000" w:rsidR="00000000" w:rsidRPr="00000000">
            <w:rPr>
              <w:rtl w:val="0"/>
            </w:rPr>
          </w:r>
        </w:p>
        <w:p w:rsidR="00000000" w:rsidDel="00000000" w:rsidP="00000000" w:rsidRDefault="00000000" w:rsidRPr="00000000" w14:paraId="00000047">
          <w:pPr>
            <w:widowControl w:val="0"/>
            <w:shd w:fill="auto" w:val="clear"/>
            <w:tabs>
              <w:tab w:val="right" w:leader="none" w:pos="12000"/>
            </w:tabs>
            <w:spacing w:after="0" w:before="60" w:lineRule="auto"/>
            <w:ind w:left="360" w:firstLine="0"/>
            <w:rPr>
              <w:b w:val="0"/>
              <w:bCs w:val="0"/>
            </w:rPr>
          </w:pPr>
          <w:hyperlink w:anchor="_yfg3svnu2w2r">
            <w:r w:rsidDel="00000000" w:rsidR="00000000" w:rsidRPr="00000000">
              <w:rPr>
                <w:b w:val="0"/>
                <w:bCs w:val="0"/>
                <w:rtl w:val="0"/>
              </w:rPr>
              <w:t xml:space="preserve">5.1. Migration Campaign Flow</w:t>
              <w:tab/>
              <w:t xml:space="preserve">7</w:t>
            </w:r>
          </w:hyperlink>
          <w:r w:rsidDel="00000000" w:rsidR="00000000" w:rsidRPr="00000000">
            <w:rPr>
              <w:rtl w:val="0"/>
            </w:rPr>
          </w:r>
        </w:p>
        <w:p w:rsidR="00000000" w:rsidDel="00000000" w:rsidP="00000000" w:rsidRDefault="00000000" w:rsidRPr="00000000" w14:paraId="00000048">
          <w:pPr>
            <w:widowControl w:val="0"/>
            <w:shd w:fill="auto" w:val="clear"/>
            <w:tabs>
              <w:tab w:val="right" w:leader="none" w:pos="12000"/>
            </w:tabs>
            <w:spacing w:after="0" w:before="60" w:lineRule="auto"/>
            <w:rPr/>
          </w:pPr>
          <w:hyperlink w:anchor="_rwf71ygjap8q">
            <w:r w:rsidDel="00000000" w:rsidR="00000000" w:rsidRPr="00000000">
              <w:rPr>
                <w:b w:val="0"/>
                <w:bCs w:val="0"/>
                <w:rtl w:val="0"/>
              </w:rPr>
              <w:t xml:space="preserve">6. Data Flow</w:t>
              <w:tab/>
              <w:t xml:space="preserve">9</w:t>
            </w:r>
          </w:hyperlink>
          <w:r w:rsidDel="00000000" w:rsidR="00000000" w:rsidRPr="00000000">
            <w:rPr>
              <w:rtl w:val="0"/>
            </w:rPr>
          </w:r>
        </w:p>
        <w:p w:rsidR="00000000" w:rsidDel="00000000" w:rsidP="00000000" w:rsidRDefault="00000000" w:rsidRPr="00000000" w14:paraId="00000049">
          <w:pPr>
            <w:widowControl w:val="0"/>
            <w:shd w:fill="auto" w:val="clear"/>
            <w:tabs>
              <w:tab w:val="right" w:leader="none" w:pos="12000"/>
            </w:tabs>
            <w:spacing w:after="0" w:before="60" w:lineRule="auto"/>
            <w:ind w:left="360" w:firstLine="0"/>
            <w:rPr>
              <w:b w:val="0"/>
              <w:bCs w:val="0"/>
            </w:rPr>
          </w:pPr>
          <w:hyperlink w:anchor="_5lkp1hx68vq6">
            <w:r w:rsidDel="00000000" w:rsidR="00000000" w:rsidRPr="00000000">
              <w:rPr>
                <w:b w:val="0"/>
                <w:bCs w:val="0"/>
                <w:rtl w:val="0"/>
              </w:rPr>
              <w:t xml:space="preserve">6.1. End-to-End Migration Campaign Flow</w:t>
              <w:tab/>
              <w:t xml:space="preserve">9</w:t>
            </w:r>
          </w:hyperlink>
          <w:r w:rsidDel="00000000" w:rsidR="00000000" w:rsidRPr="00000000">
            <w:rPr>
              <w:rtl w:val="0"/>
            </w:rPr>
          </w:r>
        </w:p>
        <w:p w:rsidR="00000000" w:rsidDel="00000000" w:rsidP="00000000" w:rsidRDefault="00000000" w:rsidRPr="00000000" w14:paraId="0000004A">
          <w:pPr>
            <w:widowControl w:val="0"/>
            <w:shd w:fill="auto" w:val="clear"/>
            <w:tabs>
              <w:tab w:val="right" w:leader="none" w:pos="12000"/>
            </w:tabs>
            <w:spacing w:after="0" w:before="60" w:lineRule="auto"/>
            <w:rPr/>
          </w:pPr>
          <w:hyperlink w:anchor="_yfjbnaa4a3q0">
            <w:r w:rsidDel="00000000" w:rsidR="00000000" w:rsidRPr="00000000">
              <w:rPr>
                <w:b w:val="0"/>
                <w:bCs w:val="0"/>
                <w:rtl w:val="0"/>
              </w:rPr>
              <w:t xml:space="preserve">7. Example Request/Response</w:t>
              <w:tab/>
              <w:t xml:space="preserve">10</w:t>
            </w:r>
          </w:hyperlink>
          <w:r w:rsidDel="00000000" w:rsidR="00000000" w:rsidRPr="00000000">
            <w:rPr>
              <w:rtl w:val="0"/>
            </w:rPr>
          </w:r>
        </w:p>
        <w:p w:rsidR="00000000" w:rsidDel="00000000" w:rsidP="00000000" w:rsidRDefault="00000000" w:rsidRPr="00000000" w14:paraId="0000004B">
          <w:pPr>
            <w:widowControl w:val="0"/>
            <w:shd w:fill="auto" w:val="clear"/>
            <w:tabs>
              <w:tab w:val="right" w:leader="none" w:pos="12000"/>
            </w:tabs>
            <w:spacing w:after="0" w:before="60" w:lineRule="auto"/>
            <w:ind w:left="360" w:firstLine="0"/>
            <w:rPr>
              <w:b w:val="0"/>
              <w:bCs w:val="0"/>
            </w:rPr>
          </w:pPr>
          <w:hyperlink w:anchor="_p99qoqpvjv5x">
            <w:r w:rsidDel="00000000" w:rsidR="00000000" w:rsidRPr="00000000">
              <w:rPr>
                <w:b w:val="0"/>
                <w:bCs w:val="0"/>
                <w:rtl w:val="0"/>
              </w:rPr>
              <w:t xml:space="preserve">7.1. GET /campaign/{campaignId}?device_locale=1033</w:t>
              <w:tab/>
              <w:t xml:space="preserve">10</w:t>
            </w:r>
          </w:hyperlink>
          <w:r w:rsidDel="00000000" w:rsidR="00000000" w:rsidRPr="00000000">
            <w:rPr>
              <w:rtl w:val="0"/>
            </w:rPr>
          </w:r>
        </w:p>
        <w:p w:rsidR="00000000" w:rsidDel="00000000" w:rsidP="00000000" w:rsidRDefault="00000000" w:rsidRPr="00000000" w14:paraId="0000004C">
          <w:pPr>
            <w:widowControl w:val="0"/>
            <w:shd w:fill="auto" w:val="clear"/>
            <w:tabs>
              <w:tab w:val="right" w:leader="none" w:pos="12000"/>
            </w:tabs>
            <w:spacing w:after="0" w:before="60" w:lineRule="auto"/>
            <w:ind w:left="720" w:firstLine="0"/>
            <w:rPr>
              <w:b w:val="0"/>
              <w:bCs w:val="0"/>
            </w:rPr>
          </w:pPr>
          <w:hyperlink w:anchor="_gouj5mlk72vc">
            <w:r w:rsidDel="00000000" w:rsidR="00000000" w:rsidRPr="00000000">
              <w:rPr>
                <w:b w:val="0"/>
                <w:bCs w:val="0"/>
                <w:rtl w:val="0"/>
              </w:rPr>
              <w:t xml:space="preserve">7.1.1. Request</w:t>
              <w:tab/>
              <w:t xml:space="preserve">10</w:t>
            </w:r>
          </w:hyperlink>
          <w:r w:rsidDel="00000000" w:rsidR="00000000" w:rsidRPr="00000000">
            <w:rPr>
              <w:rtl w:val="0"/>
            </w:rPr>
          </w:r>
        </w:p>
        <w:p w:rsidR="00000000" w:rsidDel="00000000" w:rsidP="00000000" w:rsidRDefault="00000000" w:rsidRPr="00000000" w14:paraId="0000004D">
          <w:pPr>
            <w:widowControl w:val="0"/>
            <w:shd w:fill="auto" w:val="clear"/>
            <w:tabs>
              <w:tab w:val="right" w:leader="none" w:pos="12000"/>
            </w:tabs>
            <w:spacing w:after="0" w:before="60" w:lineRule="auto"/>
            <w:ind w:left="720" w:firstLine="0"/>
            <w:rPr>
              <w:b w:val="0"/>
              <w:bCs w:val="0"/>
            </w:rPr>
          </w:pPr>
          <w:hyperlink w:anchor="_thezqour2rte">
            <w:r w:rsidDel="00000000" w:rsidR="00000000" w:rsidRPr="00000000">
              <w:rPr>
                <w:b w:val="0"/>
                <w:bCs w:val="0"/>
                <w:rtl w:val="0"/>
              </w:rPr>
              <w:t xml:space="preserve">7.1.2. Response (Success - 200)</w:t>
              <w:tab/>
              <w:t xml:space="preserve">10</w:t>
            </w:r>
          </w:hyperlink>
          <w:r w:rsidDel="00000000" w:rsidR="00000000" w:rsidRPr="00000000">
            <w:rPr>
              <w:rtl w:val="0"/>
            </w:rPr>
          </w:r>
        </w:p>
        <w:p w:rsidR="00000000" w:rsidDel="00000000" w:rsidP="00000000" w:rsidRDefault="00000000" w:rsidRPr="00000000" w14:paraId="0000004E">
          <w:pPr>
            <w:widowControl w:val="0"/>
            <w:shd w:fill="auto" w:val="clear"/>
            <w:tabs>
              <w:tab w:val="right" w:leader="none" w:pos="12000"/>
            </w:tabs>
            <w:spacing w:after="0" w:before="60" w:lineRule="auto"/>
            <w:ind w:left="720" w:firstLine="0"/>
            <w:rPr>
              <w:b w:val="0"/>
              <w:bCs w:val="0"/>
            </w:rPr>
          </w:pPr>
          <w:hyperlink w:anchor="_rxk6km1q5sft">
            <w:r w:rsidDel="00000000" w:rsidR="00000000" w:rsidRPr="00000000">
              <w:rPr>
                <w:b w:val="0"/>
                <w:bCs w:val="0"/>
                <w:rtl w:val="0"/>
              </w:rPr>
              <w:t xml:space="preserve">7.1.3. Response (Error - 409)</w:t>
              <w:tab/>
              <w:t xml:space="preserve">10</w:t>
            </w:r>
          </w:hyperlink>
          <w:r w:rsidDel="00000000" w:rsidR="00000000" w:rsidRPr="00000000">
            <w:rPr>
              <w:rtl w:val="0"/>
            </w:rPr>
          </w:r>
        </w:p>
        <w:p w:rsidR="00000000" w:rsidDel="00000000" w:rsidP="00000000" w:rsidRDefault="00000000" w:rsidRPr="00000000" w14:paraId="0000004F">
          <w:pPr>
            <w:widowControl w:val="0"/>
            <w:shd w:fill="auto" w:val="clear"/>
            <w:tabs>
              <w:tab w:val="right" w:leader="none" w:pos="12000"/>
            </w:tabs>
            <w:spacing w:after="0" w:before="60" w:lineRule="auto"/>
            <w:ind w:left="360" w:firstLine="0"/>
            <w:rPr>
              <w:b w:val="0"/>
              <w:bCs w:val="0"/>
            </w:rPr>
          </w:pPr>
          <w:hyperlink w:anchor="_suje3ezb8nd">
            <w:r w:rsidDel="00000000" w:rsidR="00000000" w:rsidRPr="00000000">
              <w:rPr>
                <w:b w:val="0"/>
                <w:bCs w:val="0"/>
                <w:rtl w:val="0"/>
              </w:rPr>
              <w:t xml:space="preserve">7.2. POST /api/auth/server_login</w:t>
              <w:tab/>
              <w:t xml:space="preserve">11</w:t>
            </w:r>
          </w:hyperlink>
          <w:r w:rsidDel="00000000" w:rsidR="00000000" w:rsidRPr="00000000">
            <w:rPr>
              <w:rtl w:val="0"/>
            </w:rPr>
          </w:r>
        </w:p>
        <w:p w:rsidR="00000000" w:rsidDel="00000000" w:rsidP="00000000" w:rsidRDefault="00000000" w:rsidRPr="00000000" w14:paraId="00000050">
          <w:pPr>
            <w:widowControl w:val="0"/>
            <w:shd w:fill="auto" w:val="clear"/>
            <w:tabs>
              <w:tab w:val="right" w:leader="none" w:pos="12000"/>
            </w:tabs>
            <w:spacing w:after="0" w:before="60" w:lineRule="auto"/>
            <w:ind w:left="720" w:firstLine="0"/>
            <w:rPr>
              <w:b w:val="0"/>
              <w:bCs w:val="0"/>
            </w:rPr>
          </w:pPr>
          <w:hyperlink w:anchor="_h02w6ay35642">
            <w:r w:rsidDel="00000000" w:rsidR="00000000" w:rsidRPr="00000000">
              <w:rPr>
                <w:b w:val="0"/>
                <w:bCs w:val="0"/>
                <w:rtl w:val="0"/>
              </w:rPr>
              <w:t xml:space="preserve">7.2.1. Request</w:t>
              <w:tab/>
              <w:t xml:space="preserve">11</w:t>
            </w:r>
          </w:hyperlink>
          <w:r w:rsidDel="00000000" w:rsidR="00000000" w:rsidRPr="00000000">
            <w:rPr>
              <w:rtl w:val="0"/>
            </w:rPr>
          </w:r>
        </w:p>
        <w:p w:rsidR="00000000" w:rsidDel="00000000" w:rsidP="00000000" w:rsidRDefault="00000000" w:rsidRPr="00000000" w14:paraId="00000051">
          <w:pPr>
            <w:widowControl w:val="0"/>
            <w:shd w:fill="auto" w:val="clear"/>
            <w:tabs>
              <w:tab w:val="right" w:leader="none" w:pos="12000"/>
            </w:tabs>
            <w:spacing w:after="0" w:before="60" w:lineRule="auto"/>
            <w:ind w:left="720" w:firstLine="0"/>
            <w:rPr>
              <w:b w:val="0"/>
              <w:bCs w:val="0"/>
            </w:rPr>
          </w:pPr>
          <w:hyperlink w:anchor="_yjhqatyli1nl">
            <w:r w:rsidDel="00000000" w:rsidR="00000000" w:rsidRPr="00000000">
              <w:rPr>
                <w:b w:val="0"/>
                <w:bCs w:val="0"/>
                <w:rtl w:val="0"/>
              </w:rPr>
              <w:t xml:space="preserve">7.2.2. Response (Success - 200)</w:t>
              <w:tab/>
              <w:t xml:space="preserve">11</w:t>
            </w:r>
          </w:hyperlink>
          <w:r w:rsidDel="00000000" w:rsidR="00000000" w:rsidRPr="00000000">
            <w:rPr>
              <w:rtl w:val="0"/>
            </w:rPr>
          </w:r>
        </w:p>
        <w:p w:rsidR="00000000" w:rsidDel="00000000" w:rsidP="00000000" w:rsidRDefault="00000000" w:rsidRPr="00000000" w14:paraId="00000052">
          <w:pPr>
            <w:widowControl w:val="0"/>
            <w:shd w:fill="auto" w:val="clear"/>
            <w:tabs>
              <w:tab w:val="right" w:leader="none" w:pos="12000"/>
            </w:tabs>
            <w:spacing w:after="0" w:before="60" w:lineRule="auto"/>
            <w:ind w:left="360" w:firstLine="0"/>
            <w:rPr>
              <w:b w:val="0"/>
              <w:bCs w:val="0"/>
            </w:rPr>
          </w:pPr>
          <w:hyperlink w:anchor="_iygdwinal1e0">
            <w:r w:rsidDel="00000000" w:rsidR="00000000" w:rsidRPr="00000000">
              <w:rPr>
                <w:b w:val="0"/>
                <w:bCs w:val="0"/>
                <w:rtl w:val="0"/>
              </w:rPr>
              <w:t xml:space="preserve">7.3. POST /campaign/{campaignId}/redeem</w:t>
              <w:tab/>
              <w:t xml:space="preserve">11</w:t>
            </w:r>
          </w:hyperlink>
          <w:r w:rsidDel="00000000" w:rsidR="00000000" w:rsidRPr="00000000">
            <w:rPr>
              <w:rtl w:val="0"/>
            </w:rPr>
          </w:r>
        </w:p>
        <w:p w:rsidR="00000000" w:rsidDel="00000000" w:rsidP="00000000" w:rsidRDefault="00000000" w:rsidRPr="00000000" w14:paraId="00000053">
          <w:pPr>
            <w:widowControl w:val="0"/>
            <w:shd w:fill="auto" w:val="clear"/>
            <w:tabs>
              <w:tab w:val="right" w:leader="none" w:pos="12000"/>
            </w:tabs>
            <w:spacing w:after="0" w:before="60" w:lineRule="auto"/>
            <w:ind w:left="720" w:firstLine="0"/>
            <w:rPr>
              <w:b w:val="0"/>
              <w:bCs w:val="0"/>
            </w:rPr>
          </w:pPr>
          <w:hyperlink w:anchor="_njssgsohq2l2">
            <w:r w:rsidDel="00000000" w:rsidR="00000000" w:rsidRPr="00000000">
              <w:rPr>
                <w:b w:val="0"/>
                <w:bCs w:val="0"/>
                <w:rtl w:val="0"/>
              </w:rPr>
              <w:t xml:space="preserve">7.3.1. Request</w:t>
              <w:tab/>
              <w:t xml:space="preserve">11</w:t>
            </w:r>
          </w:hyperlink>
          <w:r w:rsidDel="00000000" w:rsidR="00000000" w:rsidRPr="00000000">
            <w:rPr>
              <w:rtl w:val="0"/>
            </w:rPr>
          </w:r>
        </w:p>
        <w:p w:rsidR="00000000" w:rsidDel="00000000" w:rsidP="00000000" w:rsidRDefault="00000000" w:rsidRPr="00000000" w14:paraId="00000054">
          <w:pPr>
            <w:widowControl w:val="0"/>
            <w:shd w:fill="auto" w:val="clear"/>
            <w:tabs>
              <w:tab w:val="right" w:leader="none" w:pos="12000"/>
            </w:tabs>
            <w:spacing w:after="0" w:before="60" w:lineRule="auto"/>
            <w:ind w:left="720" w:firstLine="0"/>
            <w:rPr>
              <w:b w:val="0"/>
              <w:bCs w:val="0"/>
            </w:rPr>
          </w:pPr>
          <w:hyperlink w:anchor="_v7ej50hjcalr">
            <w:r w:rsidDel="00000000" w:rsidR="00000000" w:rsidRPr="00000000">
              <w:rPr>
                <w:b w:val="0"/>
                <w:bCs w:val="0"/>
                <w:rtl w:val="0"/>
              </w:rPr>
              <w:t xml:space="preserve">7.3.2. Response (Success - 200)</w:t>
              <w:tab/>
              <w:t xml:space="preserve">11</w:t>
            </w:r>
          </w:hyperlink>
          <w:r w:rsidDel="00000000" w:rsidR="00000000" w:rsidRPr="00000000">
            <w:rPr>
              <w:rtl w:val="0"/>
            </w:rPr>
          </w:r>
        </w:p>
        <w:p w:rsidR="00000000" w:rsidDel="00000000" w:rsidP="00000000" w:rsidRDefault="00000000" w:rsidRPr="00000000" w14:paraId="00000055">
          <w:pPr>
            <w:widowControl w:val="0"/>
            <w:shd w:fill="auto" w:val="clear"/>
            <w:tabs>
              <w:tab w:val="right" w:leader="none" w:pos="12000"/>
            </w:tabs>
            <w:spacing w:after="0" w:before="60" w:lineRule="auto"/>
            <w:ind w:left="720" w:firstLine="0"/>
            <w:rPr>
              <w:b w:val="0"/>
              <w:bCs w:val="0"/>
            </w:rPr>
          </w:pPr>
          <w:hyperlink w:anchor="_ny4t7fxrei19">
            <w:r w:rsidDel="00000000" w:rsidR="00000000" w:rsidRPr="00000000">
              <w:rPr>
                <w:b w:val="0"/>
                <w:bCs w:val="0"/>
                <w:rtl w:val="0"/>
              </w:rPr>
              <w:t xml:space="preserve">7.3.3. Response (Error - 409)</w:t>
              <w:tab/>
              <w:t xml:space="preserve">13</w:t>
            </w:r>
          </w:hyperlink>
          <w:r w:rsidDel="00000000" w:rsidR="00000000" w:rsidRPr="00000000">
            <w:rPr>
              <w:rtl w:val="0"/>
            </w:rPr>
          </w:r>
        </w:p>
        <w:p w:rsidR="00000000" w:rsidDel="00000000" w:rsidP="00000000" w:rsidRDefault="00000000" w:rsidRPr="00000000" w14:paraId="00000056">
          <w:pPr>
            <w:widowControl w:val="0"/>
            <w:shd w:fill="auto" w:val="clear"/>
            <w:tabs>
              <w:tab w:val="right" w:leader="none" w:pos="12000"/>
            </w:tabs>
            <w:spacing w:after="0" w:before="60" w:lineRule="auto"/>
            <w:ind w:left="360" w:firstLine="0"/>
            <w:rPr>
              <w:b w:val="0"/>
              <w:bCs w:val="0"/>
            </w:rPr>
          </w:pPr>
          <w:hyperlink w:anchor="_y2s1kdge0f99">
            <w:r w:rsidDel="00000000" w:rsidR="00000000" w:rsidRPr="00000000">
              <w:rPr>
                <w:b w:val="0"/>
                <w:bCs w:val="0"/>
                <w:rtl w:val="0"/>
              </w:rPr>
              <w:t xml:space="preserve">7.4. PATCH /connectx/api/object/customers</w:t>
              <w:tab/>
              <w:t xml:space="preserve">13</w:t>
            </w:r>
          </w:hyperlink>
          <w:r w:rsidDel="00000000" w:rsidR="00000000" w:rsidRPr="00000000">
            <w:rPr>
              <w:rtl w:val="0"/>
            </w:rPr>
          </w:r>
        </w:p>
        <w:p w:rsidR="00000000" w:rsidDel="00000000" w:rsidP="00000000" w:rsidRDefault="00000000" w:rsidRPr="00000000" w14:paraId="00000057">
          <w:pPr>
            <w:widowControl w:val="0"/>
            <w:shd w:fill="auto" w:val="clear"/>
            <w:tabs>
              <w:tab w:val="right" w:leader="none" w:pos="12000"/>
            </w:tabs>
            <w:spacing w:after="0" w:before="60" w:lineRule="auto"/>
            <w:ind w:left="720" w:firstLine="0"/>
            <w:rPr>
              <w:b w:val="0"/>
              <w:bCs w:val="0"/>
            </w:rPr>
          </w:pPr>
          <w:hyperlink w:anchor="_h9wihytz32gl">
            <w:r w:rsidDel="00000000" w:rsidR="00000000" w:rsidRPr="00000000">
              <w:rPr>
                <w:b w:val="0"/>
                <w:bCs w:val="0"/>
                <w:rtl w:val="0"/>
              </w:rPr>
              <w:t xml:space="preserve">7.4.1. Request</w:t>
              <w:tab/>
              <w:t xml:space="preserve">13</w:t>
            </w:r>
          </w:hyperlink>
          <w:r w:rsidDel="00000000" w:rsidR="00000000" w:rsidRPr="00000000">
            <w:rPr>
              <w:rtl w:val="0"/>
            </w:rPr>
          </w:r>
        </w:p>
        <w:p w:rsidR="00000000" w:rsidDel="00000000" w:rsidP="00000000" w:rsidRDefault="00000000" w:rsidRPr="00000000" w14:paraId="00000058">
          <w:pPr>
            <w:widowControl w:val="0"/>
            <w:shd w:fill="auto" w:val="clear"/>
            <w:tabs>
              <w:tab w:val="right" w:leader="none" w:pos="12000"/>
            </w:tabs>
            <w:spacing w:after="0" w:before="60" w:lineRule="auto"/>
            <w:ind w:left="720" w:firstLine="0"/>
            <w:rPr>
              <w:b w:val="0"/>
              <w:bCs w:val="0"/>
            </w:rPr>
          </w:pPr>
          <w:hyperlink w:anchor="_qteghrsr9dd6">
            <w:r w:rsidDel="00000000" w:rsidR="00000000" w:rsidRPr="00000000">
              <w:rPr>
                <w:b w:val="0"/>
                <w:bCs w:val="0"/>
                <w:rtl w:val="0"/>
              </w:rPr>
              <w:t xml:space="preserve">7.4.2. Response (Success - 200)</w:t>
              <w:tab/>
              <w:t xml:space="preserve">13</w:t>
            </w:r>
          </w:hyperlink>
          <w:r w:rsidDel="00000000" w:rsidR="00000000" w:rsidRPr="00000000">
            <w:rPr>
              <w:rtl w:val="0"/>
            </w:rPr>
          </w:r>
        </w:p>
        <w:p w:rsidR="00000000" w:rsidDel="00000000" w:rsidP="00000000" w:rsidRDefault="00000000" w:rsidRPr="00000000" w14:paraId="00000059">
          <w:pPr>
            <w:widowControl w:val="0"/>
            <w:shd w:fill="auto" w:val="clear"/>
            <w:tabs>
              <w:tab w:val="right" w:leader="none" w:pos="12000"/>
            </w:tabs>
            <w:spacing w:after="0" w:before="60" w:lineRule="auto"/>
            <w:ind w:left="360" w:firstLine="0"/>
            <w:rPr>
              <w:b w:val="0"/>
              <w:bCs w:val="0"/>
            </w:rPr>
          </w:pPr>
          <w:hyperlink w:anchor="_lcx4tet5xw24">
            <w:r w:rsidDel="00000000" w:rsidR="00000000" w:rsidRPr="00000000">
              <w:rPr>
                <w:b w:val="0"/>
                <w:bCs w:val="0"/>
                <w:rtl w:val="0"/>
              </w:rPr>
              <w:t xml:space="preserve">7.5. Error Scenarios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pStyle w:val="Heading1"/>
        <w:keepNext w:val="0"/>
        <w:keepLines w:val="0"/>
        <w:rPr/>
      </w:pPr>
      <w:bookmarkStart w:colFirst="0" w:colLast="0" w:name="_bpvyu9g6zaeb" w:id="2"/>
      <w:bookmarkEnd w:id="2"/>
      <w:r w:rsidDel="00000000" w:rsidR="00000000" w:rsidRPr="00000000">
        <w:br w:type="page"/>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One Bangkok Mobile Application - Migration Campaign</w:t>
      </w:r>
    </w:p>
    <w:p w:rsidR="00000000" w:rsidDel="00000000" w:rsidP="00000000" w:rsidRDefault="00000000" w:rsidRPr="00000000" w14:paraId="0000005C">
      <w:pPr>
        <w:rPr/>
      </w:pPr>
      <w:r w:rsidDel="00000000" w:rsidR="00000000" w:rsidRPr="00000000">
        <w:rPr>
          <w:rtl w:val="0"/>
        </w:rPr>
        <w:t xml:space="preserve">To</w:t>
      </w:r>
    </w:p>
    <w:p w:rsidR="00000000" w:rsidDel="00000000" w:rsidP="00000000" w:rsidRDefault="00000000" w:rsidRPr="00000000" w14:paraId="0000005D">
      <w:pPr>
        <w:widowControl w:val="0"/>
        <w:shd w:fill="auto" w:val="clear"/>
        <w:rPr>
          <w:sz w:val="20"/>
          <w:szCs w:val="20"/>
        </w:rPr>
      </w:pPr>
      <w:r w:rsidDel="00000000" w:rsidR="00000000" w:rsidRPr="00000000">
        <w:rPr>
          <w:rtl w:val="0"/>
        </w:rPr>
        <w:t xml:space="preserve">T.C.C. Technology Co., Ltd.</w:t>
      </w:r>
      <w:r w:rsidDel="00000000" w:rsidR="00000000" w:rsidRPr="00000000">
        <w:rPr>
          <w:rtl w:val="0"/>
        </w:rPr>
      </w:r>
    </w:p>
    <w:p w:rsidR="00000000" w:rsidDel="00000000" w:rsidP="00000000" w:rsidRDefault="00000000" w:rsidRPr="00000000" w14:paraId="0000005E">
      <w:pPr>
        <w:spacing w:after="240" w:before="240" w:lineRule="auto"/>
        <w:ind w:firstLine="720"/>
        <w:rPr>
          <w:b w:val="0"/>
          <w:bCs w:val="0"/>
        </w:rPr>
      </w:pPr>
      <w:r w:rsidDel="00000000" w:rsidR="00000000" w:rsidRPr="00000000">
        <w:rPr>
          <w:b w:val="0"/>
          <w:bCs w:val="0"/>
          <w:rtl w:val="0"/>
        </w:rPr>
        <w:t xml:space="preserve">This document serves as the official Technical Design Document (TDD) for the implementation of the Migration Campaign feature within the One Bangkok Application, integrated through the Single Sign-On (SSO) platform and BZB ecosystem. The initiative defines the automated campaign eligibility check and redemption flow triggered upon a user's first login or account merge via the One Bangkok Application.</w:t>
      </w:r>
    </w:p>
    <w:p w:rsidR="00000000" w:rsidDel="00000000" w:rsidP="00000000" w:rsidRDefault="00000000" w:rsidRPr="00000000" w14:paraId="0000005F">
      <w:pPr>
        <w:spacing w:after="240" w:before="240" w:lineRule="auto"/>
        <w:ind w:firstLine="720"/>
        <w:rPr>
          <w:b w:val="0"/>
          <w:bCs w:val="0"/>
        </w:rPr>
      </w:pPr>
      <w:r w:rsidDel="00000000" w:rsidR="00000000" w:rsidRPr="00000000">
        <w:rPr>
          <w:b w:val="0"/>
          <w:bCs w:val="0"/>
          <w:rtl w:val="0"/>
        </w:rPr>
        <w:t xml:space="preserve">The primary objective is to ensure that eligible migrated users automatically receive their campaign benefit upon joining the platform, without requiring any manual action. The feature integrates SSO, BZB campaign APIs, and Connect X to deliver a seamless and reliable migration reward experience.</w:t>
      </w:r>
    </w:p>
    <w:p w:rsidR="00000000" w:rsidDel="00000000" w:rsidP="00000000" w:rsidRDefault="00000000" w:rsidRPr="00000000" w14:paraId="00000060">
      <w:pPr>
        <w:spacing w:after="240" w:before="240" w:lineRule="auto"/>
        <w:ind w:firstLine="720"/>
        <w:rPr>
          <w:b w:val="0"/>
          <w:bCs w:val="0"/>
        </w:rPr>
      </w:pPr>
      <w:r w:rsidDel="00000000" w:rsidR="00000000" w:rsidRPr="00000000">
        <w:rPr>
          <w:b w:val="0"/>
          <w:bCs w:val="0"/>
          <w:rtl w:val="0"/>
        </w:rPr>
        <w:t xml:space="preserve">This document describes the proposed architecture, functional design, API interactions, and environment configuration to align all stakeholders at T.C.C. Technology Co., Ltd. and to support the successful implementation and deployment of the solution.</w:t>
      </w:r>
    </w:p>
    <w:p w:rsidR="00000000" w:rsidDel="00000000" w:rsidP="00000000" w:rsidRDefault="00000000" w:rsidRPr="00000000" w14:paraId="00000061">
      <w:pPr>
        <w:spacing w:after="240" w:before="240" w:lineRule="auto"/>
        <w:ind w:firstLine="720"/>
        <w:rPr>
          <w:b w:val="0"/>
          <w:bCs w:val="0"/>
          <w:highlight w:val="yellow"/>
        </w:rPr>
      </w:pPr>
      <w:r w:rsidDel="00000000" w:rsidR="00000000" w:rsidRPr="00000000">
        <w:rPr>
          <w:rtl w:val="0"/>
        </w:rPr>
      </w:r>
    </w:p>
    <w:p w:rsidR="00000000" w:rsidDel="00000000" w:rsidP="00000000" w:rsidRDefault="00000000" w:rsidRPr="00000000" w14:paraId="00000062">
      <w:pPr>
        <w:spacing w:after="240" w:before="240" w:lineRule="auto"/>
        <w:ind w:firstLine="720"/>
        <w:rPr>
          <w:b w:val="0"/>
          <w:bCs w:val="0"/>
        </w:rPr>
      </w:pPr>
      <w:r w:rsidDel="00000000" w:rsidR="00000000" w:rsidRPr="00000000">
        <w:rPr>
          <w:rtl w:val="0"/>
        </w:rPr>
      </w:r>
    </w:p>
    <w:p w:rsidR="00000000" w:rsidDel="00000000" w:rsidP="00000000" w:rsidRDefault="00000000" w:rsidRPr="00000000" w14:paraId="00000063">
      <w:pPr>
        <w:pStyle w:val="Heading1"/>
        <w:numPr>
          <w:ilvl w:val="0"/>
          <w:numId w:val="2"/>
        </w:numPr>
        <w:ind w:left="720" w:hanging="360"/>
      </w:pPr>
      <w:bookmarkStart w:colFirst="0" w:colLast="0" w:name="_p0m2x1v0idik" w:id="3"/>
      <w:bookmarkEnd w:id="3"/>
      <w:r w:rsidDel="00000000" w:rsidR="00000000" w:rsidRPr="00000000">
        <w:rPr>
          <w:rtl w:val="0"/>
        </w:rPr>
        <w:t xml:space="preserve">Document Purpose</w:t>
      </w:r>
    </w:p>
    <w:p w:rsidR="00000000" w:rsidDel="00000000" w:rsidP="00000000" w:rsidRDefault="00000000" w:rsidRPr="00000000" w14:paraId="00000064">
      <w:pPr>
        <w:spacing w:after="240" w:before="240" w:lineRule="auto"/>
        <w:ind w:firstLine="720"/>
        <w:rPr>
          <w:b w:val="0"/>
          <w:bCs w:val="0"/>
        </w:rPr>
      </w:pPr>
      <w:r w:rsidDel="00000000" w:rsidR="00000000" w:rsidRPr="00000000">
        <w:rPr>
          <w:b w:val="0"/>
          <w:bCs w:val="0"/>
          <w:rtl w:val="0"/>
        </w:rPr>
        <w:t xml:space="preserve">The purpose of this Technical Design Document (TDD) is to define the technical architecture, system interactions, API contracts, and implementation approach for the Migration Campaign feature in the One Bangkok Application.</w:t>
      </w:r>
    </w:p>
    <w:p w:rsidR="00000000" w:rsidDel="00000000" w:rsidP="00000000" w:rsidRDefault="00000000" w:rsidRPr="00000000" w14:paraId="00000065">
      <w:pPr>
        <w:spacing w:after="240" w:before="240" w:lineRule="auto"/>
        <w:ind w:firstLine="720"/>
        <w:rPr>
          <w:b w:val="0"/>
          <w:bCs w:val="0"/>
        </w:rPr>
      </w:pPr>
      <w:r w:rsidDel="00000000" w:rsidR="00000000" w:rsidRPr="00000000">
        <w:rPr>
          <w:b w:val="0"/>
          <w:bCs w:val="0"/>
          <w:rtl w:val="0"/>
        </w:rPr>
        <w:t xml:space="preserve">This document provides detailed guidance on how the campaign eligibility check and redemption process will be designed and implemented using SSO as the orchestration layer, BZB as the campaign and authentication provider, and Connect X as the CRM update target. It serves as a reference for development, quality assurance, and operations teams to ensure consistent understanding and execution.</w:t>
      </w:r>
    </w:p>
    <w:p w:rsidR="00000000" w:rsidDel="00000000" w:rsidP="00000000" w:rsidRDefault="00000000" w:rsidRPr="00000000" w14:paraId="00000066">
      <w:pPr>
        <w:spacing w:after="240" w:before="240" w:lineRule="auto"/>
        <w:ind w:firstLine="720"/>
        <w:rPr>
          <w:b w:val="0"/>
          <w:bCs w:val="0"/>
        </w:rPr>
      </w:pPr>
      <w:r w:rsidDel="00000000" w:rsidR="00000000" w:rsidRPr="00000000">
        <w:rPr>
          <w:b w:val="0"/>
          <w:bCs w:val="0"/>
          <w:rtl w:val="0"/>
        </w:rPr>
        <w:t xml:space="preserve">Additionally, this TDD establishes design principles, technical assumptions, API specifications, and environment dependencies, enabling stakeholders to assess feasibility, identify risks, and align on implementation standards prior to development.</w:t>
      </w:r>
    </w:p>
    <w:p w:rsidR="00000000" w:rsidDel="00000000" w:rsidP="00000000" w:rsidRDefault="00000000" w:rsidRPr="00000000" w14:paraId="00000067">
      <w:pPr>
        <w:spacing w:after="240" w:before="240" w:lineRule="auto"/>
        <w:ind w:firstLine="720"/>
        <w:rPr>
          <w:b w:val="0"/>
          <w:bCs w:val="0"/>
        </w:rPr>
      </w:pPr>
      <w:r w:rsidDel="00000000" w:rsidR="00000000" w:rsidRPr="00000000">
        <w:rPr>
          <w:b w:val="0"/>
          <w:bCs w:val="0"/>
          <w:rtl w:val="0"/>
        </w:rPr>
        <w:t xml:space="preserve">The document is intended to support the successful delivery of a secure, reliable, and maintainable solution that ensures migrated users receive their entitled campaign benefits upon first login or account merge.</w:t>
      </w:r>
    </w:p>
    <w:p w:rsidR="00000000" w:rsidDel="00000000" w:rsidP="00000000" w:rsidRDefault="00000000" w:rsidRPr="00000000" w14:paraId="00000068">
      <w:pPr>
        <w:spacing w:after="240" w:before="240" w:lineRule="auto"/>
        <w:ind w:firstLine="720"/>
        <w:rPr>
          <w:b w:val="0"/>
          <w:bCs w:val="0"/>
        </w:rPr>
      </w:pPr>
      <w:r w:rsidDel="00000000" w:rsidR="00000000" w:rsidRPr="00000000">
        <w:rPr>
          <w:rtl w:val="0"/>
        </w:rPr>
      </w:r>
    </w:p>
    <w:p w:rsidR="00000000" w:rsidDel="00000000" w:rsidP="00000000" w:rsidRDefault="00000000" w:rsidRPr="00000000" w14:paraId="00000069">
      <w:pPr>
        <w:spacing w:after="240" w:before="240" w:lineRule="auto"/>
        <w:ind w:firstLine="720"/>
        <w:rPr>
          <w:b w:val="0"/>
          <w:bCs w:val="0"/>
        </w:rPr>
      </w:pPr>
      <w:r w:rsidDel="00000000" w:rsidR="00000000" w:rsidRPr="00000000">
        <w:rPr>
          <w:rtl w:val="0"/>
        </w:rPr>
      </w:r>
    </w:p>
    <w:p w:rsidR="00000000" w:rsidDel="00000000" w:rsidP="00000000" w:rsidRDefault="00000000" w:rsidRPr="00000000" w14:paraId="0000006A">
      <w:pPr>
        <w:pStyle w:val="Heading1"/>
        <w:spacing w:after="80" w:before="360" w:lineRule="auto"/>
        <w:ind w:left="720" w:firstLine="0"/>
        <w:rPr/>
      </w:pPr>
      <w:bookmarkStart w:colFirst="0" w:colLast="0" w:name="_6p97pgodrec4" w:id="4"/>
      <w:bookmarkEnd w:id="4"/>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numPr>
          <w:ilvl w:val="0"/>
          <w:numId w:val="2"/>
        </w:numPr>
        <w:spacing w:after="80" w:before="360" w:lineRule="auto"/>
        <w:ind w:left="720" w:hanging="360"/>
      </w:pPr>
      <w:bookmarkStart w:colFirst="0" w:colLast="0" w:name="_17fgsgsreauc" w:id="5"/>
      <w:bookmarkEnd w:id="5"/>
      <w:r w:rsidDel="00000000" w:rsidR="00000000" w:rsidRPr="00000000">
        <w:rPr>
          <w:rtl w:val="0"/>
        </w:rPr>
        <w:t xml:space="preserve">Project Background &amp; Overview</w:t>
      </w:r>
    </w:p>
    <w:p w:rsidR="00000000" w:rsidDel="00000000" w:rsidP="00000000" w:rsidRDefault="00000000" w:rsidRPr="00000000" w14:paraId="0000006C">
      <w:pPr>
        <w:spacing w:after="240" w:before="240" w:lineRule="auto"/>
        <w:ind w:firstLine="720"/>
        <w:rPr>
          <w:b w:val="0"/>
          <w:bCs w:val="0"/>
        </w:rPr>
      </w:pPr>
      <w:r w:rsidDel="00000000" w:rsidR="00000000" w:rsidRPr="00000000">
        <w:rPr>
          <w:b w:val="0"/>
          <w:bCs w:val="0"/>
          <w:rtl w:val="0"/>
        </w:rPr>
        <w:t xml:space="preserve">When a user performs their first login or merges their account via the One Bangkok Application, the system is required to automatically check whether that user is eligible for a predefined migration campaign and, if eligible, redeem the campaign on their behalf.</w:t>
      </w:r>
    </w:p>
    <w:p w:rsidR="00000000" w:rsidDel="00000000" w:rsidP="00000000" w:rsidRDefault="00000000" w:rsidRPr="00000000" w14:paraId="0000006D">
      <w:pPr>
        <w:spacing w:after="240" w:before="240" w:lineRule="auto"/>
        <w:ind w:firstLine="720"/>
        <w:rPr>
          <w:b w:val="0"/>
          <w:bCs w:val="0"/>
        </w:rPr>
      </w:pPr>
      <w:r w:rsidDel="00000000" w:rsidR="00000000" w:rsidRPr="00000000">
        <w:rPr>
          <w:b w:val="0"/>
          <w:bCs w:val="0"/>
          <w:rtl w:val="0"/>
        </w:rPr>
        <w:t xml:space="preserve">Currently, this eligibility check and redemption process is triggered by SSO upon successful account creation or merge. The flow involves multiple downstream integrations: a campaign eligibility check against BZB, a server-side authentication to obtain a BZB server token, a campaign redemption call, and a subsequent update to Connect X to reflect the user's redemption status and marketing preferences.</w:t>
      </w:r>
    </w:p>
    <w:p w:rsidR="00000000" w:rsidDel="00000000" w:rsidP="00000000" w:rsidRDefault="00000000" w:rsidRPr="00000000" w14:paraId="0000006E">
      <w:pPr>
        <w:spacing w:after="240" w:before="240" w:lineRule="auto"/>
        <w:ind w:firstLine="720"/>
        <w:rPr>
          <w:b w:val="0"/>
          <w:bCs w:val="0"/>
        </w:rPr>
      </w:pPr>
      <w:r w:rsidDel="00000000" w:rsidR="00000000" w:rsidRPr="00000000">
        <w:rPr>
          <w:b w:val="0"/>
          <w:bCs w:val="0"/>
          <w:rtl w:val="0"/>
        </w:rPr>
        <w:t xml:space="preserve">The feature is controlled by a feature flag (</w:t>
      </w:r>
      <w:r w:rsidDel="00000000" w:rsidR="00000000" w:rsidRPr="00000000">
        <w:rPr>
          <w:b w:val="0"/>
          <w:bCs w:val="0"/>
          <w:color w:val="188038"/>
          <w:rtl w:val="0"/>
        </w:rPr>
        <w:t xml:space="preserve">CHECK_AND_REDEEM_CAMPAIGN_IF_ELIGIBLE</w:t>
      </w:r>
      <w:r w:rsidDel="00000000" w:rsidR="00000000" w:rsidRPr="00000000">
        <w:rPr>
          <w:b w:val="0"/>
          <w:bCs w:val="0"/>
          <w:rtl w:val="0"/>
        </w:rPr>
        <w:t xml:space="preserve">) and a campaign identifier (</w:t>
      </w:r>
      <w:r w:rsidDel="00000000" w:rsidR="00000000" w:rsidRPr="00000000">
        <w:rPr>
          <w:b w:val="0"/>
          <w:bCs w:val="0"/>
          <w:color w:val="188038"/>
          <w:rtl w:val="0"/>
        </w:rPr>
        <w:t xml:space="preserve">CAMPAIGN_ID</w:t>
      </w:r>
      <w:r w:rsidDel="00000000" w:rsidR="00000000" w:rsidRPr="00000000">
        <w:rPr>
          <w:b w:val="0"/>
          <w:bCs w:val="0"/>
          <w:rtl w:val="0"/>
        </w:rPr>
        <w:t xml:space="preserve">) configured in the environment, allowing the flow to be enabled or disabled without code changes.</w:t>
      </w:r>
    </w:p>
    <w:p w:rsidR="00000000" w:rsidDel="00000000" w:rsidP="00000000" w:rsidRDefault="00000000" w:rsidRPr="00000000" w14:paraId="0000006F">
      <w:pPr>
        <w:spacing w:after="240" w:before="240" w:lineRule="auto"/>
        <w:rPr>
          <w:b w:val="0"/>
          <w:bCs w:val="0"/>
        </w:rPr>
      </w:pPr>
      <w:r w:rsidDel="00000000" w:rsidR="00000000" w:rsidRPr="00000000">
        <w:rPr>
          <w:b w:val="0"/>
          <w:bCs w:val="0"/>
          <w:rtl w:val="0"/>
        </w:rPr>
        <w:t xml:space="preserve">At a high level, the solution consists of:</w:t>
      </w:r>
    </w:p>
    <w:p w:rsidR="00000000" w:rsidDel="00000000" w:rsidP="00000000" w:rsidRDefault="00000000" w:rsidRPr="00000000" w14:paraId="00000070">
      <w:pPr>
        <w:numPr>
          <w:ilvl w:val="0"/>
          <w:numId w:val="6"/>
        </w:numPr>
        <w:spacing w:after="0" w:afterAutospacing="0" w:before="240" w:lineRule="auto"/>
        <w:ind w:left="720" w:hanging="360"/>
        <w:rPr>
          <w:b w:val="0"/>
          <w:bCs w:val="0"/>
        </w:rPr>
      </w:pPr>
      <w:r w:rsidDel="00000000" w:rsidR="00000000" w:rsidRPr="00000000">
        <w:rPr>
          <w:b w:val="0"/>
          <w:bCs w:val="0"/>
          <w:rtl w:val="0"/>
        </w:rPr>
        <w:t xml:space="preserve">SSO orchestrating the eligibility check and redemption sequence post account creation or merge</w:t>
      </w:r>
    </w:p>
    <w:p w:rsidR="00000000" w:rsidDel="00000000" w:rsidP="00000000" w:rsidRDefault="00000000" w:rsidRPr="00000000" w14:paraId="00000071">
      <w:pPr>
        <w:numPr>
          <w:ilvl w:val="0"/>
          <w:numId w:val="6"/>
        </w:numPr>
        <w:spacing w:after="0" w:afterAutospacing="0" w:before="0" w:beforeAutospacing="0" w:lineRule="auto"/>
        <w:ind w:left="720" w:hanging="360"/>
        <w:rPr>
          <w:b w:val="0"/>
          <w:bCs w:val="0"/>
        </w:rPr>
      </w:pPr>
      <w:r w:rsidDel="00000000" w:rsidR="00000000" w:rsidRPr="00000000">
        <w:rPr>
          <w:b w:val="0"/>
          <w:bCs w:val="0"/>
          <w:rtl w:val="0"/>
        </w:rPr>
        <w:t xml:space="preserve">BZB providing campaign data, server authentication, and redemption processing</w:t>
      </w:r>
    </w:p>
    <w:p w:rsidR="00000000" w:rsidDel="00000000" w:rsidP="00000000" w:rsidRDefault="00000000" w:rsidRPr="00000000" w14:paraId="00000072">
      <w:pPr>
        <w:numPr>
          <w:ilvl w:val="0"/>
          <w:numId w:val="6"/>
        </w:numPr>
        <w:spacing w:after="240" w:before="0" w:beforeAutospacing="0" w:lineRule="auto"/>
        <w:ind w:left="720" w:hanging="360"/>
        <w:rPr>
          <w:b w:val="0"/>
          <w:bCs w:val="0"/>
        </w:rPr>
      </w:pPr>
      <w:r w:rsidDel="00000000" w:rsidR="00000000" w:rsidRPr="00000000">
        <w:rPr>
          <w:b w:val="0"/>
          <w:bCs w:val="0"/>
          <w:rtl w:val="0"/>
        </w:rPr>
        <w:t xml:space="preserve">Connect X receiving a CRM update upon successful redemption, with retry logic to handle transient failures</w:t>
      </w:r>
    </w:p>
    <w:p w:rsidR="00000000" w:rsidDel="00000000" w:rsidP="00000000" w:rsidRDefault="00000000" w:rsidRPr="00000000" w14:paraId="00000073">
      <w:pPr>
        <w:spacing w:after="240" w:before="240" w:lineRule="auto"/>
        <w:ind w:left="1440" w:firstLine="0"/>
        <w:rPr>
          <w:b w:val="0"/>
          <w:bCs w:val="0"/>
        </w:rPr>
      </w:pPr>
      <w:r w:rsidDel="00000000" w:rsidR="00000000" w:rsidRPr="00000000">
        <w:rPr>
          <w:rtl w:val="0"/>
        </w:rPr>
      </w:r>
    </w:p>
    <w:p w:rsidR="00000000" w:rsidDel="00000000" w:rsidP="00000000" w:rsidRDefault="00000000" w:rsidRPr="00000000" w14:paraId="00000074">
      <w:pPr>
        <w:spacing w:after="240" w:before="240" w:lineRule="auto"/>
        <w:ind w:left="720" w:firstLine="0"/>
        <w:rPr>
          <w:b w:val="0"/>
          <w:bCs w:val="0"/>
        </w:rPr>
      </w:pPr>
      <w:r w:rsidDel="00000000" w:rsidR="00000000" w:rsidRPr="00000000">
        <w:rPr>
          <w:rtl w:val="0"/>
        </w:rPr>
      </w:r>
    </w:p>
    <w:p w:rsidR="00000000" w:rsidDel="00000000" w:rsidP="00000000" w:rsidRDefault="00000000" w:rsidRPr="00000000" w14:paraId="00000075">
      <w:pPr>
        <w:spacing w:after="240" w:before="240" w:lineRule="auto"/>
        <w:rPr>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numPr>
          <w:ilvl w:val="0"/>
          <w:numId w:val="2"/>
        </w:numPr>
        <w:spacing w:after="80" w:before="200" w:lineRule="auto"/>
        <w:ind w:left="720" w:hanging="360"/>
      </w:pPr>
      <w:bookmarkStart w:colFirst="0" w:colLast="0" w:name="_qedm33wvf70" w:id="6"/>
      <w:bookmarkEnd w:id="6"/>
      <w:r w:rsidDel="00000000" w:rsidR="00000000" w:rsidRPr="00000000">
        <w:rPr>
          <w:rtl w:val="0"/>
        </w:rPr>
        <w:t xml:space="preserve">Goals &amp; Non-Goals</w:t>
      </w:r>
    </w:p>
    <w:p w:rsidR="00000000" w:rsidDel="00000000" w:rsidP="00000000" w:rsidRDefault="00000000" w:rsidRPr="00000000" w14:paraId="00000077">
      <w:pPr>
        <w:pStyle w:val="Heading2"/>
        <w:numPr>
          <w:ilvl w:val="1"/>
          <w:numId w:val="2"/>
        </w:numPr>
        <w:spacing w:after="80" w:before="200" w:lineRule="auto"/>
        <w:ind w:left="1440" w:hanging="360"/>
      </w:pPr>
      <w:bookmarkStart w:colFirst="0" w:colLast="0" w:name="_n3prvn87qcbm" w:id="7"/>
      <w:bookmarkEnd w:id="7"/>
      <w:r w:rsidDel="00000000" w:rsidR="00000000" w:rsidRPr="00000000">
        <w:rPr>
          <w:rtl w:val="0"/>
        </w:rPr>
        <w:t xml:space="preserve">Goals</w:t>
      </w:r>
    </w:p>
    <w:p w:rsidR="00000000" w:rsidDel="00000000" w:rsidP="00000000" w:rsidRDefault="00000000" w:rsidRPr="00000000" w14:paraId="00000078">
      <w:pPr>
        <w:spacing w:after="240" w:before="240" w:lineRule="auto"/>
        <w:ind w:firstLine="720"/>
        <w:rPr>
          <w:b w:val="0"/>
          <w:bCs w:val="0"/>
        </w:rPr>
      </w:pPr>
      <w:r w:rsidDel="00000000" w:rsidR="00000000" w:rsidRPr="00000000">
        <w:rPr>
          <w:b w:val="0"/>
          <w:bCs w:val="0"/>
          <w:rtl w:val="0"/>
        </w:rPr>
        <w:t xml:space="preserve">The goals of this technical design are to:</w:t>
      </w:r>
    </w:p>
    <w:p w:rsidR="00000000" w:rsidDel="00000000" w:rsidP="00000000" w:rsidRDefault="00000000" w:rsidRPr="00000000" w14:paraId="00000079">
      <w:pPr>
        <w:numPr>
          <w:ilvl w:val="0"/>
          <w:numId w:val="1"/>
        </w:numPr>
        <w:spacing w:after="0" w:afterAutospacing="0" w:before="240" w:lineRule="auto"/>
        <w:ind w:left="1440" w:hanging="360"/>
        <w:rPr>
          <w:b w:val="0"/>
          <w:bCs w:val="0"/>
        </w:rPr>
      </w:pPr>
      <w:r w:rsidDel="00000000" w:rsidR="00000000" w:rsidRPr="00000000">
        <w:rPr>
          <w:b w:val="0"/>
          <w:bCs w:val="0"/>
          <w:rtl w:val="0"/>
        </w:rPr>
        <w:t xml:space="preserve">Automatically trigger a campaign eligibility check upon user first login or account merge via the One Bangkok Application</w:t>
      </w:r>
    </w:p>
    <w:p w:rsidR="00000000" w:rsidDel="00000000" w:rsidP="00000000" w:rsidRDefault="00000000" w:rsidRPr="00000000" w14:paraId="0000007A">
      <w:pPr>
        <w:numPr>
          <w:ilvl w:val="0"/>
          <w:numId w:val="1"/>
        </w:numPr>
        <w:spacing w:after="0" w:afterAutospacing="0" w:before="0" w:beforeAutospacing="0" w:lineRule="auto"/>
        <w:ind w:left="1440" w:hanging="360"/>
        <w:rPr>
          <w:b w:val="0"/>
          <w:bCs w:val="0"/>
        </w:rPr>
      </w:pPr>
      <w:r w:rsidDel="00000000" w:rsidR="00000000" w:rsidRPr="00000000">
        <w:rPr>
          <w:b w:val="0"/>
          <w:bCs w:val="0"/>
          <w:rtl w:val="0"/>
        </w:rPr>
        <w:t xml:space="preserve">Integrate with BZB campaign APIs to validate eligibility based on campaign quantity, expiry date, and user registration date</w:t>
      </w:r>
    </w:p>
    <w:p w:rsidR="00000000" w:rsidDel="00000000" w:rsidP="00000000" w:rsidRDefault="00000000" w:rsidRPr="00000000" w14:paraId="0000007B">
      <w:pPr>
        <w:numPr>
          <w:ilvl w:val="0"/>
          <w:numId w:val="1"/>
        </w:numPr>
        <w:spacing w:after="0" w:afterAutospacing="0" w:before="0" w:beforeAutospacing="0" w:lineRule="auto"/>
        <w:ind w:left="1440" w:hanging="360"/>
        <w:rPr>
          <w:b w:val="0"/>
          <w:bCs w:val="0"/>
        </w:rPr>
      </w:pPr>
      <w:r w:rsidDel="00000000" w:rsidR="00000000" w:rsidRPr="00000000">
        <w:rPr>
          <w:b w:val="0"/>
          <w:bCs w:val="0"/>
          <w:rtl w:val="0"/>
        </w:rPr>
        <w:t xml:space="preserve">Perform server-side authentication with BZB to obtain a secure server token for campaign redemption</w:t>
      </w:r>
    </w:p>
    <w:p w:rsidR="00000000" w:rsidDel="00000000" w:rsidP="00000000" w:rsidRDefault="00000000" w:rsidRPr="00000000" w14:paraId="0000007C">
      <w:pPr>
        <w:numPr>
          <w:ilvl w:val="0"/>
          <w:numId w:val="1"/>
        </w:numPr>
        <w:spacing w:after="0" w:afterAutospacing="0" w:before="0" w:beforeAutospacing="0" w:lineRule="auto"/>
        <w:ind w:left="1440" w:hanging="360"/>
        <w:rPr>
          <w:b w:val="0"/>
          <w:bCs w:val="0"/>
        </w:rPr>
      </w:pPr>
      <w:r w:rsidDel="00000000" w:rsidR="00000000" w:rsidRPr="00000000">
        <w:rPr>
          <w:b w:val="0"/>
          <w:bCs w:val="0"/>
          <w:rtl w:val="0"/>
        </w:rPr>
        <w:t xml:space="preserve">Redeem the campaign on behalf of eligible users without requiring any user action</w:t>
      </w:r>
    </w:p>
    <w:p w:rsidR="00000000" w:rsidDel="00000000" w:rsidP="00000000" w:rsidRDefault="00000000" w:rsidRPr="00000000" w14:paraId="0000007D">
      <w:pPr>
        <w:numPr>
          <w:ilvl w:val="0"/>
          <w:numId w:val="1"/>
        </w:numPr>
        <w:spacing w:after="0" w:afterAutospacing="0" w:before="0" w:beforeAutospacing="0" w:lineRule="auto"/>
        <w:ind w:left="1440" w:hanging="360"/>
        <w:rPr>
          <w:b w:val="0"/>
          <w:bCs w:val="0"/>
        </w:rPr>
      </w:pPr>
      <w:r w:rsidDel="00000000" w:rsidR="00000000" w:rsidRPr="00000000">
        <w:rPr>
          <w:b w:val="0"/>
          <w:bCs w:val="0"/>
          <w:rtl w:val="0"/>
        </w:rPr>
        <w:t xml:space="preserve">Update Connect X with the user's redemption status and marketing opt-out preference upon successful redemption</w:t>
      </w:r>
    </w:p>
    <w:p w:rsidR="00000000" w:rsidDel="00000000" w:rsidP="00000000" w:rsidRDefault="00000000" w:rsidRPr="00000000" w14:paraId="0000007E">
      <w:pPr>
        <w:numPr>
          <w:ilvl w:val="0"/>
          <w:numId w:val="1"/>
        </w:numPr>
        <w:spacing w:after="0" w:afterAutospacing="0" w:before="0" w:beforeAutospacing="0" w:lineRule="auto"/>
        <w:ind w:left="1440" w:hanging="360"/>
        <w:rPr>
          <w:b w:val="0"/>
          <w:bCs w:val="0"/>
        </w:rPr>
      </w:pPr>
      <w:r w:rsidDel="00000000" w:rsidR="00000000" w:rsidRPr="00000000">
        <w:rPr>
          <w:b w:val="0"/>
          <w:bCs w:val="0"/>
          <w:rtl w:val="0"/>
        </w:rPr>
        <w:t xml:space="preserve">Support retry logic (up to 3 attempts with backoff) for Connect X update failures</w:t>
      </w:r>
    </w:p>
    <w:p w:rsidR="00000000" w:rsidDel="00000000" w:rsidP="00000000" w:rsidRDefault="00000000" w:rsidRPr="00000000" w14:paraId="0000007F">
      <w:pPr>
        <w:numPr>
          <w:ilvl w:val="0"/>
          <w:numId w:val="1"/>
        </w:numPr>
        <w:spacing w:after="0" w:afterAutospacing="0" w:before="0" w:beforeAutospacing="0" w:lineRule="auto"/>
        <w:ind w:left="1440" w:hanging="360"/>
        <w:rPr>
          <w:b w:val="0"/>
          <w:bCs w:val="0"/>
        </w:rPr>
      </w:pPr>
      <w:r w:rsidDel="00000000" w:rsidR="00000000" w:rsidRPr="00000000">
        <w:rPr>
          <w:b w:val="0"/>
          <w:bCs w:val="0"/>
          <w:rtl w:val="0"/>
        </w:rPr>
        <w:t xml:space="preserve">Enable feature flag control to activate or deactivate the campaign flow without deployment</w:t>
      </w:r>
    </w:p>
    <w:p w:rsidR="00000000" w:rsidDel="00000000" w:rsidP="00000000" w:rsidRDefault="00000000" w:rsidRPr="00000000" w14:paraId="00000080">
      <w:pPr>
        <w:pStyle w:val="Heading2"/>
        <w:numPr>
          <w:ilvl w:val="1"/>
          <w:numId w:val="2"/>
        </w:numPr>
        <w:spacing w:after="80" w:before="200" w:lineRule="auto"/>
        <w:ind w:left="1440" w:hanging="360"/>
      </w:pPr>
      <w:bookmarkStart w:colFirst="0" w:colLast="0" w:name="_luo89xhbzvgt" w:id="8"/>
      <w:bookmarkEnd w:id="8"/>
      <w:r w:rsidDel="00000000" w:rsidR="00000000" w:rsidRPr="00000000">
        <w:rPr>
          <w:rtl w:val="0"/>
        </w:rPr>
        <w:t xml:space="preserve">Non-Goals</w:t>
      </w:r>
    </w:p>
    <w:p w:rsidR="00000000" w:rsidDel="00000000" w:rsidP="00000000" w:rsidRDefault="00000000" w:rsidRPr="00000000" w14:paraId="00000081">
      <w:pPr>
        <w:spacing w:after="240" w:before="240" w:lineRule="auto"/>
        <w:ind w:firstLine="720"/>
        <w:rPr>
          <w:b w:val="0"/>
          <w:bCs w:val="0"/>
        </w:rPr>
      </w:pPr>
      <w:r w:rsidDel="00000000" w:rsidR="00000000" w:rsidRPr="00000000">
        <w:rPr>
          <w:b w:val="0"/>
          <w:bCs w:val="0"/>
          <w:rtl w:val="0"/>
        </w:rPr>
        <w:t xml:space="preserve">The following items are explicitly out of scope for this design:</w:t>
      </w:r>
    </w:p>
    <w:p w:rsidR="00000000" w:rsidDel="00000000" w:rsidP="00000000" w:rsidRDefault="00000000" w:rsidRPr="00000000" w14:paraId="00000082">
      <w:pPr>
        <w:numPr>
          <w:ilvl w:val="0"/>
          <w:numId w:val="5"/>
        </w:numPr>
        <w:spacing w:after="0" w:afterAutospacing="0" w:before="240" w:lineRule="auto"/>
        <w:ind w:left="1440" w:hanging="360"/>
        <w:rPr>
          <w:b w:val="0"/>
          <w:bCs w:val="0"/>
        </w:rPr>
      </w:pPr>
      <w:r w:rsidDel="00000000" w:rsidR="00000000" w:rsidRPr="00000000">
        <w:rPr>
          <w:b w:val="0"/>
          <w:bCs w:val="0"/>
          <w:rtl w:val="0"/>
        </w:rPr>
        <w:t xml:space="preserve">User-facing UI for campaign redemption — the entire flow is backend-driven and invisible to the user</w:t>
      </w:r>
    </w:p>
    <w:p w:rsidR="00000000" w:rsidDel="00000000" w:rsidP="00000000" w:rsidRDefault="00000000" w:rsidRPr="00000000" w14:paraId="00000083">
      <w:pPr>
        <w:numPr>
          <w:ilvl w:val="0"/>
          <w:numId w:val="5"/>
        </w:numPr>
        <w:spacing w:after="0" w:afterAutospacing="0" w:before="0" w:beforeAutospacing="0" w:lineRule="auto"/>
        <w:ind w:left="1440" w:hanging="360"/>
        <w:rPr>
          <w:b w:val="0"/>
          <w:bCs w:val="0"/>
        </w:rPr>
      </w:pPr>
      <w:r w:rsidDel="00000000" w:rsidR="00000000" w:rsidRPr="00000000">
        <w:rPr>
          <w:b w:val="0"/>
          <w:bCs w:val="0"/>
          <w:rtl w:val="0"/>
        </w:rPr>
        <w:t xml:space="preserve">Management or creation of campaigns within BZB — campaigns are pre-configured by the BZB/Retail team</w:t>
      </w:r>
    </w:p>
    <w:p w:rsidR="00000000" w:rsidDel="00000000" w:rsidP="00000000" w:rsidRDefault="00000000" w:rsidRPr="00000000" w14:paraId="00000084">
      <w:pPr>
        <w:numPr>
          <w:ilvl w:val="0"/>
          <w:numId w:val="5"/>
        </w:numPr>
        <w:spacing w:after="0" w:afterAutospacing="0" w:before="0" w:beforeAutospacing="0" w:lineRule="auto"/>
        <w:ind w:left="1440" w:hanging="360"/>
        <w:rPr>
          <w:b w:val="0"/>
          <w:bCs w:val="0"/>
        </w:rPr>
      </w:pPr>
      <w:r w:rsidDel="00000000" w:rsidR="00000000" w:rsidRPr="00000000">
        <w:rPr>
          <w:b w:val="0"/>
          <w:bCs w:val="0"/>
          <w:rtl w:val="0"/>
        </w:rPr>
        <w:t xml:space="preserve">Changes to existing BZB campaign structures, reward logic, or tier assignment rules</w:t>
      </w:r>
    </w:p>
    <w:p w:rsidR="00000000" w:rsidDel="00000000" w:rsidP="00000000" w:rsidRDefault="00000000" w:rsidRPr="00000000" w14:paraId="00000085">
      <w:pPr>
        <w:numPr>
          <w:ilvl w:val="0"/>
          <w:numId w:val="5"/>
        </w:numPr>
        <w:spacing w:after="0" w:afterAutospacing="0" w:before="0" w:beforeAutospacing="0" w:lineRule="auto"/>
        <w:ind w:left="1440" w:hanging="360"/>
        <w:rPr>
          <w:b w:val="0"/>
          <w:bCs w:val="0"/>
        </w:rPr>
      </w:pPr>
      <w:r w:rsidDel="00000000" w:rsidR="00000000" w:rsidRPr="00000000">
        <w:rPr>
          <w:b w:val="0"/>
          <w:bCs w:val="0"/>
          <w:rtl w:val="0"/>
        </w:rPr>
        <w:t xml:space="preserve">Handling of campaign types other than the designated Migration Campaign</w:t>
      </w:r>
    </w:p>
    <w:p w:rsidR="00000000" w:rsidDel="00000000" w:rsidP="00000000" w:rsidRDefault="00000000" w:rsidRPr="00000000" w14:paraId="00000086">
      <w:pPr>
        <w:numPr>
          <w:ilvl w:val="0"/>
          <w:numId w:val="5"/>
        </w:numPr>
        <w:spacing w:after="0" w:afterAutospacing="0" w:before="0" w:beforeAutospacing="0" w:lineRule="auto"/>
        <w:ind w:left="1440" w:hanging="360"/>
        <w:rPr>
          <w:b w:val="0"/>
          <w:bCs w:val="0"/>
        </w:rPr>
      </w:pPr>
      <w:r w:rsidDel="00000000" w:rsidR="00000000" w:rsidRPr="00000000">
        <w:rPr>
          <w:b w:val="0"/>
          <w:bCs w:val="0"/>
          <w:rtl w:val="0"/>
        </w:rPr>
        <w:t xml:space="preserve">Implementation of admin tooling or dashboards for monitoring campaign redemption status</w:t>
      </w:r>
    </w:p>
    <w:p w:rsidR="00000000" w:rsidDel="00000000" w:rsidP="00000000" w:rsidRDefault="00000000" w:rsidRPr="00000000" w14:paraId="00000087">
      <w:pPr>
        <w:numPr>
          <w:ilvl w:val="0"/>
          <w:numId w:val="5"/>
        </w:numPr>
        <w:spacing w:after="0" w:afterAutospacing="0" w:before="0" w:beforeAutospacing="0" w:lineRule="auto"/>
        <w:ind w:left="1440" w:hanging="360"/>
        <w:rPr>
          <w:b w:val="0"/>
          <w:bCs w:val="0"/>
        </w:rPr>
      </w:pPr>
      <w:r w:rsidDel="00000000" w:rsidR="00000000" w:rsidRPr="00000000">
        <w:rPr>
          <w:b w:val="0"/>
          <w:bCs w:val="0"/>
          <w:rtl w:val="0"/>
        </w:rPr>
        <w:t xml:space="preserve">Modifications to Connect X data models beyond the fields specified in this document</w:t>
      </w: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numPr>
          <w:ilvl w:val="0"/>
          <w:numId w:val="2"/>
        </w:numPr>
        <w:ind w:left="720" w:hanging="360"/>
      </w:pPr>
      <w:bookmarkStart w:colFirst="0" w:colLast="0" w:name="_bsyx9tq3cs9h" w:id="9"/>
      <w:bookmarkEnd w:id="9"/>
      <w:r w:rsidDel="00000000" w:rsidR="00000000" w:rsidRPr="00000000">
        <w:rPr>
          <w:rtl w:val="0"/>
        </w:rPr>
        <w:t xml:space="preserve">System Architecture</w:t>
      </w:r>
    </w:p>
    <w:p w:rsidR="00000000" w:rsidDel="00000000" w:rsidP="00000000" w:rsidRDefault="00000000" w:rsidRPr="00000000" w14:paraId="00000089">
      <w:pPr>
        <w:pStyle w:val="Heading2"/>
        <w:numPr>
          <w:ilvl w:val="1"/>
          <w:numId w:val="2"/>
        </w:numPr>
        <w:ind w:left="1440" w:hanging="360"/>
      </w:pPr>
      <w:bookmarkStart w:colFirst="0" w:colLast="0" w:name="_4vgoh810rs99" w:id="10"/>
      <w:bookmarkEnd w:id="10"/>
      <w:r w:rsidDel="00000000" w:rsidR="00000000" w:rsidRPr="00000000">
        <w:rPr>
          <w:rtl w:val="0"/>
        </w:rPr>
        <w:t xml:space="preserve">Architectural Overview</w:t>
      </w:r>
    </w:p>
    <w:p w:rsidR="00000000" w:rsidDel="00000000" w:rsidP="00000000" w:rsidRDefault="00000000" w:rsidRPr="00000000" w14:paraId="0000008A">
      <w:pPr>
        <w:spacing w:after="240" w:before="240" w:lineRule="auto"/>
        <w:ind w:firstLine="720"/>
        <w:rPr>
          <w:b w:val="0"/>
          <w:bCs w:val="0"/>
        </w:rPr>
      </w:pPr>
      <w:r w:rsidDel="00000000" w:rsidR="00000000" w:rsidRPr="00000000">
        <w:rPr>
          <w:b w:val="0"/>
          <w:bCs w:val="0"/>
          <w:rtl w:val="0"/>
        </w:rPr>
        <w:t xml:space="preserve">The Migration Campaign feature is implemented as an automated post-registration/merge process within the SSO service. It follows a sequential integration pattern:</w:t>
      </w:r>
    </w:p>
    <w:p w:rsidR="00000000" w:rsidDel="00000000" w:rsidP="00000000" w:rsidRDefault="00000000" w:rsidRPr="00000000" w14:paraId="0000008B">
      <w:pPr>
        <w:numPr>
          <w:ilvl w:val="0"/>
          <w:numId w:val="3"/>
        </w:numPr>
        <w:spacing w:after="0" w:afterAutospacing="0" w:before="240" w:lineRule="auto"/>
        <w:ind w:left="1440" w:hanging="360"/>
        <w:rPr>
          <w:b w:val="0"/>
          <w:bCs w:val="0"/>
        </w:rPr>
      </w:pPr>
      <w:r w:rsidDel="00000000" w:rsidR="00000000" w:rsidRPr="00000000">
        <w:rPr>
          <w:rtl w:val="0"/>
        </w:rPr>
        <w:t xml:space="preserve">SSO</w:t>
      </w:r>
      <w:r w:rsidDel="00000000" w:rsidR="00000000" w:rsidRPr="00000000">
        <w:rPr>
          <w:b w:val="0"/>
          <w:bCs w:val="0"/>
          <w:rtl w:val="0"/>
        </w:rPr>
        <w:t xml:space="preserve"> — acts as the orchestration layer, triggering the campaign flow after successful account creation or merge</w:t>
      </w:r>
    </w:p>
    <w:p w:rsidR="00000000" w:rsidDel="00000000" w:rsidP="00000000" w:rsidRDefault="00000000" w:rsidRPr="00000000" w14:paraId="0000008C">
      <w:pPr>
        <w:numPr>
          <w:ilvl w:val="0"/>
          <w:numId w:val="3"/>
        </w:numPr>
        <w:spacing w:after="0" w:afterAutospacing="0" w:before="0" w:beforeAutospacing="0" w:lineRule="auto"/>
        <w:ind w:left="1440" w:hanging="360"/>
        <w:rPr>
          <w:b w:val="0"/>
          <w:bCs w:val="0"/>
        </w:rPr>
      </w:pPr>
      <w:r w:rsidDel="00000000" w:rsidR="00000000" w:rsidRPr="00000000">
        <w:rPr>
          <w:rtl w:val="0"/>
        </w:rPr>
        <w:t xml:space="preserve">BZB Campaign API</w:t>
      </w:r>
      <w:r w:rsidDel="00000000" w:rsidR="00000000" w:rsidRPr="00000000">
        <w:rPr>
          <w:b w:val="0"/>
          <w:bCs w:val="0"/>
          <w:rtl w:val="0"/>
        </w:rPr>
        <w:t xml:space="preserve"> — provides campaign details and validates eligibility conditions</w:t>
      </w:r>
    </w:p>
    <w:p w:rsidR="00000000" w:rsidDel="00000000" w:rsidP="00000000" w:rsidRDefault="00000000" w:rsidRPr="00000000" w14:paraId="0000008D">
      <w:pPr>
        <w:numPr>
          <w:ilvl w:val="0"/>
          <w:numId w:val="3"/>
        </w:numPr>
        <w:spacing w:after="0" w:afterAutospacing="0" w:before="0" w:beforeAutospacing="0" w:lineRule="auto"/>
        <w:ind w:left="1440" w:hanging="360"/>
        <w:rPr>
          <w:b w:val="0"/>
          <w:bCs w:val="0"/>
        </w:rPr>
      </w:pPr>
      <w:r w:rsidDel="00000000" w:rsidR="00000000" w:rsidRPr="00000000">
        <w:rPr>
          <w:rtl w:val="0"/>
        </w:rPr>
        <w:t xml:space="preserve">BZB Auth API</w:t>
      </w:r>
      <w:r w:rsidDel="00000000" w:rsidR="00000000" w:rsidRPr="00000000">
        <w:rPr>
          <w:b w:val="0"/>
          <w:bCs w:val="0"/>
          <w:rtl w:val="0"/>
        </w:rPr>
        <w:t xml:space="preserve"> — issues a server-side token used for the redemption call</w:t>
      </w:r>
    </w:p>
    <w:p w:rsidR="00000000" w:rsidDel="00000000" w:rsidP="00000000" w:rsidRDefault="00000000" w:rsidRPr="00000000" w14:paraId="0000008E">
      <w:pPr>
        <w:numPr>
          <w:ilvl w:val="0"/>
          <w:numId w:val="3"/>
        </w:numPr>
        <w:spacing w:after="0" w:afterAutospacing="0" w:before="0" w:beforeAutospacing="0" w:lineRule="auto"/>
        <w:ind w:left="1440" w:hanging="360"/>
        <w:rPr>
          <w:b w:val="0"/>
          <w:bCs w:val="0"/>
        </w:rPr>
      </w:pPr>
      <w:r w:rsidDel="00000000" w:rsidR="00000000" w:rsidRPr="00000000">
        <w:rPr>
          <w:rtl w:val="0"/>
        </w:rPr>
        <w:t xml:space="preserve">BZB Redemption API</w:t>
      </w:r>
      <w:r w:rsidDel="00000000" w:rsidR="00000000" w:rsidRPr="00000000">
        <w:rPr>
          <w:b w:val="0"/>
          <w:bCs w:val="0"/>
          <w:rtl w:val="0"/>
        </w:rPr>
        <w:t xml:space="preserve"> — processes the campaign redemption on behalf of the user</w:t>
      </w:r>
    </w:p>
    <w:p w:rsidR="00000000" w:rsidDel="00000000" w:rsidP="00000000" w:rsidRDefault="00000000" w:rsidRPr="00000000" w14:paraId="0000008F">
      <w:pPr>
        <w:numPr>
          <w:ilvl w:val="0"/>
          <w:numId w:val="3"/>
        </w:numPr>
        <w:ind w:left="1440" w:hanging="360"/>
        <w:rPr>
          <w:b w:val="0"/>
          <w:bCs w:val="0"/>
        </w:rPr>
      </w:pPr>
      <w:r w:rsidDel="00000000" w:rsidR="00000000" w:rsidRPr="00000000">
        <w:rPr>
          <w:rtl w:val="0"/>
        </w:rPr>
        <w:t xml:space="preserve">Connect X API</w:t>
      </w:r>
      <w:r w:rsidDel="00000000" w:rsidR="00000000" w:rsidRPr="00000000">
        <w:rPr>
          <w:b w:val="0"/>
          <w:bCs w:val="0"/>
          <w:rtl w:val="0"/>
        </w:rPr>
        <w:t xml:space="preserve"> — receives a CRM update after successful redemption, with retry on failure</w:t>
      </w:r>
    </w:p>
    <w:p w:rsidR="00000000" w:rsidDel="00000000" w:rsidP="00000000" w:rsidRDefault="00000000" w:rsidRPr="00000000" w14:paraId="00000090">
      <w:pPr>
        <w:ind w:firstLine="720"/>
        <w:rPr>
          <w:b w:val="0"/>
          <w:bCs w:val="0"/>
        </w:rPr>
      </w:pPr>
      <w:r w:rsidDel="00000000" w:rsidR="00000000" w:rsidRPr="00000000">
        <w:rPr>
          <w:b w:val="0"/>
          <w:bCs w:val="0"/>
          <w:rtl w:val="0"/>
        </w:rPr>
        <w:t xml:space="preserve">The feature is gated by environment-level configuration, ensuring no impact when the feature flag is disabled.</w:t>
      </w:r>
    </w:p>
    <w:p w:rsidR="00000000" w:rsidDel="00000000" w:rsidP="00000000" w:rsidRDefault="00000000" w:rsidRPr="00000000" w14:paraId="00000091">
      <w:pPr>
        <w:pStyle w:val="Heading2"/>
        <w:numPr>
          <w:ilvl w:val="1"/>
          <w:numId w:val="2"/>
        </w:numPr>
        <w:ind w:left="1440" w:hanging="360"/>
      </w:pPr>
      <w:bookmarkStart w:colFirst="0" w:colLast="0" w:name="_tor9xif7w1mq" w:id="11"/>
      <w:bookmarkEnd w:id="11"/>
      <w:r w:rsidDel="00000000" w:rsidR="00000000" w:rsidRPr="00000000">
        <w:rPr>
          <w:rtl w:val="0"/>
        </w:rPr>
        <w:t xml:space="preserve">Component Architecture</w:t>
      </w:r>
    </w:p>
    <w:p w:rsidR="00000000" w:rsidDel="00000000" w:rsidP="00000000" w:rsidRDefault="00000000" w:rsidRPr="00000000" w14:paraId="00000092">
      <w:pPr>
        <w:pStyle w:val="Heading3"/>
        <w:numPr>
          <w:ilvl w:val="2"/>
          <w:numId w:val="2"/>
        </w:numPr>
        <w:spacing w:after="200" w:afterAutospacing="0" w:before="0" w:lineRule="auto"/>
      </w:pPr>
      <w:bookmarkStart w:colFirst="0" w:colLast="0" w:name="_phh9am9g0d63" w:id="12"/>
      <w:bookmarkEnd w:id="12"/>
      <w:r w:rsidDel="00000000" w:rsidR="00000000" w:rsidRPr="00000000">
        <w:rPr>
          <w:rtl w:val="0"/>
        </w:rPr>
        <w:t xml:space="preserve">Controller Layer/Trigger Layer</w:t>
      </w:r>
    </w:p>
    <w:p w:rsidR="00000000" w:rsidDel="00000000" w:rsidP="00000000" w:rsidRDefault="00000000" w:rsidRPr="00000000" w14:paraId="00000093">
      <w:pPr>
        <w:numPr>
          <w:ilvl w:val="0"/>
          <w:numId w:val="4"/>
        </w:numPr>
        <w:spacing w:after="0" w:afterAutospacing="0" w:before="200" w:beforeAutospacing="0" w:lineRule="auto"/>
        <w:ind w:left="2160" w:hanging="360"/>
      </w:pPr>
      <w:r w:rsidDel="00000000" w:rsidR="00000000" w:rsidRPr="00000000">
        <w:rPr>
          <w:rtl w:val="0"/>
        </w:rPr>
        <w:t xml:space="preserve">Trigger point:</w:t>
      </w:r>
      <w:r w:rsidDel="00000000" w:rsidR="00000000" w:rsidRPr="00000000">
        <w:rPr>
          <w:b w:val="0"/>
          <w:bCs w:val="0"/>
          <w:rtl w:val="0"/>
        </w:rPr>
        <w:t xml:space="preserve"> Post account creation or account merge within SSO</w:t>
      </w:r>
    </w:p>
    <w:p w:rsidR="00000000" w:rsidDel="00000000" w:rsidP="00000000" w:rsidRDefault="00000000" w:rsidRPr="00000000" w14:paraId="00000094">
      <w:pPr>
        <w:numPr>
          <w:ilvl w:val="0"/>
          <w:numId w:val="4"/>
        </w:numPr>
        <w:spacing w:after="0" w:afterAutospacing="0" w:before="0" w:beforeAutospacing="0" w:lineRule="auto"/>
        <w:ind w:left="2160" w:hanging="360"/>
      </w:pPr>
      <w:r w:rsidDel="00000000" w:rsidR="00000000" w:rsidRPr="00000000">
        <w:rPr>
          <w:rtl w:val="0"/>
        </w:rPr>
        <w:t xml:space="preserve">Method called:</w:t>
      </w:r>
      <w:r w:rsidDel="00000000" w:rsidR="00000000" w:rsidRPr="00000000">
        <w:rPr>
          <w:b w:val="0"/>
          <w:bCs w:val="0"/>
          <w:rtl w:val="0"/>
        </w:rPr>
        <w:t xml:space="preserve"> </w:t>
      </w:r>
      <w:r w:rsidDel="00000000" w:rsidR="00000000" w:rsidRPr="00000000">
        <w:rPr>
          <w:b w:val="0"/>
          <w:bCs w:val="0"/>
          <w:color w:val="188038"/>
          <w:rtl w:val="0"/>
        </w:rPr>
        <w:t xml:space="preserve">checkAndRedeemCampaignIfEligible()</w:t>
      </w:r>
    </w:p>
    <w:p w:rsidR="00000000" w:rsidDel="00000000" w:rsidP="00000000" w:rsidRDefault="00000000" w:rsidRPr="00000000" w14:paraId="00000095">
      <w:pPr>
        <w:numPr>
          <w:ilvl w:val="0"/>
          <w:numId w:val="4"/>
        </w:numPr>
        <w:spacing w:after="0" w:afterAutospacing="0" w:before="0" w:beforeAutospacing="0" w:lineRule="auto"/>
        <w:ind w:left="2160" w:hanging="360"/>
      </w:pPr>
      <w:r w:rsidDel="00000000" w:rsidR="00000000" w:rsidRPr="00000000">
        <w:rPr>
          <w:rtl w:val="0"/>
        </w:rPr>
        <w:t xml:space="preserve">Responsibilities:</w:t>
      </w:r>
    </w:p>
    <w:p w:rsidR="00000000" w:rsidDel="00000000" w:rsidP="00000000" w:rsidRDefault="00000000" w:rsidRPr="00000000" w14:paraId="00000096">
      <w:pPr>
        <w:numPr>
          <w:ilvl w:val="1"/>
          <w:numId w:val="4"/>
        </w:numPr>
        <w:spacing w:after="0" w:afterAutospacing="0" w:before="0" w:beforeAutospacing="0" w:lineRule="auto"/>
        <w:ind w:left="2880" w:hanging="360"/>
      </w:pPr>
      <w:r w:rsidDel="00000000" w:rsidR="00000000" w:rsidRPr="00000000">
        <w:rPr>
          <w:b w:val="0"/>
          <w:bCs w:val="0"/>
          <w:rtl w:val="0"/>
        </w:rPr>
        <w:t xml:space="preserve">Read </w:t>
      </w:r>
      <w:r w:rsidDel="00000000" w:rsidR="00000000" w:rsidRPr="00000000">
        <w:rPr>
          <w:b w:val="0"/>
          <w:bCs w:val="0"/>
          <w:color w:val="188038"/>
          <w:rtl w:val="0"/>
        </w:rPr>
        <w:t xml:space="preserve">CAMPAIGN_ID</w:t>
      </w:r>
      <w:r w:rsidDel="00000000" w:rsidR="00000000" w:rsidRPr="00000000">
        <w:rPr>
          <w:b w:val="0"/>
          <w:bCs w:val="0"/>
          <w:rtl w:val="0"/>
        </w:rPr>
        <w:t xml:space="preserve"> and </w:t>
      </w:r>
      <w:r w:rsidDel="00000000" w:rsidR="00000000" w:rsidRPr="00000000">
        <w:rPr>
          <w:b w:val="0"/>
          <w:bCs w:val="0"/>
          <w:color w:val="188038"/>
          <w:rtl w:val="0"/>
        </w:rPr>
        <w:t xml:space="preserve">CHECK_AND_REDEEM_CAMPAIGN_IF_ELIGIBLE</w:t>
      </w:r>
      <w:r w:rsidDel="00000000" w:rsidR="00000000" w:rsidRPr="00000000">
        <w:rPr>
          <w:b w:val="0"/>
          <w:bCs w:val="0"/>
          <w:rtl w:val="0"/>
        </w:rPr>
        <w:t xml:space="preserve"> from environment</w:t>
      </w:r>
    </w:p>
    <w:p w:rsidR="00000000" w:rsidDel="00000000" w:rsidP="00000000" w:rsidRDefault="00000000" w:rsidRPr="00000000" w14:paraId="00000097">
      <w:pPr>
        <w:numPr>
          <w:ilvl w:val="1"/>
          <w:numId w:val="4"/>
        </w:numPr>
        <w:spacing w:after="0" w:afterAutospacing="0" w:before="0" w:beforeAutospacing="0" w:lineRule="auto"/>
        <w:ind w:left="2880" w:hanging="360"/>
      </w:pPr>
      <w:r w:rsidDel="00000000" w:rsidR="00000000" w:rsidRPr="00000000">
        <w:rPr>
          <w:b w:val="0"/>
          <w:bCs w:val="0"/>
          <w:rtl w:val="0"/>
        </w:rPr>
        <w:t xml:space="preserve">Gate execution: proceed only if both </w:t>
      </w:r>
      <w:r w:rsidDel="00000000" w:rsidR="00000000" w:rsidRPr="00000000">
        <w:rPr>
          <w:b w:val="0"/>
          <w:bCs w:val="0"/>
          <w:color w:val="188038"/>
          <w:rtl w:val="0"/>
        </w:rPr>
        <w:t xml:space="preserve">campaignId</w:t>
      </w:r>
      <w:r w:rsidDel="00000000" w:rsidR="00000000" w:rsidRPr="00000000">
        <w:rPr>
          <w:b w:val="0"/>
          <w:bCs w:val="0"/>
          <w:rtl w:val="0"/>
        </w:rPr>
        <w:t xml:space="preserve"> exists and </w:t>
      </w:r>
      <w:r w:rsidDel="00000000" w:rsidR="00000000" w:rsidRPr="00000000">
        <w:rPr>
          <w:b w:val="0"/>
          <w:bCs w:val="0"/>
          <w:color w:val="188038"/>
          <w:rtl w:val="0"/>
        </w:rPr>
        <w:t xml:space="preserve">featureFlag = true</w:t>
      </w:r>
    </w:p>
    <w:p w:rsidR="00000000" w:rsidDel="00000000" w:rsidP="00000000" w:rsidRDefault="00000000" w:rsidRPr="00000000" w14:paraId="00000098">
      <w:pPr>
        <w:numPr>
          <w:ilvl w:val="1"/>
          <w:numId w:val="4"/>
        </w:numPr>
        <w:spacing w:after="0" w:afterAutospacing="0" w:before="0" w:beforeAutospacing="0" w:lineRule="auto"/>
        <w:ind w:left="2880" w:hanging="360"/>
      </w:pPr>
      <w:r w:rsidDel="00000000" w:rsidR="00000000" w:rsidRPr="00000000">
        <w:rPr>
          <w:b w:val="0"/>
          <w:bCs w:val="0"/>
          <w:rtl w:val="0"/>
        </w:rPr>
        <w:t xml:space="preserve">Pass control to the campaign eligibility and redemption service</w:t>
      </w:r>
    </w:p>
    <w:p w:rsidR="00000000" w:rsidDel="00000000" w:rsidP="00000000" w:rsidRDefault="00000000" w:rsidRPr="00000000" w14:paraId="00000099">
      <w:pPr>
        <w:pStyle w:val="Heading3"/>
        <w:numPr>
          <w:ilvl w:val="2"/>
          <w:numId w:val="2"/>
        </w:numPr>
        <w:spacing w:after="200" w:afterAutospacing="0"/>
      </w:pPr>
      <w:bookmarkStart w:colFirst="0" w:colLast="0" w:name="_efivyicaajro" w:id="13"/>
      <w:bookmarkEnd w:id="13"/>
      <w:r w:rsidDel="00000000" w:rsidR="00000000" w:rsidRPr="00000000">
        <w:rPr>
          <w:rtl w:val="0"/>
        </w:rPr>
        <w:t xml:space="preserve">Service Layer</w:t>
      </w:r>
      <w:r w:rsidDel="00000000" w:rsidR="00000000" w:rsidRPr="00000000">
        <w:rPr>
          <w:rtl w:val="0"/>
        </w:rPr>
      </w:r>
    </w:p>
    <w:p w:rsidR="00000000" w:rsidDel="00000000" w:rsidP="00000000" w:rsidRDefault="00000000" w:rsidRPr="00000000" w14:paraId="0000009A">
      <w:pPr>
        <w:numPr>
          <w:ilvl w:val="0"/>
          <w:numId w:val="4"/>
        </w:numPr>
        <w:spacing w:after="0" w:afterAutospacing="0" w:before="200" w:beforeAutospacing="0" w:lineRule="auto"/>
        <w:ind w:left="2160" w:hanging="360"/>
        <w:rPr>
          <w:b w:val="0"/>
          <w:bCs w:val="0"/>
        </w:rPr>
      </w:pPr>
      <w:r w:rsidDel="00000000" w:rsidR="00000000" w:rsidRPr="00000000">
        <w:rPr>
          <w:rtl w:val="0"/>
        </w:rPr>
        <w:t xml:space="preserve">Method:</w:t>
      </w:r>
      <w:r w:rsidDel="00000000" w:rsidR="00000000" w:rsidRPr="00000000">
        <w:rPr>
          <w:b w:val="0"/>
          <w:bCs w:val="0"/>
          <w:rtl w:val="0"/>
        </w:rPr>
        <w:t xml:space="preserve"> </w:t>
      </w:r>
      <w:r w:rsidDel="00000000" w:rsidR="00000000" w:rsidRPr="00000000">
        <w:rPr>
          <w:b w:val="0"/>
          <w:bCs w:val="0"/>
          <w:color w:val="188038"/>
          <w:rtl w:val="0"/>
        </w:rPr>
        <w:t xml:space="preserve">checkAndRedeemCampaignIfEligible()</w:t>
      </w:r>
      <w:r w:rsidDel="00000000" w:rsidR="00000000" w:rsidRPr="00000000">
        <w:rPr>
          <w:rtl w:val="0"/>
        </w:rPr>
      </w:r>
    </w:p>
    <w:p w:rsidR="00000000" w:rsidDel="00000000" w:rsidP="00000000" w:rsidRDefault="00000000" w:rsidRPr="00000000" w14:paraId="0000009B">
      <w:pPr>
        <w:numPr>
          <w:ilvl w:val="0"/>
          <w:numId w:val="4"/>
        </w:numPr>
        <w:spacing w:after="0" w:afterAutospacing="0" w:before="0" w:beforeAutospacing="0" w:lineRule="auto"/>
        <w:ind w:left="2160" w:hanging="360"/>
        <w:rPr>
          <w:b w:val="0"/>
          <w:bCs w:val="0"/>
        </w:rPr>
      </w:pPr>
      <w:r w:rsidDel="00000000" w:rsidR="00000000" w:rsidRPr="00000000">
        <w:rPr>
          <w:b w:val="0"/>
          <w:bCs w:val="0"/>
          <w:rtl w:val="0"/>
        </w:rPr>
        <w:t xml:space="preserve">Responsibilities:</w:t>
      </w:r>
    </w:p>
    <w:p w:rsidR="00000000" w:rsidDel="00000000" w:rsidP="00000000" w:rsidRDefault="00000000" w:rsidRPr="00000000" w14:paraId="0000009C">
      <w:pPr>
        <w:numPr>
          <w:ilvl w:val="1"/>
          <w:numId w:val="4"/>
        </w:numPr>
        <w:spacing w:after="0" w:afterAutospacing="0" w:before="0" w:beforeAutospacing="0" w:lineRule="auto"/>
        <w:ind w:left="2880" w:hanging="360"/>
        <w:rPr>
          <w:b w:val="0"/>
          <w:bCs w:val="0"/>
        </w:rPr>
      </w:pPr>
      <w:r w:rsidDel="00000000" w:rsidR="00000000" w:rsidRPr="00000000">
        <w:rPr>
          <w:b w:val="0"/>
          <w:bCs w:val="0"/>
          <w:rtl w:val="0"/>
        </w:rPr>
        <w:t xml:space="preserve">Call </w:t>
      </w:r>
      <w:r w:rsidDel="00000000" w:rsidR="00000000" w:rsidRPr="00000000">
        <w:rPr>
          <w:b w:val="0"/>
          <w:bCs w:val="0"/>
          <w:color w:val="188038"/>
          <w:rtl w:val="0"/>
        </w:rPr>
        <w:t xml:space="preserve">GET /campaign/{campaignId}</w:t>
      </w:r>
      <w:r w:rsidDel="00000000" w:rsidR="00000000" w:rsidRPr="00000000">
        <w:rPr>
          <w:b w:val="0"/>
          <w:bCs w:val="0"/>
          <w:rtl w:val="0"/>
        </w:rPr>
        <w:t xml:space="preserve"> to retrieve campaign details from BZB</w:t>
      </w:r>
    </w:p>
    <w:p w:rsidR="00000000" w:rsidDel="00000000" w:rsidP="00000000" w:rsidRDefault="00000000" w:rsidRPr="00000000" w14:paraId="0000009D">
      <w:pPr>
        <w:numPr>
          <w:ilvl w:val="1"/>
          <w:numId w:val="4"/>
        </w:numPr>
        <w:spacing w:after="0" w:afterAutospacing="0" w:before="0" w:beforeAutospacing="0" w:lineRule="auto"/>
        <w:ind w:left="2880" w:hanging="360"/>
        <w:rPr>
          <w:b w:val="0"/>
          <w:bCs w:val="0"/>
        </w:rPr>
      </w:pPr>
      <w:r w:rsidDel="00000000" w:rsidR="00000000" w:rsidRPr="00000000">
        <w:rPr>
          <w:b w:val="0"/>
          <w:bCs w:val="0"/>
          <w:rtl w:val="0"/>
        </w:rPr>
        <w:t xml:space="preserve">Evaluate eligibility conditions:</w:t>
      </w:r>
    </w:p>
    <w:p w:rsidR="00000000" w:rsidDel="00000000" w:rsidP="00000000" w:rsidRDefault="00000000" w:rsidRPr="00000000" w14:paraId="0000009E">
      <w:pPr>
        <w:numPr>
          <w:ilvl w:val="2"/>
          <w:numId w:val="4"/>
        </w:numPr>
        <w:spacing w:after="0" w:afterAutospacing="0" w:before="0" w:beforeAutospacing="0" w:lineRule="auto"/>
        <w:ind w:left="3600" w:hanging="360"/>
        <w:rPr>
          <w:b w:val="0"/>
          <w:bCs w:val="0"/>
        </w:rPr>
      </w:pPr>
      <w:r w:rsidDel="00000000" w:rsidR="00000000" w:rsidRPr="00000000">
        <w:rPr>
          <w:b w:val="0"/>
          <w:bCs w:val="0"/>
          <w:color w:val="188038"/>
          <w:rtl w:val="0"/>
        </w:rPr>
        <w:t xml:space="preserve">qty &gt; 0</w:t>
      </w:r>
      <w:r w:rsidDel="00000000" w:rsidR="00000000" w:rsidRPr="00000000">
        <w:rPr>
          <w:b w:val="0"/>
          <w:bCs w:val="0"/>
          <w:rtl w:val="0"/>
        </w:rPr>
        <w:t xml:space="preserve"> — campaign has remaining quota</w:t>
      </w:r>
    </w:p>
    <w:p w:rsidR="00000000" w:rsidDel="00000000" w:rsidP="00000000" w:rsidRDefault="00000000" w:rsidRPr="00000000" w14:paraId="0000009F">
      <w:pPr>
        <w:numPr>
          <w:ilvl w:val="2"/>
          <w:numId w:val="4"/>
        </w:numPr>
        <w:spacing w:after="0" w:afterAutospacing="0" w:before="0" w:beforeAutospacing="0" w:lineRule="auto"/>
        <w:ind w:left="3600" w:hanging="360"/>
        <w:rPr>
          <w:b w:val="0"/>
          <w:bCs w:val="0"/>
        </w:rPr>
      </w:pPr>
      <w:r w:rsidDel="00000000" w:rsidR="00000000" w:rsidRPr="00000000">
        <w:rPr>
          <w:b w:val="0"/>
          <w:bCs w:val="0"/>
          <w:color w:val="188038"/>
          <w:rtl w:val="0"/>
        </w:rPr>
        <w:t xml:space="preserve">now &lt; ExpireDate</w:t>
      </w:r>
      <w:r w:rsidDel="00000000" w:rsidR="00000000" w:rsidRPr="00000000">
        <w:rPr>
          <w:b w:val="0"/>
          <w:bCs w:val="0"/>
          <w:rtl w:val="0"/>
        </w:rPr>
        <w:t xml:space="preserve"> — campaign has not expired</w:t>
      </w:r>
    </w:p>
    <w:p w:rsidR="00000000" w:rsidDel="00000000" w:rsidP="00000000" w:rsidRDefault="00000000" w:rsidRPr="00000000" w14:paraId="000000A0">
      <w:pPr>
        <w:numPr>
          <w:ilvl w:val="2"/>
          <w:numId w:val="4"/>
        </w:numPr>
        <w:spacing w:after="0" w:afterAutospacing="0" w:before="0" w:beforeAutospacing="0" w:lineRule="auto"/>
        <w:ind w:left="3600" w:hanging="360"/>
        <w:rPr>
          <w:b w:val="0"/>
          <w:bCs w:val="0"/>
        </w:rPr>
      </w:pPr>
      <w:r w:rsidDel="00000000" w:rsidR="00000000" w:rsidRPr="00000000">
        <w:rPr>
          <w:b w:val="0"/>
          <w:bCs w:val="0"/>
          <w:color w:val="188038"/>
          <w:rtl w:val="0"/>
        </w:rPr>
        <w:t xml:space="preserve">register_date &lt; StartDate</w:t>
      </w:r>
      <w:r w:rsidDel="00000000" w:rsidR="00000000" w:rsidRPr="00000000">
        <w:rPr>
          <w:b w:val="0"/>
          <w:bCs w:val="0"/>
          <w:rtl w:val="0"/>
        </w:rPr>
        <w:t xml:space="preserve"> — user registered before the campaign start date</w:t>
      </w:r>
    </w:p>
    <w:p w:rsidR="00000000" w:rsidDel="00000000" w:rsidP="00000000" w:rsidRDefault="00000000" w:rsidRPr="00000000" w14:paraId="000000A1">
      <w:pPr>
        <w:numPr>
          <w:ilvl w:val="1"/>
          <w:numId w:val="4"/>
        </w:numPr>
        <w:spacing w:after="0" w:afterAutospacing="0" w:before="0" w:beforeAutospacing="0" w:lineRule="auto"/>
        <w:ind w:left="2880" w:hanging="360"/>
        <w:rPr>
          <w:b w:val="0"/>
          <w:bCs w:val="0"/>
        </w:rPr>
      </w:pPr>
      <w:r w:rsidDel="00000000" w:rsidR="00000000" w:rsidRPr="00000000">
        <w:rPr>
          <w:b w:val="0"/>
          <w:bCs w:val="0"/>
          <w:rtl w:val="0"/>
        </w:rPr>
        <w:t xml:space="preserve">If all conditions are met:</w:t>
      </w:r>
    </w:p>
    <w:p w:rsidR="00000000" w:rsidDel="00000000" w:rsidP="00000000" w:rsidRDefault="00000000" w:rsidRPr="00000000" w14:paraId="000000A2">
      <w:pPr>
        <w:numPr>
          <w:ilvl w:val="2"/>
          <w:numId w:val="4"/>
        </w:numPr>
        <w:spacing w:after="0" w:afterAutospacing="0" w:before="0" w:beforeAutospacing="0" w:lineRule="auto"/>
        <w:ind w:left="3600" w:hanging="360"/>
        <w:rPr>
          <w:b w:val="0"/>
          <w:bCs w:val="0"/>
        </w:rPr>
      </w:pPr>
      <w:r w:rsidDel="00000000" w:rsidR="00000000" w:rsidRPr="00000000">
        <w:rPr>
          <w:b w:val="0"/>
          <w:bCs w:val="0"/>
          <w:rtl w:val="0"/>
        </w:rPr>
        <w:t xml:space="preserve">Call </w:t>
      </w:r>
      <w:r w:rsidDel="00000000" w:rsidR="00000000" w:rsidRPr="00000000">
        <w:rPr>
          <w:b w:val="0"/>
          <w:bCs w:val="0"/>
          <w:color w:val="188038"/>
          <w:rtl w:val="0"/>
        </w:rPr>
        <w:t xml:space="preserve">POST /api/auth/server_login</w:t>
      </w:r>
      <w:r w:rsidDel="00000000" w:rsidR="00000000" w:rsidRPr="00000000">
        <w:rPr>
          <w:b w:val="0"/>
          <w:bCs w:val="0"/>
          <w:rtl w:val="0"/>
        </w:rPr>
        <w:t xml:space="preserve"> with </w:t>
      </w:r>
      <w:r w:rsidDel="00000000" w:rsidR="00000000" w:rsidRPr="00000000">
        <w:rPr>
          <w:b w:val="0"/>
          <w:bCs w:val="0"/>
          <w:color w:val="188038"/>
          <w:rtl w:val="0"/>
        </w:rPr>
        <w:t xml:space="preserve">uuid = BKL_ID</w:t>
      </w:r>
      <w:r w:rsidDel="00000000" w:rsidR="00000000" w:rsidRPr="00000000">
        <w:rPr>
          <w:b w:val="0"/>
          <w:bCs w:val="0"/>
          <w:rtl w:val="0"/>
        </w:rPr>
        <w:t xml:space="preserve"> to obtain a BZB server token</w:t>
      </w:r>
    </w:p>
    <w:p w:rsidR="00000000" w:rsidDel="00000000" w:rsidP="00000000" w:rsidRDefault="00000000" w:rsidRPr="00000000" w14:paraId="000000A3">
      <w:pPr>
        <w:numPr>
          <w:ilvl w:val="2"/>
          <w:numId w:val="4"/>
        </w:numPr>
        <w:spacing w:after="0" w:afterAutospacing="0" w:before="0" w:beforeAutospacing="0" w:lineRule="auto"/>
        <w:ind w:left="3600" w:hanging="360"/>
        <w:rPr>
          <w:b w:val="0"/>
          <w:bCs w:val="0"/>
        </w:rPr>
      </w:pPr>
      <w:r w:rsidDel="00000000" w:rsidR="00000000" w:rsidRPr="00000000">
        <w:rPr>
          <w:b w:val="0"/>
          <w:bCs w:val="0"/>
          <w:rtl w:val="0"/>
        </w:rPr>
        <w:t xml:space="preserve">Call </w:t>
      </w:r>
      <w:r w:rsidDel="00000000" w:rsidR="00000000" w:rsidRPr="00000000">
        <w:rPr>
          <w:b w:val="0"/>
          <w:bCs w:val="0"/>
          <w:color w:val="188038"/>
          <w:rtl w:val="0"/>
        </w:rPr>
        <w:t xml:space="preserve">POST /campaign/{campaignId}/redeem</w:t>
      </w:r>
      <w:r w:rsidDel="00000000" w:rsidR="00000000" w:rsidRPr="00000000">
        <w:rPr>
          <w:b w:val="0"/>
          <w:bCs w:val="0"/>
          <w:rtl w:val="0"/>
        </w:rPr>
        <w:t xml:space="preserve"> with the server token to redeem the campaign</w:t>
      </w:r>
    </w:p>
    <w:p w:rsidR="00000000" w:rsidDel="00000000" w:rsidP="00000000" w:rsidRDefault="00000000" w:rsidRPr="00000000" w14:paraId="000000A4">
      <w:pPr>
        <w:numPr>
          <w:ilvl w:val="2"/>
          <w:numId w:val="4"/>
        </w:numPr>
        <w:spacing w:after="0" w:afterAutospacing="0" w:before="0" w:beforeAutospacing="0" w:lineRule="auto"/>
        <w:ind w:left="3600" w:hanging="360"/>
        <w:rPr>
          <w:b w:val="0"/>
          <w:bCs w:val="0"/>
        </w:rPr>
      </w:pPr>
      <w:r w:rsidDel="00000000" w:rsidR="00000000" w:rsidRPr="00000000">
        <w:rPr>
          <w:b w:val="0"/>
          <w:bCs w:val="0"/>
          <w:rtl w:val="0"/>
        </w:rPr>
        <w:t xml:space="preserve">Upon successful redemption (</w:t>
      </w:r>
      <w:r w:rsidDel="00000000" w:rsidR="00000000" w:rsidRPr="00000000">
        <w:rPr>
          <w:b w:val="0"/>
          <w:bCs w:val="0"/>
          <w:color w:val="188038"/>
          <w:rtl w:val="0"/>
        </w:rPr>
        <w:t xml:space="preserve">isRedeemed = true</w:t>
      </w:r>
      <w:r w:rsidDel="00000000" w:rsidR="00000000" w:rsidRPr="00000000">
        <w:rPr>
          <w:b w:val="0"/>
          <w:bCs w:val="0"/>
          <w:rtl w:val="0"/>
        </w:rPr>
        <w:t xml:space="preserve"> and </w:t>
      </w:r>
      <w:r w:rsidDel="00000000" w:rsidR="00000000" w:rsidRPr="00000000">
        <w:rPr>
          <w:b w:val="0"/>
          <w:bCs w:val="0"/>
          <w:color w:val="188038"/>
          <w:rtl w:val="0"/>
        </w:rPr>
        <w:t xml:space="preserve">accountId + campaignCode</w:t>
      </w:r>
      <w:r w:rsidDel="00000000" w:rsidR="00000000" w:rsidRPr="00000000">
        <w:rPr>
          <w:b w:val="0"/>
          <w:bCs w:val="0"/>
          <w:rtl w:val="0"/>
        </w:rPr>
        <w:t xml:space="preserve"> confirmed):</w:t>
      </w:r>
    </w:p>
    <w:p w:rsidR="00000000" w:rsidDel="00000000" w:rsidP="00000000" w:rsidRDefault="00000000" w:rsidRPr="00000000" w14:paraId="000000A5">
      <w:pPr>
        <w:numPr>
          <w:ilvl w:val="3"/>
          <w:numId w:val="4"/>
        </w:numPr>
        <w:spacing w:after="0" w:afterAutospacing="0" w:before="0" w:beforeAutospacing="0" w:lineRule="auto"/>
        <w:ind w:left="4320" w:hanging="360"/>
        <w:rPr>
          <w:b w:val="0"/>
          <w:bCs w:val="0"/>
        </w:rPr>
      </w:pPr>
      <w:r w:rsidDel="00000000" w:rsidR="00000000" w:rsidRPr="00000000">
        <w:rPr>
          <w:b w:val="0"/>
          <w:bCs w:val="0"/>
          <w:rtl w:val="0"/>
        </w:rPr>
        <w:t xml:space="preserve">Prepare </w:t>
      </w:r>
      <w:r w:rsidDel="00000000" w:rsidR="00000000" w:rsidRPr="00000000">
        <w:rPr>
          <w:b w:val="0"/>
          <w:bCs w:val="0"/>
          <w:color w:val="188038"/>
          <w:rtl w:val="0"/>
        </w:rPr>
        <w:t xml:space="preserve">MigrationCampaignBody</w:t>
      </w:r>
      <w:r w:rsidDel="00000000" w:rsidR="00000000" w:rsidRPr="00000000">
        <w:rPr>
          <w:b w:val="0"/>
          <w:bCs w:val="0"/>
          <w:rtl w:val="0"/>
        </w:rPr>
        <w:t xml:space="preserve"> with </w:t>
      </w:r>
      <w:r w:rsidDel="00000000" w:rsidR="00000000" w:rsidRPr="00000000">
        <w:rPr>
          <w:b w:val="0"/>
          <w:bCs w:val="0"/>
          <w:color w:val="188038"/>
          <w:rtl w:val="0"/>
        </w:rPr>
        <w:t xml:space="preserve">cx_profileId</w:t>
      </w:r>
      <w:r w:rsidDel="00000000" w:rsidR="00000000" w:rsidRPr="00000000">
        <w:rPr>
          <w:b w:val="0"/>
          <w:bCs w:val="0"/>
          <w:rtl w:val="0"/>
        </w:rPr>
        <w:t xml:space="preserve"> and </w:t>
      </w:r>
      <w:r w:rsidDel="00000000" w:rsidR="00000000" w:rsidRPr="00000000">
        <w:rPr>
          <w:b w:val="0"/>
          <w:bCs w:val="0"/>
          <w:color w:val="188038"/>
          <w:rtl w:val="0"/>
        </w:rPr>
        <w:t xml:space="preserve">notificationMarketingOptOut</w:t>
      </w:r>
    </w:p>
    <w:p w:rsidR="00000000" w:rsidDel="00000000" w:rsidP="00000000" w:rsidRDefault="00000000" w:rsidRPr="00000000" w14:paraId="000000A6">
      <w:pPr>
        <w:numPr>
          <w:ilvl w:val="3"/>
          <w:numId w:val="4"/>
        </w:numPr>
        <w:spacing w:after="0" w:afterAutospacing="0" w:before="0" w:beforeAutospacing="0" w:lineRule="auto"/>
        <w:ind w:left="4320" w:hanging="360"/>
        <w:rPr>
          <w:b w:val="0"/>
          <w:bCs w:val="0"/>
        </w:rPr>
      </w:pPr>
      <w:r w:rsidDel="00000000" w:rsidR="00000000" w:rsidRPr="00000000">
        <w:rPr>
          <w:b w:val="0"/>
          <w:bCs w:val="0"/>
          <w:rtl w:val="0"/>
        </w:rPr>
        <w:t xml:space="preserve">Call </w:t>
      </w:r>
      <w:r w:rsidDel="00000000" w:rsidR="00000000" w:rsidRPr="00000000">
        <w:rPr>
          <w:b w:val="0"/>
          <w:bCs w:val="0"/>
          <w:color w:val="188038"/>
          <w:rtl w:val="0"/>
        </w:rPr>
        <w:t xml:space="preserve">PATCH /connectx/api/object/customers?externalId=cx_profileId</w:t>
      </w:r>
    </w:p>
    <w:p w:rsidR="00000000" w:rsidDel="00000000" w:rsidP="00000000" w:rsidRDefault="00000000" w:rsidRPr="00000000" w14:paraId="000000A7">
      <w:pPr>
        <w:numPr>
          <w:ilvl w:val="3"/>
          <w:numId w:val="4"/>
        </w:numPr>
        <w:spacing w:after="0" w:afterAutospacing="0" w:before="0" w:beforeAutospacing="0" w:lineRule="auto"/>
        <w:ind w:left="4320" w:hanging="360"/>
        <w:rPr>
          <w:b w:val="0"/>
          <w:bCs w:val="0"/>
        </w:rPr>
      </w:pPr>
      <w:r w:rsidDel="00000000" w:rsidR="00000000" w:rsidRPr="00000000">
        <w:rPr>
          <w:rFonts w:ascii="Cardo" w:cs="Cardo" w:eastAsia="Cardo" w:hAnsi="Cardo"/>
          <w:b w:val="0"/>
          <w:bCs w:val="0"/>
          <w:rtl w:val="0"/>
        </w:rPr>
        <w:t xml:space="preserve">If Connect X update fails → apply </w:t>
      </w:r>
      <w:r w:rsidDel="00000000" w:rsidR="00000000" w:rsidRPr="00000000">
        <w:rPr>
          <w:b w:val="0"/>
          <w:bCs w:val="0"/>
          <w:color w:val="188038"/>
          <w:rtl w:val="0"/>
        </w:rPr>
        <w:t xml:space="preserve">retryWithBackoff</w:t>
      </w:r>
      <w:r w:rsidDel="00000000" w:rsidR="00000000" w:rsidRPr="00000000">
        <w:rPr>
          <w:b w:val="0"/>
          <w:bCs w:val="0"/>
          <w:rtl w:val="0"/>
        </w:rPr>
        <w:t xml:space="preserve">, maximum 3 retries</w:t>
      </w:r>
    </w:p>
    <w:p w:rsidR="00000000" w:rsidDel="00000000" w:rsidP="00000000" w:rsidRDefault="00000000" w:rsidRPr="00000000" w14:paraId="000000A8">
      <w:pPr>
        <w:pStyle w:val="Heading3"/>
        <w:numPr>
          <w:ilvl w:val="2"/>
          <w:numId w:val="2"/>
        </w:numPr>
      </w:pPr>
      <w:bookmarkStart w:colFirst="0" w:colLast="0" w:name="_k4u27fw054r9" w:id="14"/>
      <w:bookmarkEnd w:id="14"/>
      <w:r w:rsidDel="00000000" w:rsidR="00000000" w:rsidRPr="00000000">
        <w:rPr>
          <w:rtl w:val="0"/>
        </w:rPr>
        <w:t xml:space="preserve">External Integration Layer</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525"/>
        <w:gridCol w:w="3495"/>
        <w:tblGridChange w:id="0">
          <w:tblGrid>
            <w:gridCol w:w="2340"/>
            <w:gridCol w:w="3525"/>
            <w:gridCol w:w="349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A9">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Integration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AA">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AB">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Purpose</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AC">
            <w:pPr>
              <w:spacing w:after="0" w:lineRule="auto"/>
              <w:rPr>
                <w:b w:val="0"/>
                <w:bCs w:val="0"/>
              </w:rPr>
            </w:pPr>
            <w:r w:rsidDel="00000000" w:rsidR="00000000" w:rsidRPr="00000000">
              <w:rPr>
                <w:b w:val="0"/>
                <w:bCs w:val="0"/>
                <w:rtl w:val="0"/>
              </w:rPr>
              <w:t xml:space="preserve">BZB Campaign API</w:t>
            </w:r>
          </w:p>
        </w:tc>
        <w:tc>
          <w:tcPr>
            <w:tcBorders>
              <w:top w:color="000000"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AD">
            <w:pPr>
              <w:spacing w:after="0" w:lineRule="auto"/>
              <w:rPr>
                <w:b w:val="0"/>
                <w:bCs w:val="0"/>
              </w:rPr>
            </w:pPr>
            <w:r w:rsidDel="00000000" w:rsidR="00000000" w:rsidRPr="00000000">
              <w:rPr>
                <w:b w:val="0"/>
                <w:bCs w:val="0"/>
                <w:color w:val="188038"/>
                <w:rtl w:val="0"/>
              </w:rPr>
              <w:t xml:space="preserve">GET /campaign/{campaignId}?device_locale=1033</w:t>
            </w:r>
            <w:r w:rsidDel="00000000" w:rsidR="00000000" w:rsidRPr="00000000">
              <w:rPr>
                <w:rtl w:val="0"/>
              </w:rPr>
            </w:r>
          </w:p>
        </w:tc>
        <w:tc>
          <w:tcPr>
            <w:tcBorders>
              <w:top w:color="000000" w:space="0" w:sz="8" w:val="single"/>
              <w:left w:color="cccccc" w:space="0" w:sz="8" w:val="single"/>
              <w:bottom w:color="cccccc"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E">
            <w:pPr>
              <w:spacing w:after="0" w:lineRule="auto"/>
              <w:rPr>
                <w:b w:val="0"/>
                <w:bCs w:val="0"/>
              </w:rPr>
            </w:pPr>
            <w:r w:rsidDel="00000000" w:rsidR="00000000" w:rsidRPr="00000000">
              <w:rPr>
                <w:b w:val="0"/>
                <w:bCs w:val="0"/>
                <w:rtl w:val="0"/>
              </w:rPr>
              <w:t xml:space="preserve">Retrieve campaign details and eligibility data</w:t>
            </w:r>
          </w:p>
        </w:tc>
      </w:tr>
      <w:tr>
        <w:trPr>
          <w:cantSplit w:val="0"/>
          <w:trHeight w:val="315" w:hRule="atLeast"/>
          <w:tblHeader w:val="0"/>
        </w:trPr>
        <w:tc>
          <w:tcPr>
            <w:tcBorders>
              <w:top w:color="cccccc" w:space="0" w:sz="8" w:val="single"/>
              <w:left w:color="000000"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AF">
            <w:pPr>
              <w:spacing w:after="0" w:lineRule="auto"/>
              <w:rPr>
                <w:b w:val="0"/>
                <w:bCs w:val="0"/>
              </w:rPr>
            </w:pPr>
            <w:r w:rsidDel="00000000" w:rsidR="00000000" w:rsidRPr="00000000">
              <w:rPr>
                <w:b w:val="0"/>
                <w:bCs w:val="0"/>
                <w:rtl w:val="0"/>
              </w:rPr>
              <w:t xml:space="preserve">BZB Auth API</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B0">
            <w:pPr>
              <w:spacing w:after="0" w:lineRule="auto"/>
              <w:rPr>
                <w:b w:val="0"/>
                <w:bCs w:val="0"/>
              </w:rPr>
            </w:pPr>
            <w:r w:rsidDel="00000000" w:rsidR="00000000" w:rsidRPr="00000000">
              <w:rPr>
                <w:b w:val="0"/>
                <w:bCs w:val="0"/>
                <w:color w:val="188038"/>
                <w:rtl w:val="0"/>
              </w:rPr>
              <w:t xml:space="preserve">POST /api/auth/server_login</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B1">
            <w:pPr>
              <w:spacing w:after="0" w:lineRule="auto"/>
              <w:rPr>
                <w:b w:val="0"/>
                <w:bCs w:val="0"/>
              </w:rPr>
            </w:pPr>
            <w:r w:rsidDel="00000000" w:rsidR="00000000" w:rsidRPr="00000000">
              <w:rPr>
                <w:b w:val="0"/>
                <w:bCs w:val="0"/>
                <w:rtl w:val="0"/>
              </w:rPr>
              <w:t xml:space="preserve">Obtain server-side JWT for redemption</w:t>
            </w:r>
          </w:p>
        </w:tc>
      </w:tr>
      <w:tr>
        <w:trPr>
          <w:cantSplit w:val="0"/>
          <w:trHeight w:val="315" w:hRule="atLeast"/>
          <w:tblHeader w:val="0"/>
        </w:trPr>
        <w:tc>
          <w:tcPr>
            <w:tcBorders>
              <w:top w:color="cccccc" w:space="0" w:sz="8" w:val="single"/>
              <w:left w:color="000000"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B2">
            <w:pPr>
              <w:spacing w:after="0" w:lineRule="auto"/>
              <w:rPr>
                <w:b w:val="0"/>
                <w:bCs w:val="0"/>
              </w:rPr>
            </w:pPr>
            <w:r w:rsidDel="00000000" w:rsidR="00000000" w:rsidRPr="00000000">
              <w:rPr>
                <w:b w:val="0"/>
                <w:bCs w:val="0"/>
                <w:rtl w:val="0"/>
              </w:rPr>
              <w:t xml:space="preserve">BZB Redemption API</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B3">
            <w:pPr>
              <w:spacing w:after="0" w:lineRule="auto"/>
              <w:rPr>
                <w:b w:val="0"/>
                <w:bCs w:val="0"/>
              </w:rPr>
            </w:pPr>
            <w:r w:rsidDel="00000000" w:rsidR="00000000" w:rsidRPr="00000000">
              <w:rPr>
                <w:b w:val="0"/>
                <w:bCs w:val="0"/>
                <w:color w:val="188038"/>
                <w:rtl w:val="0"/>
              </w:rPr>
              <w:t xml:space="preserve">POST /campaign/{campaignId}/redeem</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B4">
            <w:pPr>
              <w:spacing w:after="0" w:lineRule="auto"/>
              <w:rPr>
                <w:b w:val="0"/>
                <w:bCs w:val="0"/>
              </w:rPr>
            </w:pPr>
            <w:r w:rsidDel="00000000" w:rsidR="00000000" w:rsidRPr="00000000">
              <w:rPr>
                <w:b w:val="0"/>
                <w:bCs w:val="0"/>
                <w:rtl w:val="0"/>
              </w:rPr>
              <w:t xml:space="preserve">Redeem campaign on behalf of user</w:t>
            </w:r>
          </w:p>
        </w:tc>
      </w:tr>
      <w:tr>
        <w:trPr>
          <w:cantSplit w:val="0"/>
          <w:trHeight w:val="315" w:hRule="atLeast"/>
          <w:tblHeader w:val="0"/>
        </w:trPr>
        <w:tc>
          <w:tcPr>
            <w:tcBorders>
              <w:top w:color="cccccc"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B5">
            <w:pPr>
              <w:spacing w:after="0" w:lineRule="auto"/>
              <w:rPr>
                <w:b w:val="0"/>
                <w:bCs w:val="0"/>
              </w:rPr>
            </w:pPr>
            <w:r w:rsidDel="00000000" w:rsidR="00000000" w:rsidRPr="00000000">
              <w:rPr>
                <w:b w:val="0"/>
                <w:bCs w:val="0"/>
                <w:rtl w:val="0"/>
              </w:rPr>
              <w:t xml:space="preserve">Connect X API</w:t>
            </w:r>
          </w:p>
        </w:tc>
        <w:tc>
          <w:tcPr>
            <w:tcBorders>
              <w:top w:color="cccccc" w:space="0" w:sz="8" w:val="single"/>
              <w:left w:color="cccccc"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B6">
            <w:pPr>
              <w:spacing w:after="0" w:lineRule="auto"/>
              <w:rPr>
                <w:b w:val="0"/>
                <w:bCs w:val="0"/>
              </w:rPr>
            </w:pPr>
            <w:r w:rsidDel="00000000" w:rsidR="00000000" w:rsidRPr="00000000">
              <w:rPr>
                <w:b w:val="0"/>
                <w:bCs w:val="0"/>
                <w:color w:val="188038"/>
                <w:rtl w:val="0"/>
              </w:rPr>
              <w:t xml:space="preserve">PATCH /connectx/api/object/customers?externalId=cx_profileId</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B7">
            <w:pPr>
              <w:spacing w:after="0" w:lineRule="auto"/>
              <w:rPr>
                <w:b w:val="0"/>
                <w:bCs w:val="0"/>
              </w:rPr>
            </w:pPr>
            <w:r w:rsidDel="00000000" w:rsidR="00000000" w:rsidRPr="00000000">
              <w:rPr>
                <w:b w:val="0"/>
                <w:bCs w:val="0"/>
                <w:rtl w:val="0"/>
              </w:rPr>
              <w:t xml:space="preserve">Update CRM with redemption status and marketing preference</w:t>
            </w:r>
          </w:p>
        </w:tc>
      </w:tr>
    </w:tbl>
    <w:p w:rsidR="00000000" w:rsidDel="00000000" w:rsidP="00000000" w:rsidRDefault="00000000" w:rsidRPr="00000000" w14:paraId="000000B8">
      <w:pPr>
        <w:pStyle w:val="Heading3"/>
        <w:numPr>
          <w:ilvl w:val="2"/>
          <w:numId w:val="2"/>
        </w:numPr>
      </w:pPr>
      <w:bookmarkStart w:colFirst="0" w:colLast="0" w:name="_ntmx82eldbkv" w:id="15"/>
      <w:bookmarkEnd w:id="15"/>
      <w:r w:rsidDel="00000000" w:rsidR="00000000" w:rsidRPr="00000000">
        <w:rPr>
          <w:rtl w:val="0"/>
        </w:rPr>
        <w:t xml:space="preserve">Environment Configuration</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3675"/>
        <w:gridCol w:w="3015"/>
        <w:tblGridChange w:id="0">
          <w:tblGrid>
            <w:gridCol w:w="2670"/>
            <w:gridCol w:w="3675"/>
            <w:gridCol w:w="301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B9">
            <w:pPr>
              <w:widowControl w:val="0"/>
              <w:shd w:fill="auto" w:val="clear"/>
              <w:spacing w:after="0" w:line="276" w:lineRule="auto"/>
              <w:rPr>
                <w:b w:val="0"/>
                <w:bCs w:val="0"/>
                <w:sz w:val="20"/>
                <w:szCs w:val="20"/>
              </w:rPr>
            </w:pPr>
            <w:r w:rsidDel="00000000" w:rsidR="00000000" w:rsidRPr="00000000">
              <w:rPr>
                <w:color w:val="ffffff"/>
                <w:sz w:val="20"/>
                <w:szCs w:val="20"/>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BA">
            <w:pPr>
              <w:widowControl w:val="0"/>
              <w:shd w:fill="auto" w:val="clear"/>
              <w:spacing w:after="0" w:line="276" w:lineRule="auto"/>
              <w:rPr>
                <w:b w:val="0"/>
                <w:bCs w:val="0"/>
                <w:sz w:val="20"/>
                <w:szCs w:val="20"/>
              </w:rPr>
            </w:pPr>
            <w:r w:rsidDel="00000000" w:rsidR="00000000" w:rsidRPr="00000000">
              <w:rPr>
                <w:color w:val="ffffff"/>
                <w:sz w:val="20"/>
                <w:szCs w:val="20"/>
                <w:rtl w:val="0"/>
              </w:rPr>
              <w:t xml:space="preserve">Example 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BB">
            <w:pPr>
              <w:widowControl w:val="0"/>
              <w:shd w:fill="auto" w:val="clear"/>
              <w:spacing w:after="0" w:line="276" w:lineRule="auto"/>
              <w:rPr>
                <w:b w:val="0"/>
                <w:bCs w:val="0"/>
                <w:sz w:val="20"/>
                <w:szCs w:val="20"/>
              </w:rPr>
            </w:pPr>
            <w:r w:rsidDel="00000000" w:rsidR="00000000" w:rsidRPr="00000000">
              <w:rPr>
                <w:color w:val="ffffff"/>
                <w:sz w:val="20"/>
                <w:szCs w:val="20"/>
                <w:rtl w:val="0"/>
              </w:rPr>
              <w:t xml:space="preserve">Purpose</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BC">
            <w:pPr>
              <w:spacing w:after="0" w:lineRule="auto"/>
              <w:rPr>
                <w:b w:val="0"/>
                <w:bCs w:val="0"/>
                <w:sz w:val="20"/>
                <w:szCs w:val="20"/>
              </w:rPr>
            </w:pPr>
            <w:r w:rsidDel="00000000" w:rsidR="00000000" w:rsidRPr="00000000">
              <w:rPr>
                <w:b w:val="0"/>
                <w:bCs w:val="0"/>
                <w:sz w:val="20"/>
                <w:szCs w:val="20"/>
                <w:rtl w:val="0"/>
              </w:rPr>
              <w:t xml:space="preserve">CAMPAIGN_ID</w:t>
            </w:r>
          </w:p>
        </w:tc>
        <w:tc>
          <w:tcPr>
            <w:tcBorders>
              <w:top w:color="000000"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BD">
            <w:pPr>
              <w:spacing w:after="0" w:lineRule="auto"/>
              <w:rPr>
                <w:b w:val="0"/>
                <w:bCs w:val="0"/>
                <w:sz w:val="20"/>
                <w:szCs w:val="20"/>
              </w:rPr>
            </w:pPr>
            <w:r w:rsidDel="00000000" w:rsidR="00000000" w:rsidRPr="00000000">
              <w:rPr>
                <w:b w:val="0"/>
                <w:bCs w:val="0"/>
                <w:sz w:val="20"/>
                <w:szCs w:val="20"/>
                <w:rtl w:val="0"/>
              </w:rPr>
              <w:t xml:space="preserve">UAT: </w:t>
            </w:r>
            <w:r w:rsidDel="00000000" w:rsidR="00000000" w:rsidRPr="00000000">
              <w:rPr>
                <w:b w:val="0"/>
                <w:bCs w:val="0"/>
                <w:color w:val="188038"/>
                <w:sz w:val="20"/>
                <w:szCs w:val="20"/>
                <w:rtl w:val="0"/>
              </w:rPr>
              <w:t xml:space="preserve">1517026</w:t>
            </w:r>
            <w:r w:rsidDel="00000000" w:rsidR="00000000" w:rsidRPr="00000000">
              <w:rPr>
                <w:rtl w:val="0"/>
              </w:rPr>
            </w:r>
          </w:p>
          <w:p w:rsidR="00000000" w:rsidDel="00000000" w:rsidP="00000000" w:rsidRDefault="00000000" w:rsidRPr="00000000" w14:paraId="000000BE">
            <w:pPr>
              <w:spacing w:after="0" w:lineRule="auto"/>
              <w:rPr>
                <w:b w:val="0"/>
                <w:bCs w:val="0"/>
                <w:sz w:val="20"/>
                <w:szCs w:val="20"/>
              </w:rPr>
            </w:pPr>
            <w:r w:rsidDel="00000000" w:rsidR="00000000" w:rsidRPr="00000000">
              <w:rPr>
                <w:b w:val="0"/>
                <w:bCs w:val="0"/>
                <w:sz w:val="20"/>
                <w:szCs w:val="20"/>
                <w:rtl w:val="0"/>
              </w:rPr>
              <w:t xml:space="preserve">Prod: </w:t>
            </w:r>
            <w:r w:rsidDel="00000000" w:rsidR="00000000" w:rsidRPr="00000000">
              <w:rPr>
                <w:b w:val="0"/>
                <w:bCs w:val="0"/>
                <w:color w:val="188038"/>
                <w:sz w:val="20"/>
                <w:szCs w:val="20"/>
                <w:rtl w:val="0"/>
              </w:rPr>
              <w:t xml:space="preserve">8767309</w:t>
            </w:r>
            <w:r w:rsidDel="00000000" w:rsidR="00000000" w:rsidRPr="00000000">
              <w:rPr>
                <w:rtl w:val="0"/>
              </w:rPr>
            </w:r>
          </w:p>
        </w:tc>
        <w:tc>
          <w:tcPr>
            <w:tcBorders>
              <w:top w:color="000000" w:space="0" w:sz="8" w:val="single"/>
              <w:left w:color="cccccc" w:space="0" w:sz="8" w:val="single"/>
              <w:bottom w:color="cccccc"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BF">
            <w:pPr>
              <w:spacing w:after="0" w:lineRule="auto"/>
              <w:rPr>
                <w:b w:val="0"/>
                <w:bCs w:val="0"/>
                <w:sz w:val="20"/>
                <w:szCs w:val="20"/>
              </w:rPr>
            </w:pPr>
            <w:r w:rsidDel="00000000" w:rsidR="00000000" w:rsidRPr="00000000">
              <w:rPr>
                <w:b w:val="0"/>
                <w:bCs w:val="0"/>
                <w:sz w:val="20"/>
                <w:szCs w:val="20"/>
                <w:rtl w:val="0"/>
              </w:rPr>
              <w:t xml:space="preserve">Campaign identifier for the migration campaign</w:t>
            </w:r>
          </w:p>
        </w:tc>
      </w:tr>
      <w:tr>
        <w:trPr>
          <w:cantSplit w:val="0"/>
          <w:trHeight w:val="315" w:hRule="atLeast"/>
          <w:tblHeader w:val="0"/>
        </w:trPr>
        <w:tc>
          <w:tcPr>
            <w:tcBorders>
              <w:top w:color="cccccc" w:space="0" w:sz="8" w:val="single"/>
              <w:left w:color="000000"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C0">
            <w:pPr>
              <w:spacing w:after="0" w:lineRule="auto"/>
              <w:rPr>
                <w:b w:val="0"/>
                <w:bCs w:val="0"/>
                <w:sz w:val="20"/>
                <w:szCs w:val="20"/>
              </w:rPr>
            </w:pPr>
            <w:r w:rsidDel="00000000" w:rsidR="00000000" w:rsidRPr="00000000">
              <w:rPr>
                <w:b w:val="0"/>
                <w:bCs w:val="0"/>
                <w:sz w:val="20"/>
                <w:szCs w:val="20"/>
                <w:rtl w:val="0"/>
              </w:rPr>
              <w:t xml:space="preserve">CHECK_AND_REDEEM_CAMPAIGN_IF_ELIGIBLE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C1">
            <w:pPr>
              <w:spacing w:after="0" w:lineRule="auto"/>
              <w:rPr>
                <w:b w:val="0"/>
                <w:bCs w:val="0"/>
                <w:sz w:val="20"/>
                <w:szCs w:val="20"/>
              </w:rPr>
            </w:pPr>
            <w:r w:rsidDel="00000000" w:rsidR="00000000" w:rsidRPr="00000000">
              <w:rPr>
                <w:b w:val="0"/>
                <w:bCs w:val="0"/>
                <w:sz w:val="20"/>
                <w:szCs w:val="20"/>
                <w:rtl w:val="0"/>
              </w:rPr>
              <w:t xml:space="preserve">true</w:t>
            </w:r>
          </w:p>
        </w:tc>
        <w:tc>
          <w:tcPr>
            <w:tcBorders>
              <w:top w:color="cccccc" w:space="0" w:sz="8" w:val="single"/>
              <w:left w:color="cccccc" w:space="0" w:sz="8" w:val="single"/>
              <w:bottom w:color="cccccc"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C2">
            <w:pPr>
              <w:spacing w:after="0" w:lineRule="auto"/>
              <w:rPr>
                <w:b w:val="0"/>
                <w:bCs w:val="0"/>
                <w:sz w:val="20"/>
                <w:szCs w:val="20"/>
              </w:rPr>
            </w:pPr>
            <w:r w:rsidDel="00000000" w:rsidR="00000000" w:rsidRPr="00000000">
              <w:rPr>
                <w:b w:val="0"/>
                <w:bCs w:val="0"/>
                <w:sz w:val="20"/>
                <w:szCs w:val="20"/>
                <w:rtl w:val="0"/>
              </w:rPr>
              <w:t xml:space="preserve">Feature flag to enable or disable the campaign flow</w:t>
            </w:r>
          </w:p>
        </w:tc>
      </w:tr>
      <w:tr>
        <w:trPr>
          <w:cantSplit w:val="0"/>
          <w:trHeight w:val="315" w:hRule="atLeast"/>
          <w:tblHeader w:val="0"/>
        </w:trPr>
        <w:tc>
          <w:tcPr>
            <w:tcBorders>
              <w:top w:color="cccccc" w:space="0" w:sz="8" w:val="single"/>
              <w:left w:color="000000"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C3">
            <w:pPr>
              <w:spacing w:after="0" w:lineRule="auto"/>
              <w:rPr>
                <w:b w:val="0"/>
                <w:bCs w:val="0"/>
                <w:sz w:val="20"/>
                <w:szCs w:val="20"/>
              </w:rPr>
            </w:pPr>
            <w:r w:rsidDel="00000000" w:rsidR="00000000" w:rsidRPr="00000000">
              <w:rPr>
                <w:b w:val="0"/>
                <w:bCs w:val="0"/>
                <w:sz w:val="20"/>
                <w:szCs w:val="20"/>
                <w:rtl w:val="0"/>
              </w:rPr>
              <w:t xml:space="preserve">BZB_API_BKL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C4">
            <w:pPr>
              <w:spacing w:after="0" w:lineRule="auto"/>
              <w:rPr>
                <w:b w:val="0"/>
                <w:bCs w:val="0"/>
                <w:sz w:val="20"/>
                <w:szCs w:val="20"/>
              </w:rPr>
            </w:pPr>
            <w:r w:rsidDel="00000000" w:rsidR="00000000" w:rsidRPr="00000000">
              <w:rPr>
                <w:b w:val="0"/>
                <w:bCs w:val="0"/>
                <w:sz w:val="20"/>
                <w:szCs w:val="20"/>
                <w:rtl w:val="0"/>
              </w:rPr>
              <w:t xml:space="preserve">https://apibkl.buzzebees-uat.com</w:t>
            </w:r>
          </w:p>
        </w:tc>
        <w:tc>
          <w:tcPr>
            <w:tcBorders>
              <w:top w:color="cccccc" w:space="0" w:sz="8" w:val="single"/>
              <w:left w:color="cccccc" w:space="0" w:sz="8" w:val="single"/>
              <w:bottom w:color="cccccc"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C5">
            <w:pPr>
              <w:spacing w:after="0" w:lineRule="auto"/>
              <w:rPr>
                <w:b w:val="0"/>
                <w:bCs w:val="0"/>
                <w:sz w:val="20"/>
                <w:szCs w:val="20"/>
              </w:rPr>
            </w:pPr>
            <w:r w:rsidDel="00000000" w:rsidR="00000000" w:rsidRPr="00000000">
              <w:rPr>
                <w:b w:val="0"/>
                <w:bCs w:val="0"/>
                <w:sz w:val="20"/>
                <w:szCs w:val="20"/>
                <w:rtl w:val="0"/>
              </w:rPr>
              <w:t xml:space="preserve">BZB API base URL for campaign and redemption calls</w:t>
            </w:r>
          </w:p>
        </w:tc>
      </w:tr>
      <w:tr>
        <w:trPr>
          <w:cantSplit w:val="0"/>
          <w:trHeight w:val="315" w:hRule="atLeast"/>
          <w:tblHeader w:val="0"/>
        </w:trPr>
        <w:tc>
          <w:tcPr>
            <w:tcBorders>
              <w:top w:color="cccccc"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C6">
            <w:pPr>
              <w:spacing w:after="0" w:lineRule="auto"/>
              <w:rPr>
                <w:b w:val="0"/>
                <w:bCs w:val="0"/>
                <w:sz w:val="20"/>
                <w:szCs w:val="20"/>
              </w:rPr>
            </w:pPr>
            <w:r w:rsidDel="00000000" w:rsidR="00000000" w:rsidRPr="00000000">
              <w:rPr>
                <w:b w:val="0"/>
                <w:bCs w:val="0"/>
                <w:sz w:val="20"/>
                <w:szCs w:val="20"/>
                <w:rtl w:val="0"/>
              </w:rPr>
              <w:t xml:space="preserve">BZB_AUTH_API_URL</w:t>
            </w:r>
          </w:p>
        </w:tc>
        <w:tc>
          <w:tcPr>
            <w:tcBorders>
              <w:top w:color="cccccc" w:space="0" w:sz="8" w:val="single"/>
              <w:left w:color="cccccc"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C7">
            <w:pPr>
              <w:spacing w:after="0" w:lineRule="auto"/>
              <w:rPr>
                <w:b w:val="0"/>
                <w:bCs w:val="0"/>
                <w:sz w:val="20"/>
                <w:szCs w:val="20"/>
              </w:rPr>
            </w:pPr>
            <w:r w:rsidDel="00000000" w:rsidR="00000000" w:rsidRPr="00000000">
              <w:rPr>
                <w:b w:val="0"/>
                <w:bCs w:val="0"/>
                <w:sz w:val="20"/>
                <w:szCs w:val="20"/>
                <w:rtl w:val="0"/>
              </w:rPr>
              <w:t xml:space="preserve">https://apigateway.buzzebees-uat.com</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C8">
            <w:pPr>
              <w:spacing w:after="0" w:lineRule="auto"/>
              <w:rPr>
                <w:b w:val="0"/>
                <w:bCs w:val="0"/>
                <w:sz w:val="20"/>
                <w:szCs w:val="20"/>
              </w:rPr>
            </w:pPr>
            <w:r w:rsidDel="00000000" w:rsidR="00000000" w:rsidRPr="00000000">
              <w:rPr>
                <w:b w:val="0"/>
                <w:bCs w:val="0"/>
                <w:sz w:val="20"/>
                <w:szCs w:val="20"/>
                <w:rtl w:val="0"/>
              </w:rPr>
              <w:t xml:space="preserve">BZB API Gateway base URL for server login</w:t>
            </w:r>
          </w:p>
        </w:tc>
      </w:tr>
    </w:tbl>
    <w:p w:rsidR="00000000" w:rsidDel="00000000" w:rsidP="00000000" w:rsidRDefault="00000000" w:rsidRPr="00000000" w14:paraId="000000C9">
      <w:pPr>
        <w:pStyle w:val="Heading3"/>
        <w:ind w:left="0" w:firstLine="0"/>
        <w:rPr/>
      </w:pPr>
      <w:bookmarkStart w:colFirst="0" w:colLast="0" w:name="_e8bf1iuuzr7u" w:id="16"/>
      <w:bookmarkEnd w:id="16"/>
      <w:r w:rsidDel="00000000" w:rsidR="00000000" w:rsidRPr="00000000">
        <w:rPr>
          <w:rtl w:val="0"/>
        </w:rPr>
      </w:r>
    </w:p>
    <w:p w:rsidR="00000000" w:rsidDel="00000000" w:rsidP="00000000" w:rsidRDefault="00000000" w:rsidRPr="00000000" w14:paraId="000000CA">
      <w:pPr>
        <w:pStyle w:val="Heading1"/>
        <w:numPr>
          <w:ilvl w:val="0"/>
          <w:numId w:val="2"/>
        </w:numPr>
        <w:spacing w:after="0" w:afterAutospacing="0" w:before="240" w:lineRule="auto"/>
        <w:ind w:left="720" w:hanging="360"/>
      </w:pPr>
      <w:bookmarkStart w:colFirst="0" w:colLast="0" w:name="_ror0secgmb9s" w:id="17"/>
      <w:bookmarkEnd w:id="17"/>
      <w:r w:rsidDel="00000000" w:rsidR="00000000" w:rsidRPr="00000000">
        <w:rPr>
          <w:rtl w:val="0"/>
        </w:rPr>
        <w:t xml:space="preserve">Functional Design</w:t>
      </w:r>
    </w:p>
    <w:p w:rsidR="00000000" w:rsidDel="00000000" w:rsidP="00000000" w:rsidRDefault="00000000" w:rsidRPr="00000000" w14:paraId="000000CB">
      <w:pPr>
        <w:pStyle w:val="Heading2"/>
        <w:numPr>
          <w:ilvl w:val="1"/>
          <w:numId w:val="2"/>
        </w:numPr>
        <w:spacing w:before="200" w:lineRule="auto"/>
        <w:ind w:left="1440" w:hanging="360"/>
      </w:pPr>
      <w:bookmarkStart w:colFirst="0" w:colLast="0" w:name="_yfg3svnu2w2r" w:id="18"/>
      <w:bookmarkEnd w:id="18"/>
      <w:r w:rsidDel="00000000" w:rsidR="00000000" w:rsidRPr="00000000">
        <w:rPr>
          <w:rtl w:val="0"/>
        </w:rPr>
        <w:t xml:space="preserve">Migration Campaign Flow</w:t>
      </w:r>
    </w:p>
    <w:p w:rsidR="00000000" w:rsidDel="00000000" w:rsidP="00000000" w:rsidRDefault="00000000" w:rsidRPr="00000000" w14:paraId="000000CC">
      <w:pPr>
        <w:numPr>
          <w:ilvl w:val="2"/>
          <w:numId w:val="2"/>
        </w:numPr>
        <w:spacing w:before="200" w:lineRule="auto"/>
        <w:ind w:left="2160" w:hanging="360"/>
      </w:pPr>
      <w:r w:rsidDel="00000000" w:rsidR="00000000" w:rsidRPr="00000000">
        <w:rPr>
          <w:rtl w:val="0"/>
        </w:rPr>
        <w:t xml:space="preserve">Narrative: </w:t>
      </w:r>
      <w:r w:rsidDel="00000000" w:rsidR="00000000" w:rsidRPr="00000000">
        <w:rPr>
          <w:b w:val="0"/>
          <w:bCs w:val="0"/>
          <w:rtl w:val="0"/>
        </w:rPr>
        <w:t xml:space="preserve">Upon a user's first login or account merge via the One Bangkok Application, SSO automatically invokes </w:t>
      </w:r>
      <w:r w:rsidDel="00000000" w:rsidR="00000000" w:rsidRPr="00000000">
        <w:rPr>
          <w:b w:val="0"/>
          <w:bCs w:val="0"/>
          <w:color w:val="188038"/>
          <w:rtl w:val="0"/>
        </w:rPr>
        <w:t xml:space="preserve">checkAndRedeemCampaignIfEligible()</w:t>
      </w:r>
      <w:r w:rsidDel="00000000" w:rsidR="00000000" w:rsidRPr="00000000">
        <w:rPr>
          <w:b w:val="0"/>
          <w:bCs w:val="0"/>
          <w:rtl w:val="0"/>
        </w:rPr>
        <w:t xml:space="preserve">. This function checks the configured migration campaign against BZB eligibility rules and, if the user qualifies, redeems the campaign silently on their behalf and updates their Connect X profile accordingly.</w:t>
      </w:r>
    </w:p>
    <w:p w:rsidR="00000000" w:rsidDel="00000000" w:rsidP="00000000" w:rsidRDefault="00000000" w:rsidRPr="00000000" w14:paraId="000000CD">
      <w:pPr>
        <w:spacing w:after="240" w:before="240" w:lineRule="auto"/>
        <w:ind w:left="2160" w:firstLine="0"/>
        <w:rPr>
          <w:b w:val="0"/>
          <w:bCs w:val="0"/>
        </w:rPr>
      </w:pPr>
      <w:r w:rsidDel="00000000" w:rsidR="00000000" w:rsidRPr="00000000">
        <w:rPr>
          <w:b w:val="0"/>
          <w:bCs w:val="0"/>
          <w:rtl w:val="0"/>
        </w:rPr>
        <w:t xml:space="preserve">The entire flow is asynchronous and non-blocking to the user's login or merge experience.</w:t>
      </w:r>
    </w:p>
    <w:p w:rsidR="00000000" w:rsidDel="00000000" w:rsidP="00000000" w:rsidRDefault="00000000" w:rsidRPr="00000000" w14:paraId="000000CE">
      <w:pPr>
        <w:spacing w:before="200" w:lineRule="auto"/>
        <w:ind w:left="2160" w:firstLine="0"/>
        <w:rPr/>
      </w:pPr>
      <w:r w:rsidDel="00000000" w:rsidR="00000000" w:rsidRPr="00000000">
        <w:br w:type="page"/>
      </w:r>
      <w:r w:rsidDel="00000000" w:rsidR="00000000" w:rsidRPr="00000000">
        <w:rPr>
          <w:rtl w:val="0"/>
        </w:rPr>
      </w:r>
    </w:p>
    <w:p w:rsidR="00000000" w:rsidDel="00000000" w:rsidP="00000000" w:rsidRDefault="00000000" w:rsidRPr="00000000" w14:paraId="000000CF">
      <w:pPr>
        <w:numPr>
          <w:ilvl w:val="2"/>
          <w:numId w:val="2"/>
        </w:numPr>
        <w:spacing w:before="200" w:lineRule="auto"/>
        <w:ind w:left="2160" w:hanging="360"/>
      </w:pPr>
      <w:r w:rsidDel="00000000" w:rsidR="00000000" w:rsidRPr="00000000">
        <w:rPr>
          <w:rtl w:val="0"/>
        </w:rPr>
        <w:t xml:space="preserve">Eligibility Check Logic: </w:t>
      </w:r>
      <w:r w:rsidDel="00000000" w:rsidR="00000000" w:rsidRPr="00000000">
        <w:rPr>
          <w:b w:val="0"/>
          <w:bCs w:val="0"/>
          <w:rtl w:val="0"/>
        </w:rPr>
        <w:t xml:space="preserve">After retrieving campaign details from BZB via </w:t>
      </w:r>
      <w:r w:rsidDel="00000000" w:rsidR="00000000" w:rsidRPr="00000000">
        <w:rPr>
          <w:b w:val="0"/>
          <w:bCs w:val="0"/>
          <w:color w:val="188038"/>
          <w:rtl w:val="0"/>
        </w:rPr>
        <w:t xml:space="preserve">GET /campaign/{campaignId}</w:t>
      </w:r>
      <w:r w:rsidDel="00000000" w:rsidR="00000000" w:rsidRPr="00000000">
        <w:rPr>
          <w:b w:val="0"/>
          <w:bCs w:val="0"/>
          <w:rtl w:val="0"/>
        </w:rPr>
        <w:t xml:space="preserve">, the following conditions are evaluated:</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3675"/>
        <w:gridCol w:w="3015"/>
        <w:tblGridChange w:id="0">
          <w:tblGrid>
            <w:gridCol w:w="2670"/>
            <w:gridCol w:w="3675"/>
            <w:gridCol w:w="3015"/>
          </w:tblGrid>
        </w:tblGridChange>
      </w:tblGrid>
      <w:tr>
        <w:trPr>
          <w:cantSplit w:val="0"/>
          <w:trHeight w:val="315" w:hRule="atLeast"/>
          <w:tblHeader w:val="1"/>
        </w:trPr>
        <w:tc>
          <w:tcPr>
            <w:tcBorders>
              <w:top w:color="000000" w:space="0" w:sz="8" w:val="single"/>
              <w:left w:color="000000" w:space="0" w:sz="8" w:val="single"/>
              <w:bottom w:color="000000" w:space="0" w:sz="8" w:val="single"/>
              <w:right w:color="000000"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D0">
            <w:pPr>
              <w:widowControl w:val="0"/>
              <w:shd w:fill="auto" w:val="clear"/>
              <w:spacing w:after="0" w:line="276" w:lineRule="auto"/>
              <w:rPr>
                <w:b w:val="0"/>
                <w:bCs w:val="0"/>
                <w:sz w:val="20"/>
                <w:szCs w:val="20"/>
              </w:rPr>
            </w:pPr>
            <w:r w:rsidDel="00000000" w:rsidR="00000000" w:rsidRPr="00000000">
              <w:rPr>
                <w:color w:val="ffffff"/>
                <w:sz w:val="20"/>
                <w:szCs w:val="20"/>
                <w:rtl w:val="0"/>
              </w:rPr>
              <w:t xml:space="preserve">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D1">
            <w:pPr>
              <w:widowControl w:val="0"/>
              <w:shd w:fill="auto" w:val="clear"/>
              <w:spacing w:after="0" w:line="276" w:lineRule="auto"/>
              <w:rPr>
                <w:b w:val="0"/>
                <w:bCs w:val="0"/>
                <w:sz w:val="20"/>
                <w:szCs w:val="20"/>
              </w:rPr>
            </w:pPr>
            <w:r w:rsidDel="00000000" w:rsidR="00000000" w:rsidRPr="00000000">
              <w:rPr>
                <w:color w:val="ffffff"/>
                <w:sz w:val="20"/>
                <w:szCs w:val="20"/>
                <w:rtl w:val="0"/>
              </w:rPr>
              <w:t xml:space="preserve">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D2">
            <w:pPr>
              <w:widowControl w:val="0"/>
              <w:shd w:fill="auto" w:val="clear"/>
              <w:spacing w:after="0" w:line="276" w:lineRule="auto"/>
              <w:rPr>
                <w:b w:val="0"/>
                <w:bCs w:val="0"/>
                <w:sz w:val="20"/>
                <w:szCs w:val="20"/>
              </w:rPr>
            </w:pPr>
            <w:r w:rsidDel="00000000" w:rsidR="00000000" w:rsidRPr="00000000">
              <w:rPr>
                <w:color w:val="ffffff"/>
                <w:sz w:val="20"/>
                <w:szCs w:val="20"/>
                <w:rtl w:val="0"/>
              </w:rPr>
              <w:t xml:space="preserve">Description</w:t>
            </w: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D3">
            <w:pPr>
              <w:spacing w:after="0" w:lineRule="auto"/>
              <w:rPr>
                <w:b w:val="0"/>
                <w:bCs w:val="0"/>
                <w:sz w:val="20"/>
                <w:szCs w:val="20"/>
              </w:rPr>
            </w:pPr>
            <w:r w:rsidDel="00000000" w:rsidR="00000000" w:rsidRPr="00000000">
              <w:rPr>
                <w:b w:val="0"/>
                <w:bCs w:val="0"/>
                <w:sz w:val="20"/>
                <w:szCs w:val="20"/>
                <w:rtl w:val="0"/>
              </w:rPr>
              <w:t xml:space="preserve">Campaign quota</w:t>
            </w:r>
          </w:p>
        </w:tc>
        <w:tc>
          <w:tcPr>
            <w:tcBorders>
              <w:top w:color="000000"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D4">
            <w:pPr>
              <w:spacing w:after="0" w:lineRule="auto"/>
              <w:rPr>
                <w:b w:val="0"/>
                <w:bCs w:val="0"/>
                <w:sz w:val="20"/>
                <w:szCs w:val="20"/>
              </w:rPr>
            </w:pPr>
            <w:r w:rsidDel="00000000" w:rsidR="00000000" w:rsidRPr="00000000">
              <w:rPr>
                <w:rtl w:val="0"/>
              </w:rPr>
            </w:r>
          </w:p>
          <w:p w:rsidR="00000000" w:rsidDel="00000000" w:rsidP="00000000" w:rsidRDefault="00000000" w:rsidRPr="00000000" w14:paraId="000000D5">
            <w:pPr>
              <w:spacing w:after="0" w:lineRule="auto"/>
              <w:rPr>
                <w:b w:val="0"/>
                <w:bCs w:val="0"/>
                <w:sz w:val="20"/>
                <w:szCs w:val="20"/>
              </w:rPr>
            </w:pPr>
            <w:r w:rsidDel="00000000" w:rsidR="00000000" w:rsidRPr="00000000">
              <w:rPr>
                <w:b w:val="0"/>
                <w:bCs w:val="0"/>
                <w:sz w:val="20"/>
                <w:szCs w:val="20"/>
                <w:rtl w:val="0"/>
              </w:rPr>
              <w:t xml:space="preserve">qty &gt; 0</w:t>
            </w:r>
          </w:p>
        </w:tc>
        <w:tc>
          <w:tcPr>
            <w:tcBorders>
              <w:top w:color="000000" w:space="0" w:sz="8" w:val="single"/>
              <w:left w:color="cccccc" w:space="0" w:sz="8" w:val="single"/>
              <w:bottom w:color="cccccc"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6">
            <w:pPr>
              <w:spacing w:after="0" w:lineRule="auto"/>
              <w:rPr>
                <w:b w:val="0"/>
                <w:bCs w:val="0"/>
                <w:sz w:val="20"/>
                <w:szCs w:val="20"/>
              </w:rPr>
            </w:pPr>
            <w:r w:rsidDel="00000000" w:rsidR="00000000" w:rsidRPr="00000000">
              <w:rPr>
                <w:b w:val="0"/>
                <w:bCs w:val="0"/>
                <w:sz w:val="20"/>
                <w:szCs w:val="20"/>
                <w:rtl w:val="0"/>
              </w:rPr>
              <w:t xml:space="preserve">Campaign must have remaining redemptions available</w:t>
            </w:r>
          </w:p>
        </w:tc>
      </w:tr>
      <w:tr>
        <w:trPr>
          <w:cantSplit w:val="0"/>
          <w:trHeight w:val="288" w:hRule="atLeast"/>
          <w:tblHeader w:val="0"/>
        </w:trPr>
        <w:tc>
          <w:tcPr>
            <w:tcBorders>
              <w:top w:color="cccccc" w:space="0" w:sz="8" w:val="single"/>
              <w:left w:color="000000"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D7">
            <w:pPr>
              <w:spacing w:after="0" w:lineRule="auto"/>
              <w:rPr>
                <w:b w:val="0"/>
                <w:bCs w:val="0"/>
                <w:sz w:val="20"/>
                <w:szCs w:val="20"/>
              </w:rPr>
            </w:pPr>
            <w:r w:rsidDel="00000000" w:rsidR="00000000" w:rsidRPr="00000000">
              <w:rPr>
                <w:b w:val="0"/>
                <w:bCs w:val="0"/>
                <w:sz w:val="20"/>
                <w:szCs w:val="20"/>
                <w:rtl w:val="0"/>
              </w:rPr>
              <w:t xml:space="preserve">Campaign validit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D8">
            <w:pPr>
              <w:spacing w:after="0" w:lineRule="auto"/>
              <w:rPr>
                <w:b w:val="0"/>
                <w:bCs w:val="0"/>
                <w:sz w:val="20"/>
                <w:szCs w:val="20"/>
              </w:rPr>
            </w:pPr>
            <w:r w:rsidDel="00000000" w:rsidR="00000000" w:rsidRPr="00000000">
              <w:rPr>
                <w:b w:val="0"/>
                <w:bCs w:val="0"/>
                <w:sz w:val="20"/>
                <w:szCs w:val="20"/>
                <w:rtl w:val="0"/>
              </w:rPr>
              <w:t xml:space="preserve">now &lt; ExpireDate</w:t>
            </w:r>
          </w:p>
        </w:tc>
        <w:tc>
          <w:tcPr>
            <w:tcBorders>
              <w:top w:color="cccccc" w:space="0" w:sz="8" w:val="single"/>
              <w:left w:color="cccccc" w:space="0" w:sz="8" w:val="single"/>
              <w:bottom w:color="cccccc"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9">
            <w:pPr>
              <w:spacing w:after="0" w:lineRule="auto"/>
              <w:rPr>
                <w:b w:val="0"/>
                <w:bCs w:val="0"/>
                <w:sz w:val="20"/>
                <w:szCs w:val="20"/>
              </w:rPr>
            </w:pPr>
            <w:r w:rsidDel="00000000" w:rsidR="00000000" w:rsidRPr="00000000">
              <w:rPr>
                <w:b w:val="0"/>
                <w:bCs w:val="0"/>
                <w:sz w:val="20"/>
                <w:szCs w:val="20"/>
                <w:rtl w:val="0"/>
              </w:rPr>
              <w:t xml:space="preserve">Current timestamp must be before the campaign expiry</w:t>
            </w:r>
          </w:p>
        </w:tc>
      </w:tr>
      <w:tr>
        <w:trPr>
          <w:cantSplit w:val="0"/>
          <w:trHeight w:val="288" w:hRule="atLeast"/>
          <w:tblHeader w:val="0"/>
        </w:trPr>
        <w:tc>
          <w:tcPr>
            <w:tcBorders>
              <w:top w:color="cccccc"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DA">
            <w:pPr>
              <w:spacing w:after="0" w:lineRule="auto"/>
              <w:rPr>
                <w:b w:val="0"/>
                <w:bCs w:val="0"/>
                <w:sz w:val="20"/>
                <w:szCs w:val="20"/>
              </w:rPr>
            </w:pPr>
            <w:r w:rsidDel="00000000" w:rsidR="00000000" w:rsidRPr="00000000">
              <w:rPr>
                <w:b w:val="0"/>
                <w:bCs w:val="0"/>
                <w:sz w:val="20"/>
                <w:szCs w:val="20"/>
                <w:rtl w:val="0"/>
              </w:rPr>
              <w:t xml:space="preserve">User registration timing</w:t>
            </w:r>
          </w:p>
        </w:tc>
        <w:tc>
          <w:tcPr>
            <w:tcBorders>
              <w:top w:color="cccccc" w:space="0" w:sz="8" w:val="single"/>
              <w:left w:color="cccccc"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DB">
            <w:pPr>
              <w:spacing w:after="0" w:lineRule="auto"/>
              <w:rPr>
                <w:b w:val="0"/>
                <w:bCs w:val="0"/>
                <w:sz w:val="20"/>
                <w:szCs w:val="20"/>
              </w:rPr>
            </w:pPr>
            <w:r w:rsidDel="00000000" w:rsidR="00000000" w:rsidRPr="00000000">
              <w:rPr>
                <w:b w:val="0"/>
                <w:bCs w:val="0"/>
                <w:sz w:val="20"/>
                <w:szCs w:val="20"/>
                <w:rtl w:val="0"/>
              </w:rPr>
              <w:t xml:space="preserve">register_date &lt; StartDate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C">
            <w:pPr>
              <w:spacing w:after="0" w:lineRule="auto"/>
              <w:rPr>
                <w:b w:val="0"/>
                <w:bCs w:val="0"/>
                <w:sz w:val="20"/>
                <w:szCs w:val="20"/>
              </w:rPr>
            </w:pPr>
            <w:r w:rsidDel="00000000" w:rsidR="00000000" w:rsidRPr="00000000">
              <w:rPr>
                <w:b w:val="0"/>
                <w:bCs w:val="0"/>
                <w:sz w:val="20"/>
                <w:szCs w:val="20"/>
                <w:rtl w:val="0"/>
              </w:rPr>
              <w:t xml:space="preserve">User must have registered before the campaign start date</w:t>
            </w:r>
          </w:p>
        </w:tc>
      </w:tr>
      <w:tr>
        <w:trPr>
          <w:cantSplit w:val="0"/>
          <w:trHeight w:val="288" w:hRule="atLeast"/>
          <w:tblHeader w:val="0"/>
        </w:trPr>
        <w:tc>
          <w:tcPr>
            <w:gridSpan w:val="3"/>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0DD">
            <w:pPr>
              <w:spacing w:after="0" w:lineRule="auto"/>
              <w:rPr>
                <w:b w:val="0"/>
                <w:bCs w:val="0"/>
                <w:sz w:val="20"/>
                <w:szCs w:val="20"/>
              </w:rPr>
            </w:pPr>
            <w:r w:rsidDel="00000000" w:rsidR="00000000" w:rsidRPr="00000000">
              <w:rPr>
                <w:b w:val="0"/>
                <w:bCs w:val="0"/>
                <w:sz w:val="20"/>
                <w:szCs w:val="20"/>
                <w:rtl w:val="0"/>
              </w:rPr>
              <w:t xml:space="preserve">All three conditions must be true for the user to be considered eligible. If any condition fails, the flow terminates without error and no redemption is attempted.</w:t>
            </w:r>
          </w:p>
        </w:tc>
      </w:tr>
    </w:tbl>
    <w:p w:rsidR="00000000" w:rsidDel="00000000" w:rsidP="00000000" w:rsidRDefault="00000000" w:rsidRPr="00000000" w14:paraId="000000E0">
      <w:pPr>
        <w:pStyle w:val="Heading3"/>
        <w:ind w:left="0" w:firstLine="0"/>
        <w:rPr>
          <w:b w:val="0"/>
          <w:bCs w:val="0"/>
        </w:rPr>
      </w:pPr>
      <w:bookmarkStart w:colFirst="0" w:colLast="0" w:name="_ubmwksogfe6b" w:id="20"/>
      <w:bookmarkEnd w:id="20"/>
      <w:r w:rsidDel="00000000" w:rsidR="00000000" w:rsidRPr="00000000">
        <w:rPr>
          <w:rtl w:val="0"/>
        </w:rPr>
      </w:r>
    </w:p>
    <w:p w:rsidR="00000000" w:rsidDel="00000000" w:rsidP="00000000" w:rsidRDefault="00000000" w:rsidRPr="00000000" w14:paraId="000000E1">
      <w:pPr>
        <w:numPr>
          <w:ilvl w:val="2"/>
          <w:numId w:val="2"/>
        </w:numPr>
        <w:spacing w:after="240" w:before="240" w:lineRule="auto"/>
        <w:ind w:left="2160" w:hanging="360"/>
      </w:pPr>
      <w:r w:rsidDel="00000000" w:rsidR="00000000" w:rsidRPr="00000000">
        <w:rPr>
          <w:rtl w:val="0"/>
        </w:rPr>
        <w:t xml:space="preserve">Campaign Redemption:</w:t>
      </w:r>
      <w:r w:rsidDel="00000000" w:rsidR="00000000" w:rsidRPr="00000000">
        <w:rPr>
          <w:b w:val="0"/>
          <w:bCs w:val="0"/>
          <w:rtl w:val="0"/>
        </w:rPr>
        <w:t xml:space="preserve"> If the user is eligible</w:t>
      </w:r>
    </w:p>
    <w:p w:rsidR="00000000" w:rsidDel="00000000" w:rsidP="00000000" w:rsidRDefault="00000000" w:rsidRPr="00000000" w14:paraId="000000E2">
      <w:pPr>
        <w:numPr>
          <w:ilvl w:val="3"/>
          <w:numId w:val="2"/>
        </w:numPr>
        <w:spacing w:after="240" w:before="240" w:lineRule="auto"/>
        <w:ind w:left="2880" w:hanging="360"/>
        <w:rPr>
          <w:b w:val="0"/>
          <w:bCs w:val="0"/>
        </w:rPr>
      </w:pPr>
      <w:r w:rsidDel="00000000" w:rsidR="00000000" w:rsidRPr="00000000">
        <w:rPr>
          <w:b w:val="0"/>
          <w:bCs w:val="0"/>
          <w:rtl w:val="0"/>
        </w:rPr>
        <w:t xml:space="preserve">Call </w:t>
      </w:r>
      <w:r w:rsidDel="00000000" w:rsidR="00000000" w:rsidRPr="00000000">
        <w:rPr>
          <w:b w:val="0"/>
          <w:bCs w:val="0"/>
          <w:color w:val="188038"/>
          <w:rtl w:val="0"/>
        </w:rPr>
        <w:t xml:space="preserve">POST /api/auth/server_login</w:t>
      </w:r>
      <w:r w:rsidDel="00000000" w:rsidR="00000000" w:rsidRPr="00000000">
        <w:rPr>
          <w:b w:val="0"/>
          <w:bCs w:val="0"/>
          <w:rtl w:val="0"/>
        </w:rPr>
        <w:t xml:space="preserve"> with </w:t>
      </w:r>
      <w:r w:rsidDel="00000000" w:rsidR="00000000" w:rsidRPr="00000000">
        <w:rPr>
          <w:b w:val="0"/>
          <w:bCs w:val="0"/>
          <w:color w:val="188038"/>
          <w:rtl w:val="0"/>
        </w:rPr>
        <w:t xml:space="preserve">uuid = BKL_ID</w:t>
      </w:r>
      <w:r w:rsidDel="00000000" w:rsidR="00000000" w:rsidRPr="00000000">
        <w:rPr>
          <w:b w:val="0"/>
          <w:bCs w:val="0"/>
          <w:rtl w:val="0"/>
        </w:rPr>
        <w:t xml:space="preserve"> to obtain a BZB server token (JWT)</w:t>
      </w:r>
    </w:p>
    <w:p w:rsidR="00000000" w:rsidDel="00000000" w:rsidP="00000000" w:rsidRDefault="00000000" w:rsidRPr="00000000" w14:paraId="000000E3">
      <w:pPr>
        <w:numPr>
          <w:ilvl w:val="3"/>
          <w:numId w:val="2"/>
        </w:numPr>
        <w:spacing w:after="240" w:before="240" w:lineRule="auto"/>
        <w:ind w:left="2880" w:hanging="360"/>
        <w:rPr>
          <w:b w:val="0"/>
          <w:bCs w:val="0"/>
        </w:rPr>
      </w:pPr>
      <w:r w:rsidDel="00000000" w:rsidR="00000000" w:rsidRPr="00000000">
        <w:rPr>
          <w:b w:val="0"/>
          <w:bCs w:val="0"/>
          <w:rtl w:val="0"/>
        </w:rPr>
        <w:t xml:space="preserve">Use the server token to call </w:t>
      </w:r>
      <w:r w:rsidDel="00000000" w:rsidR="00000000" w:rsidRPr="00000000">
        <w:rPr>
          <w:b w:val="0"/>
          <w:bCs w:val="0"/>
          <w:color w:val="188038"/>
          <w:rtl w:val="0"/>
        </w:rPr>
        <w:t xml:space="preserve">POST /campaign/{campaignId}/redeem</w:t>
      </w:r>
      <w:r w:rsidDel="00000000" w:rsidR="00000000" w:rsidRPr="00000000">
        <w:rPr>
          <w:b w:val="0"/>
          <w:bCs w:val="0"/>
          <w:rtl w:val="0"/>
        </w:rPr>
        <w:t xml:space="preserve"> with the appropriate headers (</w:t>
      </w:r>
      <w:r w:rsidDel="00000000" w:rsidR="00000000" w:rsidRPr="00000000">
        <w:rPr>
          <w:b w:val="0"/>
          <w:bCs w:val="0"/>
          <w:color w:val="188038"/>
          <w:rtl w:val="0"/>
        </w:rPr>
        <w:t xml:space="preserve">Authorization: Bearer {serverToken}</w:t>
      </w:r>
      <w:r w:rsidDel="00000000" w:rsidR="00000000" w:rsidRPr="00000000">
        <w:rPr>
          <w:b w:val="0"/>
          <w:bCs w:val="0"/>
          <w:rtl w:val="0"/>
        </w:rPr>
        <w:t xml:space="preserve">, </w:t>
      </w:r>
      <w:r w:rsidDel="00000000" w:rsidR="00000000" w:rsidRPr="00000000">
        <w:rPr>
          <w:b w:val="0"/>
          <w:bCs w:val="0"/>
          <w:color w:val="188038"/>
          <w:rtl w:val="0"/>
        </w:rPr>
        <w:t xml:space="preserve">App-Id</w:t>
      </w:r>
      <w:r w:rsidDel="00000000" w:rsidR="00000000" w:rsidRPr="00000000">
        <w:rPr>
          <w:b w:val="0"/>
          <w:bCs w:val="0"/>
          <w:rtl w:val="0"/>
        </w:rPr>
        <w:t xml:space="preserve">)</w:t>
      </w:r>
    </w:p>
    <w:p w:rsidR="00000000" w:rsidDel="00000000" w:rsidP="00000000" w:rsidRDefault="00000000" w:rsidRPr="00000000" w14:paraId="000000E4">
      <w:pPr>
        <w:numPr>
          <w:ilvl w:val="3"/>
          <w:numId w:val="2"/>
        </w:numPr>
        <w:spacing w:after="240" w:before="240" w:lineRule="auto"/>
        <w:ind w:left="2880" w:hanging="360"/>
        <w:rPr>
          <w:b w:val="0"/>
          <w:bCs w:val="0"/>
        </w:rPr>
      </w:pPr>
      <w:r w:rsidDel="00000000" w:rsidR="00000000" w:rsidRPr="00000000">
        <w:rPr>
          <w:b w:val="0"/>
          <w:bCs w:val="0"/>
          <w:rtl w:val="0"/>
        </w:rPr>
        <w:t xml:space="preserve">Confirm redemption success: </w:t>
      </w:r>
      <w:r w:rsidDel="00000000" w:rsidR="00000000" w:rsidRPr="00000000">
        <w:rPr>
          <w:b w:val="0"/>
          <w:bCs w:val="0"/>
          <w:color w:val="188038"/>
          <w:rtl w:val="0"/>
        </w:rPr>
        <w:t xml:space="preserve">isRedeemed = true</w:t>
      </w:r>
      <w:r w:rsidDel="00000000" w:rsidR="00000000" w:rsidRPr="00000000">
        <w:rPr>
          <w:b w:val="0"/>
          <w:bCs w:val="0"/>
          <w:rtl w:val="0"/>
        </w:rPr>
        <w:t xml:space="preserve"> and </w:t>
      </w:r>
      <w:r w:rsidDel="00000000" w:rsidR="00000000" w:rsidRPr="00000000">
        <w:rPr>
          <w:b w:val="0"/>
          <w:bCs w:val="0"/>
          <w:color w:val="188038"/>
          <w:rtl w:val="0"/>
        </w:rPr>
        <w:t xml:space="preserve">accountId + campaignCode</w:t>
      </w:r>
      <w:r w:rsidDel="00000000" w:rsidR="00000000" w:rsidRPr="00000000">
        <w:rPr>
          <w:b w:val="0"/>
          <w:bCs w:val="0"/>
          <w:rtl w:val="0"/>
        </w:rPr>
        <w:t xml:space="preserve"> are present in the response</w:t>
      </w:r>
    </w:p>
    <w:p w:rsidR="00000000" w:rsidDel="00000000" w:rsidP="00000000" w:rsidRDefault="00000000" w:rsidRPr="00000000" w14:paraId="000000E5">
      <w:pPr>
        <w:numPr>
          <w:ilvl w:val="2"/>
          <w:numId w:val="2"/>
        </w:numPr>
        <w:spacing w:after="240" w:before="240" w:lineRule="auto"/>
        <w:ind w:left="2160" w:hanging="360"/>
      </w:pPr>
      <w:r w:rsidDel="00000000" w:rsidR="00000000" w:rsidRPr="00000000">
        <w:rPr>
          <w:rtl w:val="0"/>
        </w:rPr>
        <w:t xml:space="preserve">Connect X Update: </w:t>
      </w:r>
      <w:r w:rsidDel="00000000" w:rsidR="00000000" w:rsidRPr="00000000">
        <w:rPr>
          <w:b w:val="0"/>
          <w:bCs w:val="0"/>
          <w:rtl w:val="0"/>
        </w:rPr>
        <w:t xml:space="preserve">Upon confirmed redemption</w:t>
      </w:r>
    </w:p>
    <w:p w:rsidR="00000000" w:rsidDel="00000000" w:rsidP="00000000" w:rsidRDefault="00000000" w:rsidRPr="00000000" w14:paraId="000000E6">
      <w:pPr>
        <w:numPr>
          <w:ilvl w:val="3"/>
          <w:numId w:val="2"/>
        </w:numPr>
        <w:spacing w:after="240" w:before="240" w:lineRule="auto"/>
        <w:ind w:left="2880" w:hanging="360"/>
        <w:rPr>
          <w:b w:val="0"/>
          <w:bCs w:val="0"/>
        </w:rPr>
      </w:pPr>
      <w:r w:rsidDel="00000000" w:rsidR="00000000" w:rsidRPr="00000000">
        <w:rPr>
          <w:b w:val="0"/>
          <w:bCs w:val="0"/>
          <w:rtl w:val="0"/>
        </w:rPr>
        <w:t xml:space="preserve">Prepare the request body with </w:t>
      </w:r>
      <w:r w:rsidDel="00000000" w:rsidR="00000000" w:rsidRPr="00000000">
        <w:rPr>
          <w:b w:val="0"/>
          <w:bCs w:val="0"/>
          <w:color w:val="188038"/>
          <w:rtl w:val="0"/>
        </w:rPr>
        <w:t xml:space="preserve">cx_profileId</w:t>
      </w:r>
      <w:r w:rsidDel="00000000" w:rsidR="00000000" w:rsidRPr="00000000">
        <w:rPr>
          <w:b w:val="0"/>
          <w:bCs w:val="0"/>
          <w:rtl w:val="0"/>
        </w:rPr>
        <w:t xml:space="preserve"> and </w:t>
      </w:r>
      <w:r w:rsidDel="00000000" w:rsidR="00000000" w:rsidRPr="00000000">
        <w:rPr>
          <w:b w:val="0"/>
          <w:bCs w:val="0"/>
          <w:color w:val="188038"/>
          <w:rtl w:val="0"/>
        </w:rPr>
        <w:t xml:space="preserve">notificationMarketingOptOut</w:t>
      </w:r>
    </w:p>
    <w:p w:rsidR="00000000" w:rsidDel="00000000" w:rsidP="00000000" w:rsidRDefault="00000000" w:rsidRPr="00000000" w14:paraId="000000E7">
      <w:pPr>
        <w:numPr>
          <w:ilvl w:val="3"/>
          <w:numId w:val="2"/>
        </w:numPr>
        <w:spacing w:after="240" w:before="240" w:lineRule="auto"/>
        <w:ind w:left="2880" w:hanging="360"/>
        <w:rPr>
          <w:b w:val="0"/>
          <w:bCs w:val="0"/>
        </w:rPr>
      </w:pPr>
      <w:r w:rsidDel="00000000" w:rsidR="00000000" w:rsidRPr="00000000">
        <w:rPr>
          <w:b w:val="0"/>
          <w:bCs w:val="0"/>
          <w:rtl w:val="0"/>
        </w:rPr>
        <w:t xml:space="preserve">Call </w:t>
      </w:r>
      <w:r w:rsidDel="00000000" w:rsidR="00000000" w:rsidRPr="00000000">
        <w:rPr>
          <w:b w:val="0"/>
          <w:bCs w:val="0"/>
          <w:color w:val="188038"/>
          <w:rtl w:val="0"/>
        </w:rPr>
        <w:t xml:space="preserve">PATCH /connectx/api/object/customers?externalId=cx_profileId</w:t>
      </w:r>
    </w:p>
    <w:p w:rsidR="00000000" w:rsidDel="00000000" w:rsidP="00000000" w:rsidRDefault="00000000" w:rsidRPr="00000000" w14:paraId="000000E8">
      <w:pPr>
        <w:numPr>
          <w:ilvl w:val="3"/>
          <w:numId w:val="2"/>
        </w:numPr>
        <w:spacing w:after="240" w:before="240" w:lineRule="auto"/>
        <w:ind w:left="2880" w:hanging="360"/>
        <w:rPr>
          <w:b w:val="0"/>
          <w:bCs w:val="0"/>
        </w:rPr>
      </w:pPr>
      <w:r w:rsidDel="00000000" w:rsidR="00000000" w:rsidRPr="00000000">
        <w:rPr>
          <w:b w:val="0"/>
          <w:bCs w:val="0"/>
          <w:rtl w:val="0"/>
        </w:rPr>
        <w:t xml:space="preserve">On success (200): flow completes</w:t>
      </w:r>
    </w:p>
    <w:p w:rsidR="00000000" w:rsidDel="00000000" w:rsidP="00000000" w:rsidRDefault="00000000" w:rsidRPr="00000000" w14:paraId="000000E9">
      <w:pPr>
        <w:numPr>
          <w:ilvl w:val="3"/>
          <w:numId w:val="2"/>
        </w:numPr>
        <w:spacing w:after="240" w:before="240" w:lineRule="auto"/>
        <w:ind w:left="2880" w:hanging="360"/>
        <w:rPr>
          <w:b w:val="0"/>
          <w:bCs w:val="0"/>
        </w:rPr>
      </w:pPr>
      <w:r w:rsidDel="00000000" w:rsidR="00000000" w:rsidRPr="00000000">
        <w:rPr>
          <w:b w:val="0"/>
          <w:bCs w:val="0"/>
          <w:rtl w:val="0"/>
        </w:rPr>
        <w:t xml:space="preserve">On failure: apply </w:t>
      </w:r>
      <w:r w:rsidDel="00000000" w:rsidR="00000000" w:rsidRPr="00000000">
        <w:rPr>
          <w:b w:val="0"/>
          <w:bCs w:val="0"/>
          <w:color w:val="188038"/>
          <w:rtl w:val="0"/>
        </w:rPr>
        <w:t xml:space="preserve">retryWithBackoff</w:t>
      </w:r>
      <w:r w:rsidDel="00000000" w:rsidR="00000000" w:rsidRPr="00000000">
        <w:rPr>
          <w:b w:val="0"/>
          <w:bCs w:val="0"/>
          <w:rtl w:val="0"/>
        </w:rPr>
        <w:t xml:space="preserve">, maximum 3 retries</w:t>
      </w:r>
    </w:p>
    <w:p w:rsidR="00000000" w:rsidDel="00000000" w:rsidP="00000000" w:rsidRDefault="00000000" w:rsidRPr="00000000" w14:paraId="000000EA">
      <w:pPr>
        <w:numPr>
          <w:ilvl w:val="3"/>
          <w:numId w:val="2"/>
        </w:numPr>
        <w:spacing w:after="240" w:before="240" w:lineRule="auto"/>
        <w:ind w:left="2880" w:hanging="360"/>
        <w:rPr>
          <w:b w:val="0"/>
          <w:bCs w:val="0"/>
        </w:rPr>
      </w:pPr>
      <w:r w:rsidDel="00000000" w:rsidR="00000000" w:rsidRPr="00000000">
        <w:rPr>
          <w:b w:val="0"/>
          <w:bCs w:val="0"/>
          <w:rtl w:val="0"/>
        </w:rPr>
        <w:t xml:space="preserve">If all retries are exhausted: log the failure and exit gracefully — do not roll back the redemption</w:t>
      </w:r>
    </w:p>
    <w:p w:rsidR="00000000" w:rsidDel="00000000" w:rsidP="00000000" w:rsidRDefault="00000000" w:rsidRPr="00000000" w14:paraId="000000EB">
      <w:pPr>
        <w:spacing w:after="240" w:before="240" w:lineRule="auto"/>
        <w:rPr>
          <w:b w:val="0"/>
          <w:bCs w:val="0"/>
        </w:rPr>
      </w:pPr>
      <w:r w:rsidDel="00000000" w:rsidR="00000000" w:rsidRPr="00000000">
        <w:rPr>
          <w:rtl w:val="0"/>
        </w:rPr>
      </w:r>
    </w:p>
    <w:p w:rsidR="00000000" w:rsidDel="00000000" w:rsidP="00000000" w:rsidRDefault="00000000" w:rsidRPr="00000000" w14:paraId="000000EC">
      <w:pPr>
        <w:rPr>
          <w:b w:val="0"/>
          <w:bCs w:val="0"/>
        </w:rPr>
      </w:pPr>
      <w:r w:rsidDel="00000000" w:rsidR="00000000" w:rsidRPr="00000000">
        <w:rPr>
          <w:rtl w:val="0"/>
        </w:rPr>
      </w:r>
    </w:p>
    <w:p w:rsidR="00000000" w:rsidDel="00000000" w:rsidP="00000000" w:rsidRDefault="00000000" w:rsidRPr="00000000" w14:paraId="000000ED">
      <w:pPr>
        <w:pStyle w:val="Heading1"/>
        <w:spacing w:after="80" w:before="200" w:lineRule="auto"/>
        <w:ind w:left="720" w:firstLine="0"/>
        <w:rPr/>
      </w:pPr>
      <w:bookmarkStart w:colFirst="0" w:colLast="0" w:name="_gybbpu2vmde7" w:id="21"/>
      <w:bookmarkEnd w:id="21"/>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numPr>
          <w:ilvl w:val="0"/>
          <w:numId w:val="2"/>
        </w:numPr>
        <w:spacing w:after="80" w:before="200" w:lineRule="auto"/>
        <w:ind w:left="720" w:hanging="360"/>
      </w:pPr>
      <w:bookmarkStart w:colFirst="0" w:colLast="0" w:name="_rwf71ygjap8q" w:id="22"/>
      <w:bookmarkEnd w:id="22"/>
      <w:r w:rsidDel="00000000" w:rsidR="00000000" w:rsidRPr="00000000">
        <w:rPr>
          <w:rtl w:val="0"/>
        </w:rPr>
        <w:t xml:space="preserve">Data Flow</w:t>
      </w:r>
    </w:p>
    <w:p w:rsidR="00000000" w:rsidDel="00000000" w:rsidP="00000000" w:rsidRDefault="00000000" w:rsidRPr="00000000" w14:paraId="000000EF">
      <w:pPr>
        <w:pStyle w:val="Heading2"/>
        <w:numPr>
          <w:ilvl w:val="1"/>
          <w:numId w:val="2"/>
        </w:numPr>
        <w:ind w:left="1440" w:hanging="360"/>
      </w:pPr>
      <w:bookmarkStart w:colFirst="0" w:colLast="0" w:name="_5lkp1hx68vq6" w:id="23"/>
      <w:bookmarkEnd w:id="23"/>
      <w:r w:rsidDel="00000000" w:rsidR="00000000" w:rsidRPr="00000000">
        <w:rPr>
          <w:rtl w:val="0"/>
        </w:rPr>
        <w:t xml:space="preserve">End-to-End Migration Campaign Flow</w:t>
      </w:r>
    </w:p>
    <w:p w:rsidR="00000000" w:rsidDel="00000000" w:rsidP="00000000" w:rsidRDefault="00000000" w:rsidRPr="00000000" w14:paraId="000000F0">
      <w:pPr>
        <w:pStyle w:val="Heading2"/>
        <w:jc w:val="center"/>
        <w:rPr>
          <w:rFonts w:ascii="Arial" w:cs="Arial" w:eastAsia="Arial" w:hAnsi="Arial"/>
          <w:b w:val="0"/>
          <w:bCs w:val="0"/>
        </w:rPr>
        <w:sectPr>
          <w:headerReference r:id="rId8" w:type="default"/>
          <w:headerReference r:id="rId9" w:type="first"/>
          <w:footerReference r:id="rId10" w:type="default"/>
          <w:footerReference r:id="rId11" w:type="first"/>
          <w:type w:val="nextPage"/>
          <w:pgSz w:h="15840" w:w="12240" w:orient="portrait"/>
          <w:pgMar w:bottom="1080" w:top="1080" w:left="1440" w:right="1440" w:header="0" w:footer="720"/>
          <w:pgNumType w:start="1"/>
          <w:titlePg w:val="1"/>
        </w:sectPr>
      </w:pPr>
      <w:bookmarkStart w:colFirst="0" w:colLast="0" w:name="_w6hcoy7bhlsk" w:id="24"/>
      <w:bookmarkEnd w:id="24"/>
      <w:r w:rsidDel="00000000" w:rsidR="00000000" w:rsidRPr="00000000">
        <w:rPr>
          <w:rFonts w:ascii="Arial" w:cs="Arial" w:eastAsia="Arial" w:hAnsi="Arial"/>
          <w:b w:val="0"/>
          <w:bCs w:val="0"/>
        </w:rPr>
        <w:drawing>
          <wp:inline distB="114300" distT="114300" distL="114300" distR="114300">
            <wp:extent cx="5943600" cy="70993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Style w:val="Heading1"/>
        <w:spacing w:after="240" w:before="240" w:lineRule="auto"/>
        <w:rPr/>
      </w:pPr>
      <w:bookmarkStart w:colFirst="0" w:colLast="0" w:name="_k34or0glv0u5" w:id="25"/>
      <w:bookmarkEnd w:id="25"/>
      <w:r w:rsidDel="00000000" w:rsidR="00000000" w:rsidRPr="00000000">
        <w:rPr>
          <w:rtl w:val="0"/>
        </w:rPr>
      </w:r>
    </w:p>
    <w:p w:rsidR="00000000" w:rsidDel="00000000" w:rsidP="00000000" w:rsidRDefault="00000000" w:rsidRPr="00000000" w14:paraId="000000F2">
      <w:pPr>
        <w:pStyle w:val="Heading1"/>
        <w:numPr>
          <w:ilvl w:val="0"/>
          <w:numId w:val="2"/>
        </w:numPr>
        <w:ind w:left="720" w:hanging="360"/>
      </w:pPr>
      <w:bookmarkStart w:colFirst="0" w:colLast="0" w:name="_yfjbnaa4a3q0" w:id="26"/>
      <w:bookmarkEnd w:id="26"/>
      <w:r w:rsidDel="00000000" w:rsidR="00000000" w:rsidRPr="00000000">
        <w:rPr>
          <w:rtl w:val="0"/>
        </w:rPr>
        <w:t xml:space="preserve">Example Request/Response</w:t>
      </w:r>
      <w:r w:rsidDel="00000000" w:rsidR="00000000" w:rsidRPr="00000000">
        <w:rPr>
          <w:rtl w:val="0"/>
        </w:rPr>
      </w:r>
    </w:p>
    <w:p w:rsidR="00000000" w:rsidDel="00000000" w:rsidP="00000000" w:rsidRDefault="00000000" w:rsidRPr="00000000" w14:paraId="000000F3">
      <w:pPr>
        <w:pStyle w:val="Heading2"/>
        <w:numPr>
          <w:ilvl w:val="1"/>
          <w:numId w:val="2"/>
        </w:numPr>
        <w:ind w:left="1440" w:hanging="360"/>
      </w:pPr>
      <w:bookmarkStart w:colFirst="0" w:colLast="0" w:name="_p99qoqpvjv5x" w:id="27"/>
      <w:bookmarkEnd w:id="27"/>
      <w:r w:rsidDel="00000000" w:rsidR="00000000" w:rsidRPr="00000000">
        <w:rPr>
          <w:rtl w:val="0"/>
        </w:rPr>
        <w:t xml:space="preserve">GET /campaign/{campaignId}?device_locale=1033</w:t>
      </w:r>
    </w:p>
    <w:p w:rsidR="00000000" w:rsidDel="00000000" w:rsidP="00000000" w:rsidRDefault="00000000" w:rsidRPr="00000000" w14:paraId="000000F4">
      <w:pPr>
        <w:pStyle w:val="Heading3"/>
        <w:numPr>
          <w:ilvl w:val="2"/>
          <w:numId w:val="2"/>
        </w:numPr>
      </w:pPr>
      <w:bookmarkStart w:colFirst="0" w:colLast="0" w:name="_gouj5mlk72vc" w:id="28"/>
      <w:bookmarkEnd w:id="28"/>
      <w:r w:rsidDel="00000000" w:rsidR="00000000" w:rsidRPr="00000000">
        <w:rPr>
          <w:rtl w:val="0"/>
        </w:rPr>
        <w:t xml:space="preserve">Request</w:t>
      </w:r>
    </w:p>
    <w:tbl>
      <w:tblPr>
        <w:tblStyle w:val="Table5"/>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p w:rsidR="00000000" w:rsidDel="00000000" w:rsidP="00000000" w:rsidRDefault="00000000" w:rsidRPr="00000000" w14:paraId="000000F5">
            <w:pPr>
              <w:widowControl w:val="0"/>
              <w:shd w:fill="auto" w:val="clear"/>
              <w:spacing w:after="0"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GET {BZB_API_BKL}/campaign/{campaignId}?device_locale=1033</w:t>
            </w:r>
          </w:p>
          <w:p w:rsidR="00000000" w:rsidDel="00000000" w:rsidP="00000000" w:rsidRDefault="00000000" w:rsidRPr="00000000" w14:paraId="000000F6">
            <w:pPr>
              <w:widowControl w:val="0"/>
              <w:shd w:fill="auto" w:val="clear"/>
              <w:spacing w:after="0"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Headers:</w:t>
            </w:r>
          </w:p>
          <w:p w:rsidR="00000000" w:rsidDel="00000000" w:rsidP="00000000" w:rsidRDefault="00000000" w:rsidRPr="00000000" w14:paraId="000000F7">
            <w:pPr>
              <w:widowControl w:val="0"/>
              <w:shd w:fill="auto" w:val="clear"/>
              <w:spacing w:after="0"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App-Id: XXXX</w:t>
            </w:r>
          </w:p>
        </w:tc>
      </w:tr>
    </w:tbl>
    <w:p w:rsidR="00000000" w:rsidDel="00000000" w:rsidP="00000000" w:rsidRDefault="00000000" w:rsidRPr="00000000" w14:paraId="000000F8">
      <w:pPr>
        <w:pStyle w:val="Heading2"/>
        <w:rPr/>
      </w:pPr>
      <w:bookmarkStart w:colFirst="0" w:colLast="0" w:name="_d0v99qkuui3t" w:id="29"/>
      <w:bookmarkEnd w:id="29"/>
      <w:r w:rsidDel="00000000" w:rsidR="00000000" w:rsidRPr="00000000">
        <w:rPr>
          <w:rtl w:val="0"/>
        </w:rPr>
      </w:r>
    </w:p>
    <w:p w:rsidR="00000000" w:rsidDel="00000000" w:rsidP="00000000" w:rsidRDefault="00000000" w:rsidRPr="00000000" w14:paraId="000000F9">
      <w:pPr>
        <w:pStyle w:val="Heading3"/>
        <w:numPr>
          <w:ilvl w:val="2"/>
          <w:numId w:val="2"/>
        </w:numPr>
      </w:pPr>
      <w:bookmarkStart w:colFirst="0" w:colLast="0" w:name="_thezqour2rte" w:id="30"/>
      <w:bookmarkEnd w:id="30"/>
      <w:r w:rsidDel="00000000" w:rsidR="00000000" w:rsidRPr="00000000">
        <w:rPr>
          <w:rtl w:val="0"/>
        </w:rPr>
        <w:t xml:space="preserve">Response (Success - 200)</w:t>
      </w:r>
    </w:p>
    <w:tbl>
      <w:tblPr>
        <w:tblStyle w:val="Table6"/>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p w:rsidR="00000000" w:rsidDel="00000000" w:rsidP="00000000" w:rsidRDefault="00000000" w:rsidRPr="00000000" w14:paraId="000000FA">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w:t>
            </w:r>
          </w:p>
          <w:p w:rsidR="00000000" w:rsidDel="00000000" w:rsidP="00000000" w:rsidRDefault="00000000" w:rsidRPr="00000000" w14:paraId="000000FB">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"ID": 1518888,</w:t>
            </w:r>
          </w:p>
          <w:p w:rsidR="00000000" w:rsidDel="00000000" w:rsidP="00000000" w:rsidRDefault="00000000" w:rsidRPr="00000000" w14:paraId="000000FC">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"StartDate": 1773792000,</w:t>
            </w:r>
          </w:p>
          <w:p w:rsidR="00000000" w:rsidDel="00000000" w:rsidP="00000000" w:rsidRDefault="00000000" w:rsidRPr="00000000" w14:paraId="000000FD">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"ExpireDate": 1777593599,</w:t>
            </w:r>
          </w:p>
          <w:p w:rsidR="00000000" w:rsidDel="00000000" w:rsidP="00000000" w:rsidRDefault="00000000" w:rsidRPr="00000000" w14:paraId="000000FE">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"Qty": 1.0,</w:t>
            </w:r>
          </w:p>
          <w:p w:rsidR="00000000" w:rsidDel="00000000" w:rsidP="00000000" w:rsidRDefault="00000000" w:rsidRPr="00000000" w14:paraId="000000FF">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"StatusID": 4,</w:t>
            </w:r>
          </w:p>
          <w:p w:rsidR="00000000" w:rsidDel="00000000" w:rsidP="00000000" w:rsidRDefault="00000000" w:rsidRPr="00000000" w14:paraId="00000100">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"IsConditionPass": false,</w:t>
            </w:r>
          </w:p>
          <w:p w:rsidR="00000000" w:rsidDel="00000000" w:rsidP="00000000" w:rsidRDefault="00000000" w:rsidRPr="00000000" w14:paraId="00000101">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"ConditionAlertId": 1</w:t>
            </w:r>
          </w:p>
          <w:p w:rsidR="00000000" w:rsidDel="00000000" w:rsidP="00000000" w:rsidRDefault="00000000" w:rsidRPr="00000000" w14:paraId="00000102">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w:t>
            </w:r>
          </w:p>
        </w:tc>
      </w:tr>
    </w:tbl>
    <w:p w:rsidR="00000000" w:rsidDel="00000000" w:rsidP="00000000" w:rsidRDefault="00000000" w:rsidRPr="00000000" w14:paraId="00000103">
      <w:pPr>
        <w:pStyle w:val="Heading3"/>
        <w:numPr>
          <w:ilvl w:val="2"/>
          <w:numId w:val="2"/>
        </w:numPr>
      </w:pPr>
      <w:bookmarkStart w:colFirst="0" w:colLast="0" w:name="_rxk6km1q5sft" w:id="31"/>
      <w:bookmarkEnd w:id="31"/>
      <w:r w:rsidDel="00000000" w:rsidR="00000000" w:rsidRPr="00000000">
        <w:rPr>
          <w:rtl w:val="0"/>
        </w:rPr>
        <w:t xml:space="preserve">Response (Error - 409)</w:t>
      </w:r>
    </w:p>
    <w:tbl>
      <w:tblPr>
        <w:tblStyle w:val="Table7"/>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p w:rsidR="00000000" w:rsidDel="00000000" w:rsidP="00000000" w:rsidRDefault="00000000" w:rsidRPr="00000000" w14:paraId="00000104">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w:t>
            </w:r>
          </w:p>
          <w:p w:rsidR="00000000" w:rsidDel="00000000" w:rsidP="00000000" w:rsidRDefault="00000000" w:rsidRPr="00000000" w14:paraId="00000105">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"requestId": "dfec266e-6f5c-4f3c-b16e-0840a59903d9",</w:t>
            </w:r>
          </w:p>
          <w:p w:rsidR="00000000" w:rsidDel="00000000" w:rsidP="00000000" w:rsidRDefault="00000000" w:rsidRPr="00000000" w14:paraId="00000106">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"error": {</w:t>
            </w:r>
          </w:p>
          <w:p w:rsidR="00000000" w:rsidDel="00000000" w:rsidP="00000000" w:rsidRDefault="00000000" w:rsidRPr="00000000" w14:paraId="00000107">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"id": 1905,</w:t>
            </w:r>
          </w:p>
          <w:p w:rsidR="00000000" w:rsidDel="00000000" w:rsidP="00000000" w:rsidRDefault="00000000" w:rsidRPr="00000000" w14:paraId="00000108">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"message": "Session Expired. Please login again to continue.",</w:t>
            </w:r>
          </w:p>
          <w:p w:rsidR="00000000" w:rsidDel="00000000" w:rsidP="00000000" w:rsidRDefault="00000000" w:rsidRPr="00000000" w14:paraId="00000109">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"code": 409,</w:t>
            </w:r>
          </w:p>
          <w:p w:rsidR="00000000" w:rsidDel="00000000" w:rsidP="00000000" w:rsidRDefault="00000000" w:rsidRPr="00000000" w14:paraId="0000010A">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"type": "buzzebees"</w:t>
            </w:r>
          </w:p>
          <w:p w:rsidR="00000000" w:rsidDel="00000000" w:rsidP="00000000" w:rsidRDefault="00000000" w:rsidRPr="00000000" w14:paraId="0000010B">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w:t>
            </w:r>
          </w:p>
          <w:p w:rsidR="00000000" w:rsidDel="00000000" w:rsidP="00000000" w:rsidRDefault="00000000" w:rsidRPr="00000000" w14:paraId="0000010C">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w:t>
            </w:r>
          </w:p>
          <w:p w:rsidR="00000000" w:rsidDel="00000000" w:rsidP="00000000" w:rsidRDefault="00000000" w:rsidRPr="00000000" w14:paraId="0000010D">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w:t>
            </w:r>
          </w:p>
          <w:p w:rsidR="00000000" w:rsidDel="00000000" w:rsidP="00000000" w:rsidRDefault="00000000" w:rsidRPr="00000000" w14:paraId="0000010E">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tl w:val="0"/>
              </w:rPr>
            </w:r>
          </w:p>
          <w:p w:rsidR="00000000" w:rsidDel="00000000" w:rsidP="00000000" w:rsidRDefault="00000000" w:rsidRPr="00000000" w14:paraId="0000010F">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**Error Scenarios**</w:t>
            </w:r>
          </w:p>
          <w:p w:rsidR="00000000" w:rsidDel="00000000" w:rsidP="00000000" w:rsidRDefault="00000000" w:rsidRPr="00000000" w14:paraId="00000110">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tl w:val="0"/>
              </w:rPr>
            </w:r>
          </w:p>
          <w:p w:rsidR="00000000" w:rsidDel="00000000" w:rsidP="00000000" w:rsidRDefault="00000000" w:rsidRPr="00000000" w14:paraId="00000111">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Error | Status | Cause |</w:t>
            </w:r>
          </w:p>
          <w:p w:rsidR="00000000" w:rsidDel="00000000" w:rsidP="00000000" w:rsidRDefault="00000000" w:rsidRPr="00000000" w14:paraId="00000112">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w:t>
            </w:r>
          </w:p>
          <w:p w:rsidR="00000000" w:rsidDel="00000000" w:rsidP="00000000" w:rsidRDefault="00000000" w:rsidRPr="00000000" w14:paraId="00000113">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Session expired | 409 | BZB session invalid or expired |</w:t>
            </w:r>
          </w:p>
          <w:p w:rsidR="00000000" w:rsidDel="00000000" w:rsidP="00000000" w:rsidRDefault="00000000" w:rsidRPr="00000000" w14:paraId="00000114">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Campaign not found | 404 | Invalid campaignId |</w:t>
            </w:r>
          </w:p>
          <w:p w:rsidR="00000000" w:rsidDel="00000000" w:rsidP="00000000" w:rsidRDefault="00000000" w:rsidRPr="00000000" w14:paraId="00000115">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Other errors | TBC | To be confirmed with BZB team |</w:t>
            </w:r>
          </w:p>
          <w:p w:rsidR="00000000" w:rsidDel="00000000" w:rsidP="00000000" w:rsidRDefault="00000000" w:rsidRPr="00000000" w14:paraId="00000116">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tl w:val="0"/>
              </w:rPr>
            </w:r>
          </w:p>
        </w:tc>
      </w:tr>
    </w:tbl>
    <w:p w:rsidR="00000000" w:rsidDel="00000000" w:rsidP="00000000" w:rsidRDefault="00000000" w:rsidRPr="00000000" w14:paraId="00000117">
      <w:pPr>
        <w:shd w:fill="auto" w:val="clear"/>
        <w:spacing w:after="0" w:before="200" w:line="276" w:lineRule="auto"/>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2"/>
        <w:numPr>
          <w:ilvl w:val="1"/>
          <w:numId w:val="2"/>
        </w:numPr>
        <w:shd w:fill="auto" w:val="clear"/>
        <w:spacing w:after="0" w:before="200" w:line="276" w:lineRule="auto"/>
        <w:ind w:left="1440" w:hanging="360"/>
      </w:pPr>
      <w:bookmarkStart w:colFirst="0" w:colLast="0" w:name="_suje3ezb8nd" w:id="32"/>
      <w:bookmarkEnd w:id="32"/>
      <w:r w:rsidDel="00000000" w:rsidR="00000000" w:rsidRPr="00000000">
        <w:rPr>
          <w:rtl w:val="0"/>
        </w:rPr>
        <w:t xml:space="preserve">POST /api/auth/server_login</w:t>
      </w:r>
    </w:p>
    <w:p w:rsidR="00000000" w:rsidDel="00000000" w:rsidP="00000000" w:rsidRDefault="00000000" w:rsidRPr="00000000" w14:paraId="00000119">
      <w:pPr>
        <w:pStyle w:val="Heading3"/>
        <w:numPr>
          <w:ilvl w:val="2"/>
          <w:numId w:val="2"/>
        </w:numPr>
      </w:pPr>
      <w:bookmarkStart w:colFirst="0" w:colLast="0" w:name="_h02w6ay35642" w:id="33"/>
      <w:bookmarkEnd w:id="33"/>
      <w:r w:rsidDel="00000000" w:rsidR="00000000" w:rsidRPr="00000000">
        <w:rPr>
          <w:rtl w:val="0"/>
        </w:rPr>
        <w:t xml:space="preserve">Request</w:t>
      </w:r>
    </w:p>
    <w:tbl>
      <w:tblPr>
        <w:tblStyle w:val="Table8"/>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p w:rsidR="00000000" w:rsidDel="00000000" w:rsidP="00000000" w:rsidRDefault="00000000" w:rsidRPr="00000000" w14:paraId="0000011A">
            <w:pPr>
              <w:widowControl w:val="0"/>
              <w:shd w:fill="auto" w:val="clear"/>
              <w:spacing w:after="0"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Header:</w:t>
            </w:r>
          </w:p>
          <w:p w:rsidR="00000000" w:rsidDel="00000000" w:rsidP="00000000" w:rsidRDefault="00000000" w:rsidRPr="00000000" w14:paraId="0000011B">
            <w:pPr>
              <w:widowControl w:val="0"/>
              <w:shd w:fill="auto" w:val="clear"/>
              <w:spacing w:after="0" w:lineRule="auto"/>
              <w:rPr>
                <w:rFonts w:ascii="Roboto Mono" w:cs="Roboto Mono" w:eastAsia="Roboto Mono" w:hAnsi="Roboto Mono"/>
                <w:b w:val="0"/>
                <w:bCs w:val="0"/>
                <w:sz w:val="16"/>
                <w:szCs w:val="16"/>
              </w:rPr>
            </w:pPr>
            <w:r w:rsidDel="00000000" w:rsidR="00000000" w:rsidRPr="00000000">
              <w:rPr>
                <w:rtl w:val="0"/>
              </w:rPr>
            </w:r>
          </w:p>
          <w:p w:rsidR="00000000" w:rsidDel="00000000" w:rsidP="00000000" w:rsidRDefault="00000000" w:rsidRPr="00000000" w14:paraId="0000011C">
            <w:pPr>
              <w:widowControl w:val="0"/>
              <w:shd w:fill="auto" w:val="clear"/>
              <w:spacing w:after="0"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w:t>
              <w:br w:type="textWrapping"/>
              <w:t xml:space="preserve">  “App-Id”:”XXXX”,</w:t>
              <w:br w:type="textWrapping"/>
              <w:t xml:space="preserve">  “Ocp-Apim-Subscription-Key”:”XXX”,</w:t>
              <w:br w:type="textWrapping"/>
              <w:t xml:space="preserve">  “api-version”:”XX”,</w:t>
              <w:br w:type="textWrapping"/>
              <w:t xml:space="preserve">  “country-prefix”:”th”</w:t>
              <w:br w:type="textWrapping"/>
              <w:t xml:space="preserve">}</w:t>
            </w:r>
          </w:p>
          <w:p w:rsidR="00000000" w:rsidDel="00000000" w:rsidP="00000000" w:rsidRDefault="00000000" w:rsidRPr="00000000" w14:paraId="0000011D">
            <w:pPr>
              <w:widowControl w:val="0"/>
              <w:shd w:fill="auto" w:val="clear"/>
              <w:spacing w:after="0" w:lineRule="auto"/>
              <w:rPr>
                <w:rFonts w:ascii="Roboto Mono" w:cs="Roboto Mono" w:eastAsia="Roboto Mono" w:hAnsi="Roboto Mono"/>
                <w:b w:val="0"/>
                <w:bCs w:val="0"/>
                <w:sz w:val="16"/>
                <w:szCs w:val="16"/>
              </w:rPr>
            </w:pPr>
            <w:r w:rsidDel="00000000" w:rsidR="00000000" w:rsidRPr="00000000">
              <w:rPr>
                <w:rtl w:val="0"/>
              </w:rPr>
            </w:r>
          </w:p>
          <w:p w:rsidR="00000000" w:rsidDel="00000000" w:rsidP="00000000" w:rsidRDefault="00000000" w:rsidRPr="00000000" w14:paraId="0000011E">
            <w:pPr>
              <w:widowControl w:val="0"/>
              <w:shd w:fill="auto" w:val="clear"/>
              <w:spacing w:after="0"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Body:</w:t>
            </w:r>
          </w:p>
          <w:p w:rsidR="00000000" w:rsidDel="00000000" w:rsidP="00000000" w:rsidRDefault="00000000" w:rsidRPr="00000000" w14:paraId="0000011F">
            <w:pPr>
              <w:widowControl w:val="0"/>
              <w:shd w:fill="auto" w:val="clear"/>
              <w:spacing w:after="0" w:lineRule="auto"/>
              <w:rPr>
                <w:rFonts w:ascii="Roboto Mono" w:cs="Roboto Mono" w:eastAsia="Roboto Mono" w:hAnsi="Roboto Mono"/>
                <w:b w:val="0"/>
                <w:bCs w:val="0"/>
                <w:sz w:val="16"/>
                <w:szCs w:val="16"/>
              </w:rPr>
            </w:pPr>
            <w:r w:rsidDel="00000000" w:rsidR="00000000" w:rsidRPr="00000000">
              <w:rPr>
                <w:rtl w:val="0"/>
              </w:rPr>
            </w:r>
          </w:p>
          <w:p w:rsidR="00000000" w:rsidDel="00000000" w:rsidP="00000000" w:rsidRDefault="00000000" w:rsidRPr="00000000" w14:paraId="00000120">
            <w:pPr>
              <w:widowControl w:val="0"/>
              <w:shd w:fill="auto" w:val="clear"/>
              <w:spacing w:after="0" w:lineRule="auto"/>
              <w:rPr>
                <w:rFonts w:ascii="Roboto Mono" w:cs="Roboto Mono" w:eastAsia="Roboto Mono" w:hAnsi="Roboto Mono"/>
                <w:b w:val="0"/>
                <w:bCs w:val="0"/>
              </w:rPr>
            </w:pPr>
            <w:r w:rsidDel="00000000" w:rsidR="00000000" w:rsidRPr="00000000">
              <w:rPr>
                <w:rFonts w:ascii="Roboto Mono" w:cs="Roboto Mono" w:eastAsia="Roboto Mono" w:hAnsi="Roboto Mono"/>
                <w:b w:val="0"/>
                <w:bCs w:val="0"/>
                <w:sz w:val="16"/>
                <w:szCs w:val="16"/>
                <w:rtl w:val="0"/>
              </w:rPr>
              <w:t xml:space="preserve">Formdata {uuid: “BKL_XXX”}</w:t>
            </w:r>
            <w:r w:rsidDel="00000000" w:rsidR="00000000" w:rsidRPr="00000000">
              <w:rPr>
                <w:rtl w:val="0"/>
              </w:rPr>
            </w:r>
          </w:p>
        </w:tc>
      </w:tr>
    </w:tbl>
    <w:p w:rsidR="00000000" w:rsidDel="00000000" w:rsidP="00000000" w:rsidRDefault="00000000" w:rsidRPr="00000000" w14:paraId="00000121">
      <w:pPr>
        <w:pStyle w:val="Heading2"/>
        <w:rPr/>
      </w:pPr>
      <w:bookmarkStart w:colFirst="0" w:colLast="0" w:name="_vjenz3yvlrby" w:id="34"/>
      <w:bookmarkEnd w:id="34"/>
      <w:r w:rsidDel="00000000" w:rsidR="00000000" w:rsidRPr="00000000">
        <w:rPr>
          <w:rtl w:val="0"/>
        </w:rPr>
      </w:r>
    </w:p>
    <w:p w:rsidR="00000000" w:rsidDel="00000000" w:rsidP="00000000" w:rsidRDefault="00000000" w:rsidRPr="00000000" w14:paraId="00000122">
      <w:pPr>
        <w:pStyle w:val="Heading3"/>
        <w:numPr>
          <w:ilvl w:val="2"/>
          <w:numId w:val="2"/>
        </w:numPr>
      </w:pPr>
      <w:bookmarkStart w:colFirst="0" w:colLast="0" w:name="_yjhqatyli1nl" w:id="35"/>
      <w:bookmarkEnd w:id="35"/>
      <w:r w:rsidDel="00000000" w:rsidR="00000000" w:rsidRPr="00000000">
        <w:rPr>
          <w:rtl w:val="0"/>
        </w:rPr>
        <w:t xml:space="preserve">Response (Success - 200)</w:t>
      </w:r>
    </w:p>
    <w:tbl>
      <w:tblPr>
        <w:tblStyle w:val="Table9"/>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p w:rsidR="00000000" w:rsidDel="00000000" w:rsidP="00000000" w:rsidRDefault="00000000" w:rsidRPr="00000000" w14:paraId="00000123">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w:t>
            </w:r>
          </w:p>
          <w:p w:rsidR="00000000" w:rsidDel="00000000" w:rsidP="00000000" w:rsidRDefault="00000000" w:rsidRPr="00000000" w14:paraId="00000124">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"token": "&lt;server_token&gt;",</w:t>
            </w:r>
          </w:p>
          <w:p w:rsidR="00000000" w:rsidDel="00000000" w:rsidP="00000000" w:rsidRDefault="00000000" w:rsidRPr="00000000" w14:paraId="00000125">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"userId": "BKL_1773322167793",</w:t>
            </w:r>
          </w:p>
          <w:p w:rsidR="00000000" w:rsidDel="00000000" w:rsidP="00000000" w:rsidRDefault="00000000" w:rsidRPr="00000000" w14:paraId="00000126">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"appId": "3349033408732050",</w:t>
            </w:r>
          </w:p>
          <w:p w:rsidR="00000000" w:rsidDel="00000000" w:rsidP="00000000" w:rsidRDefault="00000000" w:rsidRPr="00000000" w14:paraId="00000127">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"uuid": "BKL_1773322167793",</w:t>
            </w:r>
          </w:p>
          <w:p w:rsidR="00000000" w:rsidDel="00000000" w:rsidP="00000000" w:rsidRDefault="00000000" w:rsidRPr="00000000" w14:paraId="00000128">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"jwt": "&lt;JWT&gt;",</w:t>
            </w:r>
          </w:p>
          <w:p w:rsidR="00000000" w:rsidDel="00000000" w:rsidP="00000000" w:rsidRDefault="00000000" w:rsidRPr="00000000" w14:paraId="00000129">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"canRedeem": true,</w:t>
            </w:r>
          </w:p>
          <w:p w:rsidR="00000000" w:rsidDel="00000000" w:rsidP="00000000" w:rsidRDefault="00000000" w:rsidRPr="00000000" w14:paraId="0000012A">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"channel": "server"</w:t>
            </w:r>
          </w:p>
          <w:p w:rsidR="00000000" w:rsidDel="00000000" w:rsidP="00000000" w:rsidRDefault="00000000" w:rsidRPr="00000000" w14:paraId="0000012B">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w:t>
            </w:r>
          </w:p>
        </w:tc>
      </w:tr>
    </w:tbl>
    <w:p w:rsidR="00000000" w:rsidDel="00000000" w:rsidP="00000000" w:rsidRDefault="00000000" w:rsidRPr="00000000" w14:paraId="0000012C">
      <w:pPr>
        <w:pStyle w:val="Heading3"/>
        <w:ind w:left="0" w:firstLine="0"/>
        <w:rPr/>
      </w:pPr>
      <w:bookmarkStart w:colFirst="0" w:colLast="0" w:name="_kuz4b07wod2u" w:id="36"/>
      <w:bookmarkEnd w:id="36"/>
      <w:r w:rsidDel="00000000" w:rsidR="00000000" w:rsidRPr="00000000">
        <w:rPr>
          <w:rtl w:val="0"/>
        </w:rPr>
      </w:r>
    </w:p>
    <w:p w:rsidR="00000000" w:rsidDel="00000000" w:rsidP="00000000" w:rsidRDefault="00000000" w:rsidRPr="00000000" w14:paraId="0000012D">
      <w:pPr>
        <w:pStyle w:val="Heading2"/>
        <w:numPr>
          <w:ilvl w:val="1"/>
          <w:numId w:val="2"/>
        </w:numPr>
        <w:shd w:fill="auto" w:val="clear"/>
        <w:spacing w:after="0" w:line="276" w:lineRule="auto"/>
        <w:ind w:left="1440" w:hanging="360"/>
      </w:pPr>
      <w:bookmarkStart w:colFirst="0" w:colLast="0" w:name="_iygdwinal1e0" w:id="37"/>
      <w:bookmarkEnd w:id="37"/>
      <w:r w:rsidDel="00000000" w:rsidR="00000000" w:rsidRPr="00000000">
        <w:rPr>
          <w:rtl w:val="0"/>
        </w:rPr>
        <w:t xml:space="preserve">POST /campaign/{campaignId}/redeem</w:t>
      </w:r>
    </w:p>
    <w:p w:rsidR="00000000" w:rsidDel="00000000" w:rsidP="00000000" w:rsidRDefault="00000000" w:rsidRPr="00000000" w14:paraId="0000012E">
      <w:pPr>
        <w:pStyle w:val="Heading3"/>
        <w:numPr>
          <w:ilvl w:val="2"/>
          <w:numId w:val="2"/>
        </w:numPr>
      </w:pPr>
      <w:bookmarkStart w:colFirst="0" w:colLast="0" w:name="_njssgsohq2l2" w:id="38"/>
      <w:bookmarkEnd w:id="38"/>
      <w:r w:rsidDel="00000000" w:rsidR="00000000" w:rsidRPr="00000000">
        <w:rPr>
          <w:rtl w:val="0"/>
        </w:rPr>
        <w:t xml:space="preserve">Request</w:t>
      </w:r>
    </w:p>
    <w:tbl>
      <w:tblPr>
        <w:tblStyle w:val="Table10"/>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p w:rsidR="00000000" w:rsidDel="00000000" w:rsidP="00000000" w:rsidRDefault="00000000" w:rsidRPr="00000000" w14:paraId="0000012F">
            <w:pPr>
              <w:widowControl w:val="0"/>
              <w:shd w:fill="auto" w:val="clear"/>
              <w:spacing w:after="0"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Header:</w:t>
            </w:r>
          </w:p>
          <w:p w:rsidR="00000000" w:rsidDel="00000000" w:rsidP="00000000" w:rsidRDefault="00000000" w:rsidRPr="00000000" w14:paraId="00000130">
            <w:pPr>
              <w:widowControl w:val="0"/>
              <w:shd w:fill="auto" w:val="clear"/>
              <w:spacing w:after="0" w:lineRule="auto"/>
              <w:rPr>
                <w:rFonts w:ascii="Roboto Mono" w:cs="Roboto Mono" w:eastAsia="Roboto Mono" w:hAnsi="Roboto Mono"/>
                <w:b w:val="0"/>
                <w:bCs w:val="0"/>
                <w:sz w:val="16"/>
                <w:szCs w:val="16"/>
              </w:rPr>
            </w:pPr>
            <w:r w:rsidDel="00000000" w:rsidR="00000000" w:rsidRPr="00000000">
              <w:rPr>
                <w:rtl w:val="0"/>
              </w:rPr>
            </w:r>
          </w:p>
          <w:p w:rsidR="00000000" w:rsidDel="00000000" w:rsidP="00000000" w:rsidRDefault="00000000" w:rsidRPr="00000000" w14:paraId="00000131">
            <w:pPr>
              <w:widowControl w:val="0"/>
              <w:shd w:fill="auto" w:val="clear"/>
              <w:spacing w:after="0" w:lineRule="auto"/>
              <w:rPr>
                <w:rFonts w:ascii="Roboto Mono" w:cs="Roboto Mono" w:eastAsia="Roboto Mono" w:hAnsi="Roboto Mono"/>
                <w:b w:val="0"/>
                <w:bCs w:val="0"/>
              </w:rPr>
            </w:pPr>
            <w:r w:rsidDel="00000000" w:rsidR="00000000" w:rsidRPr="00000000">
              <w:rPr>
                <w:rFonts w:ascii="Roboto Mono" w:cs="Roboto Mono" w:eastAsia="Roboto Mono" w:hAnsi="Roboto Mono"/>
                <w:b w:val="0"/>
                <w:bCs w:val="0"/>
                <w:sz w:val="16"/>
                <w:szCs w:val="16"/>
                <w:rtl w:val="0"/>
              </w:rPr>
              <w:t xml:space="preserve">{</w:t>
              <w:br w:type="textWrapping"/>
              <w:t xml:space="preserve">  “Authorization”: `Bearer ${service_login.token}`,</w:t>
              <w:br w:type="textWrapping"/>
              <w:t xml:space="preserve">  “App-Id”: “XXXX”</w:t>
              <w:br w:type="textWrapping"/>
              <w:t xml:space="preserve">}</w:t>
            </w:r>
            <w:r w:rsidDel="00000000" w:rsidR="00000000" w:rsidRPr="00000000">
              <w:rPr>
                <w:rtl w:val="0"/>
              </w:rPr>
            </w:r>
          </w:p>
        </w:tc>
      </w:tr>
    </w:tbl>
    <w:p w:rsidR="00000000" w:rsidDel="00000000" w:rsidP="00000000" w:rsidRDefault="00000000" w:rsidRPr="00000000" w14:paraId="00000132">
      <w:pPr>
        <w:pStyle w:val="Heading2"/>
        <w:rPr/>
      </w:pPr>
      <w:bookmarkStart w:colFirst="0" w:colLast="0" w:name="_8kksfbjmfqwf" w:id="39"/>
      <w:bookmarkEnd w:id="39"/>
      <w:r w:rsidDel="00000000" w:rsidR="00000000" w:rsidRPr="00000000">
        <w:rPr>
          <w:rtl w:val="0"/>
        </w:rPr>
      </w:r>
    </w:p>
    <w:p w:rsidR="00000000" w:rsidDel="00000000" w:rsidP="00000000" w:rsidRDefault="00000000" w:rsidRPr="00000000" w14:paraId="00000133">
      <w:pPr>
        <w:pStyle w:val="Heading3"/>
        <w:numPr>
          <w:ilvl w:val="2"/>
          <w:numId w:val="2"/>
        </w:numPr>
      </w:pPr>
      <w:bookmarkStart w:colFirst="0" w:colLast="0" w:name="_v7ej50hjcalr" w:id="40"/>
      <w:bookmarkEnd w:id="40"/>
      <w:r w:rsidDel="00000000" w:rsidR="00000000" w:rsidRPr="00000000">
        <w:rPr>
          <w:rtl w:val="0"/>
        </w:rPr>
        <w:t xml:space="preserve">Response (Success - 200)</w:t>
      </w:r>
      <w:r w:rsidDel="00000000" w:rsidR="00000000" w:rsidRPr="00000000">
        <w:rPr>
          <w:rtl w:val="0"/>
        </w:rPr>
      </w:r>
    </w:p>
    <w:tbl>
      <w:tblPr>
        <w:tblStyle w:val="Table1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p w:rsidR="00000000" w:rsidDel="00000000" w:rsidP="00000000" w:rsidRDefault="00000000" w:rsidRPr="00000000" w14:paraId="00000134">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w:t>
            </w:r>
          </w:p>
          <w:p w:rsidR="00000000" w:rsidDel="00000000" w:rsidP="00000000" w:rsidRDefault="00000000" w:rsidRPr="00000000" w14:paraId="00000135">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"CampaignId": 1517026,</w:t>
            </w:r>
          </w:p>
          <w:p w:rsidR="00000000" w:rsidDel="00000000" w:rsidP="00000000" w:rsidRDefault="00000000" w:rsidRPr="00000000" w14:paraId="00000136">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"ItemNumber": 47,</w:t>
            </w:r>
          </w:p>
          <w:p w:rsidR="00000000" w:rsidDel="00000000" w:rsidP="00000000" w:rsidRDefault="00000000" w:rsidRPr="00000000" w14:paraId="00000137">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"Serial": "65410769",</w:t>
            </w:r>
          </w:p>
          <w:p w:rsidR="00000000" w:rsidDel="00000000" w:rsidP="00000000" w:rsidRDefault="00000000" w:rsidRPr="00000000" w14:paraId="00000138">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"AgencyId": 146547,</w:t>
            </w:r>
          </w:p>
          <w:p w:rsidR="00000000" w:rsidDel="00000000" w:rsidP="00000000" w:rsidRDefault="00000000" w:rsidRPr="00000000" w14:paraId="00000139">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"AgencyName": "bkl_onebangkok",</w:t>
            </w:r>
          </w:p>
          <w:p w:rsidR="00000000" w:rsidDel="00000000" w:rsidP="00000000" w:rsidRDefault="00000000" w:rsidRPr="00000000" w14:paraId="0000013A">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"CatId": 9513271,</w:t>
            </w:r>
          </w:p>
          <w:p w:rsidR="00000000" w:rsidDel="00000000" w:rsidP="00000000" w:rsidRDefault="00000000" w:rsidRPr="00000000" w14:paraId="0000013B">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"Name": "Interval PreCode_TTB_2,500 Get 100 [Convert to E-Voucher] (Max1/day - limit 10)",</w:t>
            </w:r>
          </w:p>
          <w:p w:rsidR="00000000" w:rsidDel="00000000" w:rsidP="00000000" w:rsidRDefault="00000000" w:rsidRPr="00000000" w14:paraId="0000013C">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"NextRedeemDate": 1774915200,</w:t>
            </w:r>
          </w:p>
          <w:p w:rsidR="00000000" w:rsidDel="00000000" w:rsidP="00000000" w:rsidRDefault="00000000" w:rsidRPr="00000000" w14:paraId="0000013D">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"CurrentDate": 1774863467,</w:t>
            </w:r>
          </w:p>
          <w:p w:rsidR="00000000" w:rsidDel="00000000" w:rsidP="00000000" w:rsidRDefault="00000000" w:rsidRPr="00000000" w14:paraId="0000013E">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"RedeemCount": 1,</w:t>
            </w:r>
          </w:p>
          <w:p w:rsidR="00000000" w:rsidDel="00000000" w:rsidP="00000000" w:rsidRDefault="00000000" w:rsidRPr="00000000" w14:paraId="0000013F">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"UseCount": 0,</w:t>
            </w:r>
          </w:p>
          <w:p w:rsidR="00000000" w:rsidDel="00000000" w:rsidP="00000000" w:rsidRDefault="00000000" w:rsidRPr="00000000" w14:paraId="00000140">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"Qty": 53.0,</w:t>
            </w:r>
          </w:p>
          <w:p w:rsidR="00000000" w:rsidDel="00000000" w:rsidP="00000000" w:rsidRDefault="00000000" w:rsidRPr="00000000" w14:paraId="00000141">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"IsConditionPass": false,</w:t>
            </w:r>
          </w:p>
          <w:p w:rsidR="00000000" w:rsidDel="00000000" w:rsidP="00000000" w:rsidRDefault="00000000" w:rsidRPr="00000000" w14:paraId="00000142">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"ConditionAlert": "You have reached the redeeming limit",</w:t>
            </w:r>
          </w:p>
          <w:p w:rsidR="00000000" w:rsidDel="00000000" w:rsidP="00000000" w:rsidRDefault="00000000" w:rsidRPr="00000000" w14:paraId="00000143">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"IsNotAutoUse": true,</w:t>
            </w:r>
          </w:p>
          <w:p w:rsidR="00000000" w:rsidDel="00000000" w:rsidP="00000000" w:rsidRDefault="00000000" w:rsidRPr="00000000" w14:paraId="00000144">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"PointType": "use",</w:t>
            </w:r>
          </w:p>
          <w:p w:rsidR="00000000" w:rsidDel="00000000" w:rsidP="00000000" w:rsidRDefault="00000000" w:rsidRPr="00000000" w14:paraId="00000145">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"InterfaceDisplay": null,</w:t>
            </w:r>
          </w:p>
          <w:p w:rsidR="00000000" w:rsidDel="00000000" w:rsidP="00000000" w:rsidRDefault="00000000" w:rsidRPr="00000000" w14:paraId="00000146">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"RedeemKey": "1517026_47",</w:t>
            </w:r>
          </w:p>
          <w:p w:rsidR="00000000" w:rsidDel="00000000" w:rsidP="00000000" w:rsidRDefault="00000000" w:rsidRPr="00000000" w14:paraId="00000147">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"PricePerUnit": 0.00,</w:t>
            </w:r>
          </w:p>
          <w:p w:rsidR="00000000" w:rsidDel="00000000" w:rsidP="00000000" w:rsidRDefault="00000000" w:rsidRPr="00000000" w14:paraId="00000148">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"WalletCard": null,</w:t>
            </w:r>
          </w:p>
          <w:p w:rsidR="00000000" w:rsidDel="00000000" w:rsidP="00000000" w:rsidRDefault="00000000" w:rsidRPr="00000000" w14:paraId="00000149">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"NextRedeemDatePerCard": null,</w:t>
            </w:r>
          </w:p>
          <w:p w:rsidR="00000000" w:rsidDel="00000000" w:rsidP="00000000" w:rsidRDefault="00000000" w:rsidRPr="00000000" w14:paraId="0000014A">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"RedeemCountPerCard": 1,</w:t>
            </w:r>
          </w:p>
          <w:p w:rsidR="00000000" w:rsidDel="00000000" w:rsidP="00000000" w:rsidRDefault="00000000" w:rsidRPr="00000000" w14:paraId="0000014B">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"UseCountPerCard": 0,</w:t>
            </w:r>
          </w:p>
          <w:p w:rsidR="00000000" w:rsidDel="00000000" w:rsidP="00000000" w:rsidRDefault="00000000" w:rsidRPr="00000000" w14:paraId="0000014C">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"CategoryDetail": "Convert to E-Voucher (Step1)",</w:t>
            </w:r>
          </w:p>
          <w:p w:rsidR="00000000" w:rsidDel="00000000" w:rsidP="00000000" w:rsidRDefault="00000000" w:rsidRPr="00000000" w14:paraId="0000014D">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"MasterCampaignName": null,</w:t>
            </w:r>
          </w:p>
          <w:p w:rsidR="00000000" w:rsidDel="00000000" w:rsidP="00000000" w:rsidRDefault="00000000" w:rsidRPr="00000000" w14:paraId="0000014E">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"RedeemDate": 1774863467,</w:t>
            </w:r>
          </w:p>
          <w:p w:rsidR="00000000" w:rsidDel="00000000" w:rsidP="00000000" w:rsidRDefault="00000000" w:rsidRPr="00000000" w14:paraId="0000014F">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"CampaignName": "Interval PreCode_TTB_2,500 Get 100 [Convert to E-Voucher] (Max1/day - limit 10)",</w:t>
            </w:r>
          </w:p>
          <w:p w:rsidR="00000000" w:rsidDel="00000000" w:rsidP="00000000" w:rsidRDefault="00000000" w:rsidRPr="00000000" w14:paraId="00000150">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"PointPerUnit": 0.0,</w:t>
            </w:r>
          </w:p>
          <w:p w:rsidR="00000000" w:rsidDel="00000000" w:rsidP="00000000" w:rsidRDefault="00000000" w:rsidRPr="00000000" w14:paraId="00000151">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"ConvertPoints": null,</w:t>
            </w:r>
          </w:p>
          <w:p w:rsidR="00000000" w:rsidDel="00000000" w:rsidP="00000000" w:rsidRDefault="00000000" w:rsidRPr="00000000" w14:paraId="00000152">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"ConvertPrice": null,</w:t>
            </w:r>
          </w:p>
          <w:p w:rsidR="00000000" w:rsidDel="00000000" w:rsidP="00000000" w:rsidRDefault="00000000" w:rsidRPr="00000000" w14:paraId="00000153">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"FullImageUrl": "</w:t>
            </w:r>
            <w:hyperlink r:id="rId13">
              <w:r w:rsidDel="00000000" w:rsidR="00000000" w:rsidRPr="00000000">
                <w:rPr>
                  <w:rFonts w:ascii="Roboto Mono" w:cs="Roboto Mono" w:eastAsia="Roboto Mono" w:hAnsi="Roboto Mono"/>
                  <w:b w:val="0"/>
                  <w:bCs w:val="0"/>
                  <w:sz w:val="16"/>
                  <w:szCs w:val="16"/>
                  <w:rtl w:val="0"/>
                </w:rPr>
                <w:t xml:space="preserve">https://cdn.buzzebees-uat.com/th/campaigns/1517026?time=20260326102119</w:t>
              </w:r>
            </w:hyperlink>
            <w:r w:rsidDel="00000000" w:rsidR="00000000" w:rsidRPr="00000000">
              <w:rPr>
                <w:rFonts w:ascii="Roboto Mono" w:cs="Roboto Mono" w:eastAsia="Roboto Mono" w:hAnsi="Roboto Mono"/>
                <w:b w:val="0"/>
                <w:bCs w:val="0"/>
                <w:sz w:val="16"/>
                <w:szCs w:val="16"/>
                <w:rtl w:val="0"/>
              </w:rPr>
              <w:t xml:space="preserve">",</w:t>
            </w:r>
          </w:p>
          <w:p w:rsidR="00000000" w:rsidDel="00000000" w:rsidP="00000000" w:rsidRDefault="00000000" w:rsidRPr="00000000" w14:paraId="00000154">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"Type": 1,</w:t>
            </w:r>
          </w:p>
          <w:p w:rsidR="00000000" w:rsidDel="00000000" w:rsidP="00000000" w:rsidRDefault="00000000" w:rsidRPr="00000000" w14:paraId="00000155">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"IsUsed": false,</w:t>
            </w:r>
          </w:p>
          <w:p w:rsidR="00000000" w:rsidDel="00000000" w:rsidP="00000000" w:rsidRDefault="00000000" w:rsidRPr="00000000" w14:paraId="00000156">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"ExpireIn": null,</w:t>
            </w:r>
          </w:p>
          <w:p w:rsidR="00000000" w:rsidDel="00000000" w:rsidP="00000000" w:rsidRDefault="00000000" w:rsidRPr="00000000" w14:paraId="00000157">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"PrivilegeMessage": "1513716",</w:t>
            </w:r>
          </w:p>
          <w:p w:rsidR="00000000" w:rsidDel="00000000" w:rsidP="00000000" w:rsidRDefault="00000000" w:rsidRPr="00000000" w14:paraId="00000158">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"PrivilegeMessageEN": "1513716",</w:t>
            </w:r>
          </w:p>
          <w:p w:rsidR="00000000" w:rsidDel="00000000" w:rsidP="00000000" w:rsidRDefault="00000000" w:rsidRPr="00000000" w14:paraId="00000159">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"PrivilegeMessageFormat": "text",</w:t>
            </w:r>
          </w:p>
          <w:p w:rsidR="00000000" w:rsidDel="00000000" w:rsidP="00000000" w:rsidRDefault="00000000" w:rsidRPr="00000000" w14:paraId="0000015A">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"buzzebees": {</w:t>
            </w:r>
          </w:p>
          <w:p w:rsidR="00000000" w:rsidDel="00000000" w:rsidP="00000000" w:rsidRDefault="00000000" w:rsidRPr="00000000" w14:paraId="0000015B">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"traces": [</w:t>
            </w:r>
          </w:p>
          <w:p w:rsidR="00000000" w:rsidDel="00000000" w:rsidP="00000000" w:rsidRDefault="00000000" w:rsidRPr="00000000" w14:paraId="0000015C">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w:t>
            </w:r>
          </w:p>
          <w:p w:rsidR="00000000" w:rsidDel="00000000" w:rsidP="00000000" w:rsidRDefault="00000000" w:rsidRPr="00000000" w14:paraId="0000015D">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"Id": "Redeem",</w:t>
            </w:r>
          </w:p>
          <w:p w:rsidR="00000000" w:rsidDel="00000000" w:rsidP="00000000" w:rsidRDefault="00000000" w:rsidRPr="00000000" w14:paraId="0000015E">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"Current": 0,</w:t>
            </w:r>
          </w:p>
          <w:p w:rsidR="00000000" w:rsidDel="00000000" w:rsidP="00000000" w:rsidRDefault="00000000" w:rsidRPr="00000000" w14:paraId="0000015F">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"Change": 1,</w:t>
            </w:r>
          </w:p>
          <w:p w:rsidR="00000000" w:rsidDel="00000000" w:rsidP="00000000" w:rsidRDefault="00000000" w:rsidRPr="00000000" w14:paraId="00000160">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"Points": 0,</w:t>
            </w:r>
          </w:p>
          <w:p w:rsidR="00000000" w:rsidDel="00000000" w:rsidP="00000000" w:rsidRDefault="00000000" w:rsidRPr="00000000" w14:paraId="00000161">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"ObjectId": null,</w:t>
            </w:r>
          </w:p>
          <w:p w:rsidR="00000000" w:rsidDel="00000000" w:rsidP="00000000" w:rsidRDefault="00000000" w:rsidRPr="00000000" w14:paraId="00000162">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"ValueResetReason": "period",</w:t>
            </w:r>
          </w:p>
          <w:p w:rsidR="00000000" w:rsidDel="00000000" w:rsidP="00000000" w:rsidRDefault="00000000" w:rsidRPr="00000000" w14:paraId="00000163">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"UserDescription": "Redeem Activities",</w:t>
            </w:r>
          </w:p>
          <w:p w:rsidR="00000000" w:rsidDel="00000000" w:rsidP="00000000" w:rsidRDefault="00000000" w:rsidRPr="00000000" w14:paraId="00000164">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"UserLevel": 0,</w:t>
            </w:r>
          </w:p>
          <w:p w:rsidR="00000000" w:rsidDel="00000000" w:rsidP="00000000" w:rsidRDefault="00000000" w:rsidRPr="00000000" w14:paraId="00000165">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"CustomInfo": null,</w:t>
            </w:r>
          </w:p>
          <w:p w:rsidR="00000000" w:rsidDel="00000000" w:rsidP="00000000" w:rsidRDefault="00000000" w:rsidRPr="00000000" w14:paraId="00000166">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"LineMessageSetting": null,</w:t>
            </w:r>
          </w:p>
          <w:p w:rsidR="00000000" w:rsidDel="00000000" w:rsidP="00000000" w:rsidRDefault="00000000" w:rsidRPr="00000000" w14:paraId="00000167">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"PointUnit": null,</w:t>
            </w:r>
          </w:p>
          <w:p w:rsidR="00000000" w:rsidDel="00000000" w:rsidP="00000000" w:rsidRDefault="00000000" w:rsidRPr="00000000" w14:paraId="00000168">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"PointSuccess": true</w:t>
            </w:r>
          </w:p>
          <w:p w:rsidR="00000000" w:rsidDel="00000000" w:rsidP="00000000" w:rsidRDefault="00000000" w:rsidRPr="00000000" w14:paraId="00000169">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w:t>
            </w:r>
          </w:p>
          <w:p w:rsidR="00000000" w:rsidDel="00000000" w:rsidP="00000000" w:rsidRDefault="00000000" w:rsidRPr="00000000" w14:paraId="0000016A">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w:t>
            </w:r>
          </w:p>
          <w:p w:rsidR="00000000" w:rsidDel="00000000" w:rsidP="00000000" w:rsidRDefault="00000000" w:rsidRPr="00000000" w14:paraId="0000016B">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w:t>
            </w:r>
          </w:p>
          <w:p w:rsidR="00000000" w:rsidDel="00000000" w:rsidP="00000000" w:rsidRDefault="00000000" w:rsidRPr="00000000" w14:paraId="0000016C">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w:t>
            </w:r>
          </w:p>
        </w:tc>
      </w:tr>
    </w:tbl>
    <w:p w:rsidR="00000000" w:rsidDel="00000000" w:rsidP="00000000" w:rsidRDefault="00000000" w:rsidRPr="00000000" w14:paraId="0000016D">
      <w:pPr>
        <w:pStyle w:val="Heading3"/>
        <w:ind w:left="0" w:firstLine="0"/>
        <w:rPr/>
      </w:pPr>
      <w:bookmarkStart w:colFirst="0" w:colLast="0" w:name="_6x8khxzddb7v" w:id="41"/>
      <w:bookmarkEnd w:id="41"/>
      <w:r w:rsidDel="00000000" w:rsidR="00000000" w:rsidRPr="00000000">
        <w:rPr>
          <w:rtl w:val="0"/>
        </w:rPr>
      </w:r>
    </w:p>
    <w:p w:rsidR="00000000" w:rsidDel="00000000" w:rsidP="00000000" w:rsidRDefault="00000000" w:rsidRPr="00000000" w14:paraId="0000016E">
      <w:pPr>
        <w:pStyle w:val="Heading3"/>
        <w:numPr>
          <w:ilvl w:val="2"/>
          <w:numId w:val="2"/>
        </w:numPr>
      </w:pPr>
      <w:bookmarkStart w:colFirst="0" w:colLast="0" w:name="_ny4t7fxrei19" w:id="42"/>
      <w:bookmarkEnd w:id="42"/>
      <w:r w:rsidDel="00000000" w:rsidR="00000000" w:rsidRPr="00000000">
        <w:rPr>
          <w:rtl w:val="0"/>
        </w:rPr>
        <w:t xml:space="preserve">Response (Error - 409)</w:t>
      </w:r>
    </w:p>
    <w:tbl>
      <w:tblPr>
        <w:tblStyle w:val="Table1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p w:rsidR="00000000" w:rsidDel="00000000" w:rsidP="00000000" w:rsidRDefault="00000000" w:rsidRPr="00000000" w14:paraId="0000016F">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w:t>
            </w:r>
          </w:p>
          <w:p w:rsidR="00000000" w:rsidDel="00000000" w:rsidP="00000000" w:rsidRDefault="00000000" w:rsidRPr="00000000" w14:paraId="00000170">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"requestId": "0dd1005b-e336-4440-8462-e44458b7bc4d",</w:t>
            </w:r>
          </w:p>
          <w:p w:rsidR="00000000" w:rsidDel="00000000" w:rsidP="00000000" w:rsidRDefault="00000000" w:rsidRPr="00000000" w14:paraId="00000171">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"error": {</w:t>
            </w:r>
          </w:p>
          <w:p w:rsidR="00000000" w:rsidDel="00000000" w:rsidP="00000000" w:rsidRDefault="00000000" w:rsidRPr="00000000" w14:paraId="00000172">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"id": 2,</w:t>
            </w:r>
          </w:p>
          <w:p w:rsidR="00000000" w:rsidDel="00000000" w:rsidP="00000000" w:rsidRDefault="00000000" w:rsidRPr="00000000" w14:paraId="00000173">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"message": "You have reached the redeeming limit",</w:t>
            </w:r>
          </w:p>
          <w:p w:rsidR="00000000" w:rsidDel="00000000" w:rsidP="00000000" w:rsidRDefault="00000000" w:rsidRPr="00000000" w14:paraId="00000174">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"code": 409,</w:t>
            </w:r>
          </w:p>
          <w:p w:rsidR="00000000" w:rsidDel="00000000" w:rsidP="00000000" w:rsidRDefault="00000000" w:rsidRPr="00000000" w14:paraId="00000175">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"type": "buzzebees"</w:t>
            </w:r>
          </w:p>
          <w:p w:rsidR="00000000" w:rsidDel="00000000" w:rsidP="00000000" w:rsidRDefault="00000000" w:rsidRPr="00000000" w14:paraId="00000176">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w:t>
            </w:r>
          </w:p>
          <w:p w:rsidR="00000000" w:rsidDel="00000000" w:rsidP="00000000" w:rsidRDefault="00000000" w:rsidRPr="00000000" w14:paraId="00000177">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w:t>
            </w:r>
          </w:p>
        </w:tc>
      </w:tr>
    </w:tbl>
    <w:p w:rsidR="00000000" w:rsidDel="00000000" w:rsidP="00000000" w:rsidRDefault="00000000" w:rsidRPr="00000000" w14:paraId="00000178">
      <w:pPr>
        <w:pStyle w:val="Heading2"/>
        <w:numPr>
          <w:ilvl w:val="1"/>
          <w:numId w:val="2"/>
        </w:numPr>
        <w:shd w:fill="auto" w:val="clear"/>
        <w:spacing w:after="0" w:before="200" w:line="276" w:lineRule="auto"/>
        <w:ind w:left="1440" w:hanging="360"/>
      </w:pPr>
      <w:bookmarkStart w:colFirst="0" w:colLast="0" w:name="_y2s1kdge0f99" w:id="43"/>
      <w:bookmarkEnd w:id="43"/>
      <w:r w:rsidDel="00000000" w:rsidR="00000000" w:rsidRPr="00000000">
        <w:rPr>
          <w:rtl w:val="0"/>
        </w:rPr>
        <w:t xml:space="preserve">PATCH /connectx/api/object/customers</w:t>
      </w:r>
    </w:p>
    <w:p w:rsidR="00000000" w:rsidDel="00000000" w:rsidP="00000000" w:rsidRDefault="00000000" w:rsidRPr="00000000" w14:paraId="00000179">
      <w:pPr>
        <w:pStyle w:val="Heading3"/>
        <w:numPr>
          <w:ilvl w:val="2"/>
          <w:numId w:val="2"/>
        </w:numPr>
      </w:pPr>
      <w:bookmarkStart w:colFirst="0" w:colLast="0" w:name="_h9wihytz32gl" w:id="44"/>
      <w:bookmarkEnd w:id="44"/>
      <w:r w:rsidDel="00000000" w:rsidR="00000000" w:rsidRPr="00000000">
        <w:rPr>
          <w:rtl w:val="0"/>
        </w:rPr>
        <w:t xml:space="preserve">Request</w:t>
      </w:r>
    </w:p>
    <w:tbl>
      <w:tblPr>
        <w:tblStyle w:val="Table13"/>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p w:rsidR="00000000" w:rsidDel="00000000" w:rsidP="00000000" w:rsidRDefault="00000000" w:rsidRPr="00000000" w14:paraId="0000017A">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Header:</w:t>
            </w:r>
          </w:p>
          <w:p w:rsidR="00000000" w:rsidDel="00000000" w:rsidP="00000000" w:rsidRDefault="00000000" w:rsidRPr="00000000" w14:paraId="0000017B">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w:t>
              <w:br w:type="textWrapping"/>
              <w:t xml:space="preserve"> “Authorization”:”Bearer xxx”</w:t>
              <w:br w:type="textWrapping"/>
              <w:t xml:space="preserve">}</w:t>
            </w:r>
          </w:p>
          <w:p w:rsidR="00000000" w:rsidDel="00000000" w:rsidP="00000000" w:rsidRDefault="00000000" w:rsidRPr="00000000" w14:paraId="0000017C">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tl w:val="0"/>
              </w:rPr>
            </w:r>
          </w:p>
          <w:p w:rsidR="00000000" w:rsidDel="00000000" w:rsidP="00000000" w:rsidRDefault="00000000" w:rsidRPr="00000000" w14:paraId="0000017D">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Body</w:t>
            </w:r>
          </w:p>
          <w:p w:rsidR="00000000" w:rsidDel="00000000" w:rsidP="00000000" w:rsidRDefault="00000000" w:rsidRPr="00000000" w14:paraId="0000017E">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w:t>
              <w:br w:type="textWrapping"/>
              <w:t xml:space="preserve">  “cx_profileId”:”xxxx”,</w:t>
              <w:br w:type="textWrapping"/>
              <w:t xml:space="preserve">  “notificationMarketingOptOut”:true</w:t>
              <w:br w:type="textWrapping"/>
              <w:t xml:space="preserve">}</w:t>
            </w:r>
          </w:p>
        </w:tc>
      </w:tr>
    </w:tbl>
    <w:p w:rsidR="00000000" w:rsidDel="00000000" w:rsidP="00000000" w:rsidRDefault="00000000" w:rsidRPr="00000000" w14:paraId="0000017F">
      <w:pPr>
        <w:pStyle w:val="Heading1"/>
        <w:shd w:fill="auto" w:val="clear"/>
        <w:spacing w:after="0" w:line="276" w:lineRule="auto"/>
        <w:rPr/>
      </w:pPr>
      <w:bookmarkStart w:colFirst="0" w:colLast="0" w:name="_4ld6ez87cqa" w:id="45"/>
      <w:bookmarkEnd w:id="45"/>
      <w:r w:rsidDel="00000000" w:rsidR="00000000" w:rsidRPr="00000000">
        <w:rPr>
          <w:rtl w:val="0"/>
        </w:rPr>
      </w:r>
    </w:p>
    <w:p w:rsidR="00000000" w:rsidDel="00000000" w:rsidP="00000000" w:rsidRDefault="00000000" w:rsidRPr="00000000" w14:paraId="00000180">
      <w:pPr>
        <w:pStyle w:val="Heading3"/>
        <w:numPr>
          <w:ilvl w:val="2"/>
          <w:numId w:val="2"/>
        </w:numPr>
      </w:pPr>
      <w:bookmarkStart w:colFirst="0" w:colLast="0" w:name="_qteghrsr9dd6" w:id="46"/>
      <w:bookmarkEnd w:id="46"/>
      <w:r w:rsidDel="00000000" w:rsidR="00000000" w:rsidRPr="00000000">
        <w:rPr>
          <w:rtl w:val="0"/>
        </w:rPr>
        <w:t xml:space="preserve">Response (Success - 200)</w:t>
      </w:r>
    </w:p>
    <w:tbl>
      <w:tblPr>
        <w:tblStyle w:val="Table14"/>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p w:rsidR="00000000" w:rsidDel="00000000" w:rsidP="00000000" w:rsidRDefault="00000000" w:rsidRPr="00000000" w14:paraId="00000181">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w:t>
            </w:r>
          </w:p>
          <w:p w:rsidR="00000000" w:rsidDel="00000000" w:rsidP="00000000" w:rsidRDefault="00000000" w:rsidRPr="00000000" w14:paraId="00000182">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  "id": "response_id"</w:t>
            </w:r>
          </w:p>
          <w:p w:rsidR="00000000" w:rsidDel="00000000" w:rsidP="00000000" w:rsidRDefault="00000000" w:rsidRPr="00000000" w14:paraId="00000183">
            <w:pPr>
              <w:widowControl w:val="0"/>
              <w:shd w:fill="auto" w:val="clear"/>
              <w:spacing w:after="0" w:line="276" w:lineRule="auto"/>
              <w:rPr>
                <w:rFonts w:ascii="Roboto Mono" w:cs="Roboto Mono" w:eastAsia="Roboto Mono" w:hAnsi="Roboto Mono"/>
                <w:b w:val="0"/>
                <w:bCs w:val="0"/>
                <w:sz w:val="16"/>
                <w:szCs w:val="16"/>
              </w:rPr>
            </w:pPr>
            <w:r w:rsidDel="00000000" w:rsidR="00000000" w:rsidRPr="00000000">
              <w:rPr>
                <w:rFonts w:ascii="Roboto Mono" w:cs="Roboto Mono" w:eastAsia="Roboto Mono" w:hAnsi="Roboto Mono"/>
                <w:b w:val="0"/>
                <w:bCs w:val="0"/>
                <w:sz w:val="16"/>
                <w:szCs w:val="16"/>
                <w:rtl w:val="0"/>
              </w:rPr>
              <w:t xml:space="preserve">}</w:t>
            </w:r>
          </w:p>
        </w:tc>
      </w:tr>
    </w:tbl>
    <w:p w:rsidR="00000000" w:rsidDel="00000000" w:rsidP="00000000" w:rsidRDefault="00000000" w:rsidRPr="00000000" w14:paraId="00000184">
      <w:pPr>
        <w:pStyle w:val="Heading1"/>
        <w:shd w:fill="auto" w:val="clear"/>
        <w:spacing w:after="120" w:before="360" w:line="276" w:lineRule="auto"/>
        <w:ind w:left="1440" w:firstLine="0"/>
        <w:rPr/>
      </w:pPr>
      <w:bookmarkStart w:colFirst="0" w:colLast="0" w:name="_oiuqizdtyll8" w:id="47"/>
      <w:bookmarkEnd w:id="47"/>
      <w:r w:rsidDel="00000000" w:rsidR="00000000" w:rsidRPr="00000000">
        <w:rPr>
          <w:rtl w:val="0"/>
        </w:rPr>
      </w:r>
    </w:p>
    <w:p w:rsidR="00000000" w:rsidDel="00000000" w:rsidP="00000000" w:rsidRDefault="00000000" w:rsidRPr="00000000" w14:paraId="00000185">
      <w:pPr>
        <w:pStyle w:val="Heading3"/>
        <w:shd w:fill="auto" w:val="clear"/>
        <w:spacing w:after="120" w:before="360" w:line="276" w:lineRule="auto"/>
        <w:ind w:left="0" w:firstLine="0"/>
        <w:rPr/>
      </w:pPr>
      <w:bookmarkStart w:colFirst="0" w:colLast="0" w:name="_y122abp4s8qb" w:id="48"/>
      <w:bookmarkEnd w:id="48"/>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2"/>
        <w:numPr>
          <w:ilvl w:val="1"/>
          <w:numId w:val="2"/>
        </w:numPr>
        <w:shd w:fill="auto" w:val="clear"/>
        <w:spacing w:after="120" w:before="360" w:line="276" w:lineRule="auto"/>
        <w:ind w:left="1440" w:hanging="360"/>
      </w:pPr>
      <w:bookmarkStart w:colFirst="0" w:colLast="0" w:name="_lcx4tet5xw24" w:id="49"/>
      <w:bookmarkEnd w:id="49"/>
      <w:r w:rsidDel="00000000" w:rsidR="00000000" w:rsidRPr="00000000">
        <w:rPr>
          <w:rtl w:val="0"/>
        </w:rPr>
        <w:t xml:space="preserve">Error Scenarios</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915"/>
        <w:gridCol w:w="2996.999999999999"/>
        <w:gridCol w:w="2898.000000000001"/>
        <w:tblGridChange w:id="0">
          <w:tblGrid>
            <w:gridCol w:w="2550"/>
            <w:gridCol w:w="915"/>
            <w:gridCol w:w="2996.999999999999"/>
            <w:gridCol w:w="2898.000000000001"/>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187">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188">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189">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18A">
            <w:pPr>
              <w:widowControl w:val="0"/>
              <w:shd w:fill="auto" w:val="clear"/>
              <w:spacing w:after="0" w:line="276" w:lineRule="auto"/>
              <w:rPr>
                <w:rFonts w:ascii="Arial" w:cs="Arial" w:eastAsia="Arial" w:hAnsi="Arial"/>
                <w:b w:val="0"/>
                <w:bCs w:val="0"/>
                <w:sz w:val="20"/>
                <w:szCs w:val="20"/>
              </w:rPr>
            </w:pPr>
            <w:r w:rsidDel="00000000" w:rsidR="00000000" w:rsidRPr="00000000">
              <w:rPr>
                <w:color w:val="ffffff"/>
                <w:sz w:val="20"/>
                <w:szCs w:val="20"/>
                <w:rtl w:val="0"/>
              </w:rPr>
              <w:t xml:space="preserve">Cause</w:t>
            </w:r>
            <w:r w:rsidDel="00000000" w:rsidR="00000000" w:rsidRPr="00000000">
              <w:rPr>
                <w:rtl w:val="0"/>
              </w:rPr>
            </w:r>
          </w:p>
        </w:tc>
      </w:tr>
      <w:tr>
        <w:trPr>
          <w:cantSplit w:val="0"/>
          <w:trHeight w:val="540" w:hRule="atLeast"/>
          <w:tblHeader w:val="0"/>
        </w:trPr>
        <w:tc>
          <w:tcPr>
            <w:tcBorders>
              <w:top w:color="000000"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8B">
            <w:pPr>
              <w:widowControl w:val="0"/>
              <w:shd w:fill="auto" w:val="clear"/>
              <w:spacing w:after="0" w:lineRule="auto"/>
              <w:rPr>
                <w:b w:val="0"/>
                <w:bCs w:val="0"/>
                <w:sz w:val="18"/>
                <w:szCs w:val="18"/>
              </w:rPr>
            </w:pPr>
            <w:r w:rsidDel="00000000" w:rsidR="00000000" w:rsidRPr="00000000">
              <w:rPr>
                <w:b w:val="0"/>
                <w:bCs w:val="0"/>
                <w:sz w:val="18"/>
                <w:szCs w:val="18"/>
                <w:rtl w:val="0"/>
              </w:rPr>
              <w:t xml:space="preserve">Update failure</w:t>
            </w:r>
          </w:p>
        </w:tc>
        <w:tc>
          <w:tcPr>
            <w:tcBorders>
              <w:top w:color="000000"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8C">
            <w:pPr>
              <w:widowControl w:val="0"/>
              <w:shd w:fill="auto" w:val="clear"/>
              <w:spacing w:after="0" w:lineRule="auto"/>
              <w:jc w:val="center"/>
              <w:rPr>
                <w:b w:val="0"/>
                <w:bCs w:val="0"/>
                <w:sz w:val="18"/>
                <w:szCs w:val="18"/>
              </w:rPr>
            </w:pPr>
            <w:r w:rsidDel="00000000" w:rsidR="00000000" w:rsidRPr="00000000">
              <w:rPr>
                <w:b w:val="0"/>
                <w:bCs w:val="0"/>
                <w:sz w:val="18"/>
                <w:szCs w:val="18"/>
                <w:rtl w:val="0"/>
              </w:rPr>
              <w:t xml:space="preserve">409</w:t>
            </w:r>
          </w:p>
        </w:tc>
        <w:tc>
          <w:tcPr>
            <w:tcBorders>
              <w:top w:color="000000"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8D">
            <w:pPr>
              <w:widowControl w:val="0"/>
              <w:shd w:fill="auto" w:val="clear"/>
              <w:spacing w:after="0" w:lineRule="auto"/>
              <w:rPr>
                <w:b w:val="0"/>
                <w:bCs w:val="0"/>
                <w:sz w:val="18"/>
                <w:szCs w:val="18"/>
              </w:rPr>
            </w:pPr>
            <w:r w:rsidDel="00000000" w:rsidR="00000000" w:rsidRPr="00000000">
              <w:rPr>
                <w:b w:val="0"/>
                <w:bCs w:val="0"/>
                <w:sz w:val="18"/>
                <w:szCs w:val="18"/>
                <w:rtl w:val="0"/>
              </w:rPr>
              <w:t xml:space="preserve">Connect X service error</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8E">
            <w:pPr>
              <w:widowControl w:val="0"/>
              <w:shd w:fill="auto" w:val="clear"/>
              <w:spacing w:after="0" w:lineRule="auto"/>
              <w:rPr>
                <w:b w:val="0"/>
                <w:bCs w:val="0"/>
                <w:sz w:val="18"/>
                <w:szCs w:val="18"/>
              </w:rPr>
            </w:pPr>
            <w:r w:rsidDel="00000000" w:rsidR="00000000" w:rsidRPr="00000000">
              <w:rPr>
                <w:b w:val="0"/>
                <w:bCs w:val="0"/>
                <w:sz w:val="18"/>
                <w:szCs w:val="18"/>
                <w:rtl w:val="0"/>
              </w:rPr>
              <w:t xml:space="preserve">Retry with backoff, max 3 attempts</w:t>
            </w:r>
          </w:p>
        </w:tc>
      </w:tr>
      <w:tr>
        <w:trPr>
          <w:cantSplit w:val="0"/>
          <w:trHeight w:val="420"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8F">
            <w:pPr>
              <w:widowControl w:val="0"/>
              <w:shd w:fill="auto" w:val="clear"/>
              <w:spacing w:after="0" w:lineRule="auto"/>
              <w:rPr>
                <w:b w:val="0"/>
                <w:bCs w:val="0"/>
                <w:sz w:val="18"/>
                <w:szCs w:val="18"/>
              </w:rPr>
            </w:pPr>
            <w:r w:rsidDel="00000000" w:rsidR="00000000" w:rsidRPr="00000000">
              <w:rPr>
                <w:b w:val="0"/>
                <w:bCs w:val="0"/>
                <w:sz w:val="18"/>
                <w:szCs w:val="18"/>
                <w:rtl w:val="0"/>
              </w:rPr>
              <w:t xml:space="preserve">All retries exhausted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90">
            <w:pPr>
              <w:widowControl w:val="0"/>
              <w:shd w:fill="auto" w:val="clear"/>
              <w:spacing w:after="0" w:lineRule="auto"/>
              <w:jc w:val="center"/>
              <w:rPr>
                <w:b w:val="0"/>
                <w:bCs w:val="0"/>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91">
            <w:pPr>
              <w:widowControl w:val="0"/>
              <w:shd w:fill="auto" w:val="clear"/>
              <w:spacing w:after="0" w:lineRule="auto"/>
              <w:rPr>
                <w:b w:val="0"/>
                <w:bCs w:val="0"/>
                <w:sz w:val="18"/>
                <w:szCs w:val="18"/>
              </w:rPr>
            </w:pPr>
            <w:r w:rsidDel="00000000" w:rsidR="00000000" w:rsidRPr="00000000">
              <w:rPr>
                <w:b w:val="0"/>
                <w:bCs w:val="0"/>
                <w:sz w:val="18"/>
                <w:szCs w:val="18"/>
                <w:rtl w:val="0"/>
              </w:rPr>
              <w:t xml:space="preserve">Persistent Connect X failure</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92">
            <w:pPr>
              <w:widowControl w:val="0"/>
              <w:shd w:fill="auto" w:val="clear"/>
              <w:spacing w:after="0" w:lineRule="auto"/>
              <w:rPr>
                <w:b w:val="0"/>
                <w:bCs w:val="0"/>
                <w:sz w:val="18"/>
                <w:szCs w:val="18"/>
              </w:rPr>
            </w:pPr>
            <w:r w:rsidDel="00000000" w:rsidR="00000000" w:rsidRPr="00000000">
              <w:rPr>
                <w:b w:val="0"/>
                <w:bCs w:val="0"/>
                <w:sz w:val="18"/>
                <w:szCs w:val="18"/>
                <w:rtl w:val="0"/>
              </w:rPr>
              <w:t xml:space="preserve">Log failure, exit gracefully</w:t>
            </w:r>
          </w:p>
        </w:tc>
      </w:tr>
    </w:tbl>
    <w:p w:rsidR="00000000" w:rsidDel="00000000" w:rsidP="00000000" w:rsidRDefault="00000000" w:rsidRPr="00000000" w14:paraId="00000193">
      <w:pPr>
        <w:rPr>
          <w:b w:val="0"/>
          <w:bCs w:val="0"/>
        </w:rPr>
      </w:pPr>
      <w:r w:rsidDel="00000000" w:rsidR="00000000" w:rsidRPr="00000000">
        <w:rPr>
          <w:rtl w:val="0"/>
        </w:rPr>
        <w:tab/>
        <w:br w:type="textWrapping"/>
      </w:r>
      <w:r w:rsidDel="00000000" w:rsidR="00000000" w:rsidRPr="00000000">
        <w:rPr>
          <w:rtl w:val="0"/>
        </w:rPr>
        <w:t xml:space="preserve">Example Kibana: </w:t>
      </w:r>
      <w:r w:rsidDel="00000000" w:rsidR="00000000" w:rsidRPr="00000000">
        <w:rPr>
          <w:b w:val="0"/>
          <w:bCs w:val="0"/>
          <w:rtl w:val="0"/>
        </w:rPr>
        <w:t xml:space="preserve">https://kibana.tccproptech.com/app/discover#/?_g=(filters:!(),refreshInterval:(pause:!t,value:60000),time:(from:now-30d%2Fd,to:now))&amp;_a=(columns:!(log,kubernetes.container_name),dataSource:(dataViewId:aae2df20-57d2-4ba6-bb60-305aa4732220,type:dataView),filters:!(),grid:(columns:(timestamp:(width:212))),hideChart:!t,interval:auto,query:(language:kuery,query:%27%22checkAndRedeemCampaignIfEligible%22%20or%20%22migrationCampaign%22%27),rowsPerPage:500,sort:!(!(timestamp,asc)))</w:t>
      </w:r>
      <w:r w:rsidDel="00000000" w:rsidR="00000000" w:rsidRPr="00000000">
        <w:rPr>
          <w:rtl w:val="0"/>
        </w:rPr>
      </w:r>
    </w:p>
    <w:sectPr>
      <w:headerReference r:id="rId14" w:type="default"/>
      <w:headerReference r:id="rId15" w:type="first"/>
      <w:footerReference r:id="rId16" w:type="default"/>
      <w:footerReference r:id="rId17" w:type="first"/>
      <w:type w:val="nextPage"/>
      <w:pgSz w:h="15840" w:w="12240" w:orient="portrait"/>
      <w:pgMar w:bottom="1080" w:top="108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shd w:fill="auto" w:val="clear"/>
      <w:spacing w:after="0" w:line="276" w:lineRule="auto"/>
      <w:ind w:firstLine="720"/>
      <w:rPr/>
    </w:pPr>
    <w:r w:rsidDel="00000000" w:rsidR="00000000" w:rsidRPr="00000000">
      <w:rPr>
        <w:rtl w:val="0"/>
      </w:rPr>
      <w:br w:type="textWrapping"/>
      <w:tab/>
      <w:t xml:space="preserve">Mtel (Thailand) Co., Ltd. (Head Office)</w:t>
      <w:br w:type="textWrapping"/>
      <w:tab/>
    </w:r>
    <w:r w:rsidDel="00000000" w:rsidR="00000000" w:rsidRPr="00000000">
      <w:rPr>
        <w:b w:val="0"/>
        <w:bCs w:val="0"/>
        <w:sz w:val="18"/>
        <w:szCs w:val="18"/>
        <w:rtl w:val="0"/>
      </w:rPr>
      <w:t xml:space="preserve">51/12 Soi Rongrian Phong Wet Anusorn, Phra Khanong Tai, Phra Khanong, Bangkok 10260, Thailand</w:t>
    </w:r>
    <w:r w:rsidDel="00000000" w:rsidR="00000000" w:rsidRPr="00000000">
      <w:rPr>
        <w:rtl w:val="0"/>
      </w:rPr>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-533399</wp:posOffset>
          </wp:positionH>
          <wp:positionV relativeFrom="paragraph">
            <wp:posOffset>161925</wp:posOffset>
          </wp:positionV>
          <wp:extent cx="879231" cy="428625"/>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79231" cy="42862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widowControl w:val="0"/>
      <w:shd w:fill="auto" w:val="clear"/>
      <w:spacing w:after="0" w:lineRule="auto"/>
      <w:rPr>
        <w:rFonts w:ascii="Arial" w:cs="Arial" w:eastAsia="Arial" w:hAnsi="Arial"/>
        <w:color w:val="5c5e64"/>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133350</wp:posOffset>
          </wp:positionV>
          <wp:extent cx="776288" cy="383878"/>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6288" cy="383878"/>
                  </a:xfrm>
                  <a:prstGeom prst="rect"/>
                  <a:ln/>
                </pic:spPr>
              </pic:pic>
            </a:graphicData>
          </a:graphic>
        </wp:anchor>
      </w:drawing>
    </w:r>
  </w:p>
  <w:p w:rsidR="00000000" w:rsidDel="00000000" w:rsidP="00000000" w:rsidRDefault="00000000" w:rsidRPr="00000000" w14:paraId="00000196">
    <w:pPr>
      <w:ind w:left="2160" w:firstLine="0"/>
      <w:rPr>
        <w:sz w:val="16"/>
        <w:szCs w:val="16"/>
      </w:rPr>
    </w:pPr>
    <w:r w:rsidDel="00000000" w:rsidR="00000000" w:rsidRPr="00000000">
      <w:rPr>
        <w:sz w:val="16"/>
        <w:szCs w:val="16"/>
        <w:rtl w:val="0"/>
      </w:rPr>
      <w:t xml:space="preserve">One Bangkok Mobile Application - Migration Campaign Technical Design document</w:t>
    </w:r>
  </w:p>
  <w:p w:rsidR="00000000" w:rsidDel="00000000" w:rsidP="00000000" w:rsidRDefault="00000000" w:rsidRPr="00000000" w14:paraId="00000197">
    <w:pPr>
      <w:ind w:left="2160" w:firstLine="0"/>
      <w:rPr>
        <w:rFonts w:ascii="Arial" w:cs="Arial" w:eastAsia="Arial" w:hAnsi="Arial"/>
        <w:color w:val="5c5e64"/>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rFonts w:ascii="Times New Roman" w:cs="Times New Roman" w:eastAsia="Times New Roman" w:hAnsi="Times New Roman"/>
        <w:b w:val="1"/>
        <w:bCs w:val="1"/>
        <w:u w:val="none"/>
      </w:rPr>
    </w:lvl>
    <w:lvl w:ilvl="3">
      <w:start w:val="1"/>
      <w:numFmt w:val="decimal"/>
      <w:lvlText w:val="%1.%2.%3.%4."/>
      <w:lvlJc w:val="right"/>
      <w:pPr>
        <w:ind w:left="2880" w:hanging="360"/>
      </w:pPr>
      <w:rPr>
        <w:u w:val="none"/>
      </w:rPr>
    </w:lvl>
    <w:lvl w:ilvl="4">
      <w:start w:val="1"/>
      <w:numFmt w:val="bullet"/>
      <w:lvlText w:val="○"/>
      <w:lvlJc w:val="left"/>
      <w:pPr>
        <w:ind w:left="3600" w:hanging="360"/>
      </w:pPr>
      <w:rPr>
        <w:u w:val="none"/>
      </w:rPr>
    </w:lvl>
    <w:lvl w:ilvl="5">
      <w:start w:val="1"/>
      <w:numFmt w:val="decimal"/>
      <w:lvlText w:val="%1.%2.%3.%4.○.%6."/>
      <w:lvlJc w:val="right"/>
      <w:pPr>
        <w:ind w:left="4320" w:hanging="360"/>
      </w:pPr>
      <w:rPr>
        <w:u w:val="none"/>
      </w:rPr>
    </w:lvl>
    <w:lvl w:ilvl="6">
      <w:start w:val="1"/>
      <w:numFmt w:val="decimal"/>
      <w:lvlText w:val="%1.%2.%3.%4.○.%6.%7."/>
      <w:lvlJc w:val="right"/>
      <w:pPr>
        <w:ind w:left="5040" w:hanging="360"/>
      </w:pPr>
      <w:rPr>
        <w:u w:val="none"/>
      </w:rPr>
    </w:lvl>
    <w:lvl w:ilvl="7">
      <w:start w:val="1"/>
      <w:numFmt w:val="decimal"/>
      <w:lvlText w:val="%1.%2.%3.%4.○.%6.%7.%8."/>
      <w:lvlJc w:val="right"/>
      <w:pPr>
        <w:ind w:left="5760" w:hanging="360"/>
      </w:pPr>
      <w:rPr>
        <w:u w:val="none"/>
      </w:rPr>
    </w:lvl>
    <w:lvl w:ilvl="8">
      <w:start w:val="1"/>
      <w:numFmt w:val="decimal"/>
      <w:lvlText w:val="%1.%2.%3.%4.○.%6.%7.%8.%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2"/>
        <w:szCs w:val="22"/>
        <w:lang w:val="th"/>
      </w:rPr>
    </w:rPrDefault>
    <w:pPrDefault>
      <w:pPr>
        <w:shd w:fill="ffffff" w:val="clea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before="200" w:lineRule="auto"/>
      <w:ind w:left="2160" w:hanging="360"/>
    </w:pPr>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iCs w:val="1"/>
    </w:rPr>
  </w:style>
  <w:style w:type="paragraph" w:styleId="Title">
    <w:name w:val="Title"/>
    <w:basedOn w:val="Normal"/>
    <w:next w:val="Normal"/>
    <w:pPr>
      <w:keepNext w:val="1"/>
      <w:keepLines w:val="1"/>
    </w:pPr>
    <w:rPr>
      <w:color w:val="000000"/>
    </w:rPr>
  </w:style>
  <w:style w:type="paragraph" w:styleId="Subtitle">
    <w:name w:val="Subtitle"/>
    <w:basedOn w:val="Normal"/>
    <w:next w:val="Normal"/>
    <w:pPr>
      <w:keepNext w:val="1"/>
      <w:keepLines w:val="1"/>
      <w:spacing w:after="240" w:before="240" w:lineRule="auto"/>
      <w:ind w:left="1440" w:hanging="360"/>
    </w:pPr>
    <w:rPr>
      <w:color w:val="00000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yperlink" Target="https://cdn.buzzebees-uat.com/th/campaigns/1517026?time=20260326102119"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