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9A216" w14:textId="77777777" w:rsidR="00953634" w:rsidRDefault="00DB1079">
      <w:pPr>
        <w:pStyle w:val="Heading1"/>
      </w:pPr>
      <w:r>
        <w:t>Scenario 1 - Technical Evaluation Report (TER)</w:t>
      </w:r>
    </w:p>
    <w:p w14:paraId="1ABBF558" w14:textId="77777777" w:rsidR="00953634" w:rsidRDefault="00DB1079">
      <w:pPr>
        <w:pStyle w:val="Heading2"/>
      </w:pPr>
      <w:r>
        <w:t>Project Background</w:t>
      </w:r>
    </w:p>
    <w:p w14:paraId="37BFF228" w14:textId="77777777" w:rsidR="00953634" w:rsidRDefault="00DB1079">
      <w:r>
        <w:t>This project involves offshore transportation and installation works for a wellhead platform. Four bidders submitted proposals for technical evaluation.</w:t>
      </w:r>
    </w:p>
    <w:p w14:paraId="59B9C36B" w14:textId="77777777" w:rsidR="00953634" w:rsidRDefault="00DB1079">
      <w:pPr>
        <w:pStyle w:val="Heading2"/>
      </w:pPr>
      <w:r>
        <w:t>Technical Evaluation Findings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53634" w14:paraId="0A3C53A6" w14:textId="77777777" w:rsidTr="000D1BEA">
        <w:tc>
          <w:tcPr>
            <w:tcW w:w="2160" w:type="dxa"/>
          </w:tcPr>
          <w:p w14:paraId="468AC65F" w14:textId="77777777" w:rsidR="00953634" w:rsidRDefault="00DB1079">
            <w:r>
              <w:t>Bidder</w:t>
            </w:r>
          </w:p>
        </w:tc>
        <w:tc>
          <w:tcPr>
            <w:tcW w:w="2160" w:type="dxa"/>
          </w:tcPr>
          <w:p w14:paraId="54E916EF" w14:textId="77777777" w:rsidR="00953634" w:rsidRDefault="00DB1079">
            <w:r>
              <w:t>Technical Compliance</w:t>
            </w:r>
          </w:p>
        </w:tc>
        <w:tc>
          <w:tcPr>
            <w:tcW w:w="2160" w:type="dxa"/>
          </w:tcPr>
          <w:p w14:paraId="0D21A24C" w14:textId="77777777" w:rsidR="00953634" w:rsidRDefault="00DB1079">
            <w:r>
              <w:t>Operational Concern</w:t>
            </w:r>
          </w:p>
        </w:tc>
        <w:tc>
          <w:tcPr>
            <w:tcW w:w="2160" w:type="dxa"/>
          </w:tcPr>
          <w:p w14:paraId="5E5BFE6C" w14:textId="77777777" w:rsidR="00953634" w:rsidRDefault="00DB1079">
            <w:r>
              <w:t>Overall Assessment</w:t>
            </w:r>
          </w:p>
        </w:tc>
      </w:tr>
      <w:tr w:rsidR="00953634" w14:paraId="738B0EE3" w14:textId="77777777" w:rsidTr="000D1BEA">
        <w:tc>
          <w:tcPr>
            <w:tcW w:w="2160" w:type="dxa"/>
          </w:tcPr>
          <w:p w14:paraId="4761B5AF" w14:textId="77777777" w:rsidR="00953634" w:rsidRDefault="00DB1079">
            <w:r>
              <w:t>Bidder A</w:t>
            </w:r>
          </w:p>
        </w:tc>
        <w:tc>
          <w:tcPr>
            <w:tcW w:w="2160" w:type="dxa"/>
          </w:tcPr>
          <w:p w14:paraId="0A83E520" w14:textId="77777777" w:rsidR="00953634" w:rsidRDefault="00DB1079">
            <w:r>
              <w:t>Comply</w:t>
            </w:r>
          </w:p>
        </w:tc>
        <w:tc>
          <w:tcPr>
            <w:tcW w:w="2160" w:type="dxa"/>
          </w:tcPr>
          <w:p w14:paraId="00F9BB58" w14:textId="77777777" w:rsidR="00953634" w:rsidRDefault="00DB1079">
            <w:r>
              <w:t>Minor POB limitation</w:t>
            </w:r>
          </w:p>
        </w:tc>
        <w:tc>
          <w:tcPr>
            <w:tcW w:w="2160" w:type="dxa"/>
          </w:tcPr>
          <w:p w14:paraId="0794D3B9" w14:textId="77777777" w:rsidR="00953634" w:rsidRDefault="00DB1079">
            <w:r>
              <w:t>Technically acceptable</w:t>
            </w:r>
          </w:p>
        </w:tc>
      </w:tr>
      <w:tr w:rsidR="00953634" w14:paraId="690A4352" w14:textId="77777777" w:rsidTr="000D1BEA">
        <w:tc>
          <w:tcPr>
            <w:tcW w:w="2160" w:type="dxa"/>
          </w:tcPr>
          <w:p w14:paraId="38C70606" w14:textId="77777777" w:rsidR="00953634" w:rsidRDefault="00DB1079">
            <w:r>
              <w:t>Bidder B</w:t>
            </w:r>
          </w:p>
        </w:tc>
        <w:tc>
          <w:tcPr>
            <w:tcW w:w="2160" w:type="dxa"/>
          </w:tcPr>
          <w:p w14:paraId="463EF776" w14:textId="77777777" w:rsidR="00953634" w:rsidRDefault="00DB1079">
            <w:r>
              <w:t>Comply</w:t>
            </w:r>
          </w:p>
        </w:tc>
        <w:tc>
          <w:tcPr>
            <w:tcW w:w="2160" w:type="dxa"/>
          </w:tcPr>
          <w:p w14:paraId="78A83731" w14:textId="77777777" w:rsidR="00953634" w:rsidRDefault="00DB1079">
            <w:r>
              <w:t>No major concern</w:t>
            </w:r>
          </w:p>
        </w:tc>
        <w:tc>
          <w:tcPr>
            <w:tcW w:w="2160" w:type="dxa"/>
          </w:tcPr>
          <w:p w14:paraId="685A3E05" w14:textId="77777777" w:rsidR="00953634" w:rsidRDefault="00DB1079">
            <w:r>
              <w:t>Best technical proposal</w:t>
            </w:r>
          </w:p>
        </w:tc>
      </w:tr>
      <w:tr w:rsidR="00953634" w14:paraId="554F0B00" w14:textId="77777777" w:rsidTr="000D1BEA">
        <w:tc>
          <w:tcPr>
            <w:tcW w:w="2160" w:type="dxa"/>
          </w:tcPr>
          <w:p w14:paraId="49C58425" w14:textId="77777777" w:rsidR="00953634" w:rsidRDefault="00DB1079">
            <w:r>
              <w:t>Bidder C</w:t>
            </w:r>
          </w:p>
        </w:tc>
        <w:tc>
          <w:tcPr>
            <w:tcW w:w="2160" w:type="dxa"/>
          </w:tcPr>
          <w:p w14:paraId="396B53BD" w14:textId="77777777" w:rsidR="00953634" w:rsidRDefault="00DB1079">
            <w:r>
              <w:t>Comply</w:t>
            </w:r>
          </w:p>
        </w:tc>
        <w:tc>
          <w:tcPr>
            <w:tcW w:w="2160" w:type="dxa"/>
          </w:tcPr>
          <w:p w14:paraId="65783A65" w14:textId="77777777" w:rsidR="00953634" w:rsidRDefault="00DB1079">
            <w:r>
              <w:t>Potential geopolitical risk</w:t>
            </w:r>
          </w:p>
        </w:tc>
        <w:tc>
          <w:tcPr>
            <w:tcW w:w="2160" w:type="dxa"/>
          </w:tcPr>
          <w:p w14:paraId="5065327F" w14:textId="77777777" w:rsidR="00953634" w:rsidRDefault="00DB1079">
            <w:r>
              <w:t>Acceptable with concern</w:t>
            </w:r>
          </w:p>
        </w:tc>
      </w:tr>
      <w:tr w:rsidR="00953634" w14:paraId="55103DAA" w14:textId="77777777" w:rsidTr="000D1BEA">
        <w:tc>
          <w:tcPr>
            <w:tcW w:w="2160" w:type="dxa"/>
          </w:tcPr>
          <w:p w14:paraId="5465E92C" w14:textId="77777777" w:rsidR="00953634" w:rsidRDefault="00DB1079">
            <w:r>
              <w:t>Bidder D</w:t>
            </w:r>
          </w:p>
        </w:tc>
        <w:tc>
          <w:tcPr>
            <w:tcW w:w="2160" w:type="dxa"/>
          </w:tcPr>
          <w:p w14:paraId="64AF2595" w14:textId="77777777" w:rsidR="00953634" w:rsidRDefault="00DB1079">
            <w:r>
              <w:t>Partial concern</w:t>
            </w:r>
          </w:p>
        </w:tc>
        <w:tc>
          <w:tcPr>
            <w:tcW w:w="2160" w:type="dxa"/>
          </w:tcPr>
          <w:p w14:paraId="2E41B4D9" w14:textId="77777777" w:rsidR="00953634" w:rsidRDefault="00DB1079">
            <w:r>
              <w:t>Aging vessel</w:t>
            </w:r>
          </w:p>
        </w:tc>
        <w:tc>
          <w:tcPr>
            <w:tcW w:w="2160" w:type="dxa"/>
          </w:tcPr>
          <w:p w14:paraId="29C3BC01" w14:textId="77777777" w:rsidR="00953634" w:rsidRDefault="00DB1079">
            <w:r>
              <w:t>Acceptable with comments</w:t>
            </w:r>
          </w:p>
        </w:tc>
      </w:tr>
    </w:tbl>
    <w:p w14:paraId="755286E9" w14:textId="7227549E" w:rsidR="00953634" w:rsidRDefault="00953634"/>
    <w:sectPr w:rsidR="009536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302599">
    <w:abstractNumId w:val="8"/>
  </w:num>
  <w:num w:numId="2" w16cid:durableId="1411659922">
    <w:abstractNumId w:val="6"/>
  </w:num>
  <w:num w:numId="3" w16cid:durableId="640961803">
    <w:abstractNumId w:val="5"/>
  </w:num>
  <w:num w:numId="4" w16cid:durableId="1705981138">
    <w:abstractNumId w:val="4"/>
  </w:num>
  <w:num w:numId="5" w16cid:durableId="1925147872">
    <w:abstractNumId w:val="7"/>
  </w:num>
  <w:num w:numId="6" w16cid:durableId="2134975898">
    <w:abstractNumId w:val="3"/>
  </w:num>
  <w:num w:numId="7" w16cid:durableId="1057437114">
    <w:abstractNumId w:val="2"/>
  </w:num>
  <w:num w:numId="8" w16cid:durableId="448553467">
    <w:abstractNumId w:val="1"/>
  </w:num>
  <w:num w:numId="9" w16cid:durableId="45378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6BC"/>
    <w:rsid w:val="00034616"/>
    <w:rsid w:val="0006063C"/>
    <w:rsid w:val="000D1BEA"/>
    <w:rsid w:val="0015074B"/>
    <w:rsid w:val="0029639D"/>
    <w:rsid w:val="002E2431"/>
    <w:rsid w:val="00326F90"/>
    <w:rsid w:val="00953634"/>
    <w:rsid w:val="00AA1D8D"/>
    <w:rsid w:val="00B47730"/>
    <w:rsid w:val="00CB0664"/>
    <w:rsid w:val="00DB1079"/>
    <w:rsid w:val="00F27B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3377897-D3E4-4E9C-A59A-FBB24C7D9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Kheng Yee</cp:lastModifiedBy>
  <cp:revision>3</cp:revision>
  <dcterms:created xsi:type="dcterms:W3CDTF">2013-12-23T23:15:00Z</dcterms:created>
  <dcterms:modified xsi:type="dcterms:W3CDTF">2026-06-10T21:42:00Z</dcterms:modified>
  <cp:category/>
</cp:coreProperties>
</file>