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4BE398FC" w:rsidR="0073198A" w:rsidRDefault="00855C6D" w:rsidP="00B241B2">
      <w:pPr>
        <w:pStyle w:val="NoSpacing"/>
        <w:bidi w:val="0"/>
      </w:pPr>
      <w:r>
        <w:t xml:space="preserve">The scope of unconscious </w:t>
      </w:r>
      <w:r w:rsidR="006E00D4">
        <w:t xml:space="preserve">processing is highly controversial </w:t>
      </w:r>
      <w:r w:rsidR="0028738D">
        <w:t>[REF]</w:t>
      </w:r>
      <w:commentRangeStart w:id="0"/>
      <w:r w:rsidR="006E00D4">
        <w:t xml:space="preserve">. </w:t>
      </w:r>
      <w:commentRangeEnd w:id="0"/>
      <w:r w:rsidR="00CE6237">
        <w:rPr>
          <w:rStyle w:val="CommentReference"/>
        </w:rPr>
        <w:commentReference w:id="0"/>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[REF]</w:t>
      </w:r>
      <w:r w:rsidR="006E00D4">
        <w:t xml:space="preserve">, </w:t>
      </w:r>
      <w:r w:rsidR="00E76060">
        <w:t xml:space="preserve">some of these findings have been criticized on different grounds </w:t>
      </w:r>
      <w:r w:rsidR="00F20E6B">
        <w:t>[REF]</w:t>
      </w:r>
      <w:r w:rsidR="00E76060">
        <w:t>, and are generally not easy to detect</w:t>
      </w:r>
      <w:r w:rsidR="0018505F">
        <w:t xml:space="preserve"> given the typically weak signals</w:t>
      </w:r>
      <w:r w:rsidR="00E76060">
        <w:t xml:space="preserve"> </w:t>
      </w:r>
      <w:r w:rsidR="0028738D">
        <w:t>[REF]</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1"/>
      <w:commentRangeEnd w:id="1"/>
      <w:r w:rsidR="00A13031">
        <w:rPr>
          <w:rStyle w:val="CommentReference"/>
        </w:rPr>
        <w:commentReference w:id="1"/>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[REF]</w:t>
      </w:r>
      <w:r w:rsidR="005F4D14">
        <w:t>.</w:t>
      </w:r>
      <w:r w:rsidR="00A91A00">
        <w:t xml:space="preserve"> </w:t>
      </w:r>
      <w:r w:rsidR="00223CC9">
        <w:t xml:space="preserve">Such contradicting </w:t>
      </w:r>
      <w:r w:rsidR="006E00D4">
        <w:t>interpretations make the field highly debated</w:t>
      </w:r>
      <w:r w:rsidR="0099372E">
        <w:t xml:space="preserve"> </w:t>
      </w:r>
      <w:r w:rsidR="0028738D">
        <w:t>[REF]</w:t>
      </w:r>
      <w:r w:rsidR="006E00D4">
        <w:t>.</w:t>
      </w:r>
    </w:p>
    <w:p w14:paraId="4174A991" w14:textId="77FBB15F" w:rsidR="00360550" w:rsidRDefault="00C45827" w:rsidP="005D0BCE">
      <w:pPr>
        <w:pStyle w:val="NoSpacing"/>
        <w:bidi w:val="0"/>
      </w:pPr>
      <w:r>
        <w:t xml:space="preserve">The goal of our research is </w:t>
      </w:r>
      <w:r w:rsidR="00C03304">
        <w:t xml:space="preserve">accordingly </w:t>
      </w:r>
      <w:r>
        <w:t xml:space="preserve">to </w:t>
      </w:r>
      <w:r w:rsidR="00C03304">
        <w:t>look for ways to enhance the measured signals and obtain stronger effect size</w:t>
      </w:r>
      <w:r w:rsidR="002D1D8F">
        <w:t>s</w:t>
      </w:r>
      <w:r w:rsidR="00C03304">
        <w:t xml:space="preserve">. We thus 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006F2386">
        <w:t xml:space="preserve"> </w:t>
      </w:r>
      <w:r w:rsidR="00BB5F75">
        <w:t>Continuous</w:t>
      </w:r>
      <w:r w:rsidR="00692FE7">
        <w:t xml:space="preserve"> motion tracking allows to </w:t>
      </w:r>
      <w:r w:rsidR="000C1B6F">
        <w:t>capture</w:t>
      </w:r>
      <w:r w:rsidR="00692FE7">
        <w:t xml:space="preserve"> fluctuations in the decision as it formulates</w:t>
      </w:r>
      <w:r w:rsidR="009249C8">
        <w:t xml:space="preserve"> </w:t>
      </w:r>
      <w:r w:rsidR="0028738D">
        <w:t>[REF]</w:t>
      </w:r>
      <w:r w:rsidR="009249C8">
        <w:t xml:space="preserve"> </w:t>
      </w:r>
      <w:r w:rsidR="00CF0208">
        <w:t xml:space="preserve">and </w:t>
      </w:r>
      <w:r w:rsidR="009249C8">
        <w:t xml:space="preserve">hence </w:t>
      </w:r>
      <w:r w:rsidR="000C1B6F">
        <w:t>is</w:t>
      </w:r>
      <w:r>
        <w:t xml:space="preserve"> </w:t>
      </w:r>
      <w:r w:rsidR="00CF0208">
        <w:t xml:space="preserve">used in </w:t>
      </w:r>
      <w:r>
        <w:t xml:space="preserve">studies to uncover cognitive conflicts stemming from </w:t>
      </w:r>
      <w:r w:rsidR="00935B55">
        <w:t xml:space="preserve">an unconsciously processed </w:t>
      </w:r>
      <w:r>
        <w:t>stimul</w:t>
      </w:r>
      <w:r w:rsidR="009E0255">
        <w:t>us</w:t>
      </w:r>
      <w:r w:rsidR="0099372E">
        <w:t xml:space="preserve"> </w:t>
      </w:r>
      <w:r w:rsidR="0028738D">
        <w:t>[REF]</w:t>
      </w:r>
      <w:commentRangeStart w:id="2"/>
      <w:commentRangeEnd w:id="2"/>
      <w:r w:rsidR="00A765B0">
        <w:rPr>
          <w:rStyle w:val="CommentReference"/>
        </w:rPr>
        <w:commentReference w:id="2"/>
      </w:r>
      <w:r w:rsidR="009249C8">
        <w:t>.</w:t>
      </w:r>
      <w:r w:rsidR="00876121">
        <w:t xml:space="preserve"> </w:t>
      </w:r>
      <w:r w:rsidR="00B9484B">
        <w:t xml:space="preserve">However, the only direct comparison made between motion tracking and keyboard response could </w:t>
      </w:r>
      <w:r w:rsidR="000C1B6F">
        <w:t xml:space="preserve">have </w:t>
      </w:r>
      <w:r w:rsidR="00B9484B">
        <w:t>benefit</w:t>
      </w:r>
      <w:r w:rsidR="000C1B6F">
        <w:t>ed</w:t>
      </w:r>
      <w:r w:rsidR="00B9484B">
        <w:t xml:space="preserve"> from </w:t>
      </w:r>
      <w:commentRangeStart w:id="3"/>
      <w:r w:rsidR="00B9484B">
        <w:t xml:space="preserve">more strict awareness measures </w:t>
      </w:r>
      <w:commentRangeEnd w:id="3"/>
      <w:r w:rsidR="00C82A91">
        <w:rPr>
          <w:rStyle w:val="CommentReference"/>
        </w:rPr>
        <w:commentReference w:id="3"/>
      </w:r>
      <w:r w:rsidR="00B9484B">
        <w:t>and a more natural response method</w:t>
      </w:r>
      <w:r w:rsidR="0099372E">
        <w:t xml:space="preserve"> </w:t>
      </w:r>
      <w:r w:rsidR="0028738D">
        <w:t>[REF]</w:t>
      </w:r>
      <w:commentRangeStart w:id="4"/>
      <w:commentRangeEnd w:id="4"/>
      <w:r w:rsidR="001D7488">
        <w:rPr>
          <w:rStyle w:val="CommentReference"/>
        </w:rPr>
        <w:commentReference w:id="4"/>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Intuitive response methods </w:t>
      </w:r>
      <w:r w:rsidR="001020A9">
        <w:t>demand less cognitive and motor control</w:t>
      </w:r>
      <w:r w:rsidR="00A85AB0">
        <w:t xml:space="preserve">, </w:t>
      </w:r>
      <w:r w:rsidR="00D12780">
        <w:t xml:space="preserve">and </w:t>
      </w:r>
      <w:r w:rsidR="00A85AB0">
        <w:t>ther</w:t>
      </w:r>
      <w:r w:rsidR="00092ACE">
        <w:t>e</w:t>
      </w:r>
      <w:r w:rsidR="00A85AB0">
        <w:t xml:space="preserve">for </w:t>
      </w:r>
      <w:r w:rsidR="001020A9">
        <w:t>increas</w:t>
      </w:r>
      <w:r w:rsidR="00F44264">
        <w:t xml:space="preserve">e </w:t>
      </w:r>
      <w:r w:rsidR="001020A9">
        <w:t>the propensity for involutional movements that are evoked by unconscious stimuli</w:t>
      </w:r>
      <w:r w:rsidR="00092ACE">
        <w:t>.</w:t>
      </w:r>
      <w:r w:rsidR="00604B68" w:rsidRPr="00604B68">
        <w:t xml:space="preserve"> </w:t>
      </w:r>
      <w:r w:rsidR="000E2941">
        <w:t>Ergo, the</w:t>
      </w:r>
      <w:r w:rsidR="00604B68">
        <w:t xml:space="preserve"> probability for the expression of unconscious effe</w:t>
      </w:r>
      <w:r w:rsidR="000018D6">
        <w:t>c</w:t>
      </w:r>
      <w:r w:rsidR="00604B68">
        <w:t>t</w:t>
      </w:r>
      <w:r w:rsidR="000018D6">
        <w:t>s</w:t>
      </w:r>
      <w:r w:rsidR="000E2941">
        <w:t xml:space="preserve"> </w:t>
      </w:r>
      <w:r w:rsidR="00E31CB8">
        <w:t>is</w:t>
      </w:r>
      <w:r w:rsidR="000E2941">
        <w:t xml:space="preserve"> increase</w:t>
      </w:r>
      <w:r w:rsidR="00E31CB8">
        <w:t>d</w:t>
      </w:r>
      <w:r w:rsidR="001020A9">
        <w:t>.</w:t>
      </w:r>
      <w:r w:rsidR="00D22BE5">
        <w:t xml:space="preserve"> </w:t>
      </w:r>
      <w:r w:rsidR="00075044">
        <w:t xml:space="preserve">In </w:t>
      </w:r>
      <w:r w:rsidR="00F3354C">
        <w:t>p</w:t>
      </w:r>
      <w:r>
        <w:t xml:space="preserve">revious </w:t>
      </w:r>
      <w:r w:rsidR="00AE343A">
        <w:t xml:space="preserve">motion tracking </w:t>
      </w:r>
      <w:r>
        <w:t>pilots</w:t>
      </w:r>
      <w:r w:rsidR="00075044">
        <w:t xml:space="preserve">, we found </w:t>
      </w:r>
      <w:r>
        <w:t>an effect size</w:t>
      </w:r>
      <w:r w:rsidR="00075044">
        <w:t xml:space="preserve"> </w:t>
      </w:r>
      <w:r>
        <w:t xml:space="preserve">larger than </w:t>
      </w:r>
      <w:r w:rsidR="00AE343A">
        <w:t xml:space="preserve">those </w:t>
      </w:r>
      <w:r>
        <w:t xml:space="preserve">found in </w:t>
      </w:r>
      <w:r w:rsidR="00AE343A">
        <w:t xml:space="preserve">similar </w:t>
      </w:r>
      <w:r>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227EA022"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37871FD5" w:rsidR="00A270CC" w:rsidRDefault="00A270CC" w:rsidP="007564B1">
      <w:pPr>
        <w:pStyle w:val="NoSpacing"/>
        <w:numPr>
          <w:ilvl w:val="1"/>
          <w:numId w:val="2"/>
        </w:numPr>
        <w:bidi w:val="0"/>
      </w:pPr>
      <w:r>
        <w:t>Keyboard response: The participant chooses an answer by pressing "F" / "J" accordingly.</w:t>
      </w:r>
    </w:p>
    <w:p w14:paraId="7DB0F0A0" w14:textId="58756645" w:rsidR="005205B3" w:rsidRDefault="00616FF2" w:rsidP="00616FF2">
      <w:pPr>
        <w:pStyle w:val="NoSpacing"/>
        <w:numPr>
          <w:ilvl w:val="0"/>
          <w:numId w:val="2"/>
        </w:numPr>
        <w:bidi w:val="0"/>
      </w:pPr>
      <w:r>
        <w:t>Item type</w:t>
      </w:r>
      <w:r w:rsidR="008A0668">
        <w:t xml:space="preserve"> –</w:t>
      </w:r>
      <w:r>
        <w:t xml:space="preserve"> A within subject variable of two levels</w:t>
      </w:r>
      <w:r w:rsidR="00F22267">
        <w:t xml:space="preserve"> (manipulated for the task, though it is not 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5" w:author="Chen Heller" w:date="2022-04-20T18:03:00Z"/>
        </w:rPr>
      </w:pPr>
      <w:moveFromRangeStart w:id="6" w:author="Chen Heller" w:date="2022-04-20T18:03:00Z" w:name="move101370208"/>
      <w:moveFrom w:id="7"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8" w:author="Chen Heller" w:date="2022-04-20T18:03:00Z"/>
        </w:rPr>
      </w:pPr>
      <w:moveFrom w:id="9" w:author="Chen Heller" w:date="2022-04-20T18:03:00Z">
        <w:r w:rsidRPr="00C907C8" w:rsidDel="007A638C">
          <w:rPr>
            <w:noProof/>
          </w:rPr>
          <w:lastRenderedPageBreak/>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6"/>
    <w:p w14:paraId="403E1B7A" w14:textId="4BCA9CAA" w:rsidR="00D57C32" w:rsidRDefault="001211F8" w:rsidP="00D57C32">
      <w:pPr>
        <w:pStyle w:val="NoSpacing"/>
        <w:numPr>
          <w:ilvl w:val="0"/>
          <w:numId w:val="3"/>
        </w:numPr>
        <w:bidi w:val="0"/>
      </w:pPr>
      <w:commentRangeStart w:id="10"/>
      <w:r w:rsidRPr="00C24308">
        <w:rPr>
          <w:i/>
          <w:iCs/>
        </w:rPr>
        <w:t>Reach area</w:t>
      </w:r>
      <w:commentRangeEnd w:id="10"/>
      <w:r w:rsidR="007F6F5C" w:rsidRPr="00C24308">
        <w:rPr>
          <w:rStyle w:val="CommentReference"/>
          <w:i/>
          <w:iCs/>
        </w:rPr>
        <w:commentReference w:id="10"/>
      </w:r>
      <w:r w:rsidRPr="00C24308">
        <w:rPr>
          <w:i/>
          <w:iCs/>
        </w:rPr>
        <w:t>:</w:t>
      </w:r>
      <w:r>
        <w:t xml:space="preserve"> </w:t>
      </w:r>
      <w:r w:rsidR="00CE0332">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36E907EA" w14:textId="3E636CE9" w:rsidR="00C907C8" w:rsidRDefault="00C907C8" w:rsidP="00C907C8">
      <w:pPr>
        <w:pStyle w:val="NoSpacing"/>
        <w:bidi w:val="0"/>
        <w:ind w:left="1080"/>
        <w:rPr>
          <w:ins w:id="11" w:author="Chen Heller" w:date="2022-05-08T09:02: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0756019C" w14:textId="5FC166A0" w:rsidR="003D0F48" w:rsidRDefault="003D0F48" w:rsidP="003D0F48">
      <w:pPr>
        <w:pStyle w:val="NoSpacing"/>
        <w:numPr>
          <w:ilvl w:val="0"/>
          <w:numId w:val="3"/>
        </w:numPr>
        <w:bidi w:val="0"/>
        <w:rPr>
          <w:ins w:id="12" w:author="Chen Heller" w:date="2022-04-20T18:04:00Z"/>
        </w:rPr>
        <w:pPrChange w:id="13" w:author="Chen Heller" w:date="2022-05-08T09:02:00Z">
          <w:pPr>
            <w:pStyle w:val="NoSpacing"/>
            <w:bidi w:val="0"/>
            <w:ind w:left="1080"/>
          </w:pPr>
        </w:pPrChange>
      </w:pPr>
      <w:ins w:id="14" w:author="Chen Heller" w:date="2022-05-08T09:02:00Z">
        <w:r w:rsidRPr="00C24308">
          <w:rPr>
            <w:i/>
            <w:iCs/>
          </w:rPr>
          <w:t>Response time:</w:t>
        </w:r>
        <w:r>
          <w:t xml:space="preserve"> The time it takes a participant to classify the target as natural / artificial. </w:t>
        </w:r>
      </w:ins>
      <w:ins w:id="15" w:author="Chen Heller" w:date="2022-05-08T09:03:00Z">
        <w:r>
          <w:t xml:space="preserve">This will be used as an exploratory DV in the </w:t>
        </w:r>
        <w:r w:rsidR="00B8755F">
          <w:t xml:space="preserve">"Reaching" condition. </w:t>
        </w:r>
      </w:ins>
      <w:ins w:id="16" w:author="Chen Heller" w:date="2022-05-08T09:02:00Z">
        <w:r>
          <w:t>In the "Keyboard" condition it will be measured from target presentation up until "F" / "J" are pressed. In the "Reaching" condition it will be given by the sum of reaction and movement times.</w:t>
        </w:r>
      </w:ins>
    </w:p>
    <w:p w14:paraId="78522164" w14:textId="32A3DAF9" w:rsidR="005E1D72" w:rsidRPr="00C907C8" w:rsidRDefault="005E1D72">
      <w:pPr>
        <w:pStyle w:val="NoSpacing"/>
        <w:bidi w:val="0"/>
        <w:rPr>
          <w:rtl/>
        </w:rPr>
        <w:pPrChange w:id="17" w:author="Chen Heller" w:date="2022-04-20T18:04:00Z">
          <w:pPr>
            <w:pStyle w:val="NoSpacing"/>
            <w:bidi w:val="0"/>
            <w:ind w:left="1080"/>
          </w:pPr>
        </w:pPrChange>
      </w:pPr>
      <w:ins w:id="18" w:author="Chen Heller" w:date="2022-04-20T18:04:00Z">
        <w:r>
          <w:t>Exploratory DV:</w:t>
        </w:r>
      </w:ins>
    </w:p>
    <w:p w14:paraId="3D9F375C" w14:textId="77777777" w:rsidR="007A638C" w:rsidRDefault="007A638C">
      <w:pPr>
        <w:pStyle w:val="NoSpacing"/>
        <w:numPr>
          <w:ilvl w:val="0"/>
          <w:numId w:val="26"/>
        </w:numPr>
        <w:bidi w:val="0"/>
        <w:rPr>
          <w:moveTo w:id="19" w:author="Chen Heller" w:date="2022-04-20T18:03:00Z"/>
        </w:rPr>
        <w:pPrChange w:id="20" w:author="Chen Heller" w:date="2022-04-20T18:04:00Z">
          <w:pPr>
            <w:pStyle w:val="NoSpacing"/>
            <w:numPr>
              <w:numId w:val="3"/>
            </w:numPr>
            <w:bidi w:val="0"/>
            <w:ind w:left="1080" w:hanging="360"/>
          </w:pPr>
        </w:pPrChange>
      </w:pPr>
      <w:moveToRangeStart w:id="21" w:author="Chen Heller" w:date="2022-04-20T18:03:00Z" w:name="move101370208"/>
      <w:moveTo w:id="22"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201BA6BB" w14:textId="77777777" w:rsidR="007A638C" w:rsidRPr="00095EB4" w:rsidRDefault="007A638C" w:rsidP="007A638C">
      <w:pPr>
        <w:pStyle w:val="NoSpacing"/>
        <w:bidi w:val="0"/>
        <w:ind w:left="1080"/>
        <w:rPr>
          <w:moveTo w:id="23" w:author="Chen Heller" w:date="2022-04-20T18:03:00Z"/>
        </w:rPr>
      </w:pPr>
      <w:moveTo w:id="24"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moveToRangeEnd w:id="21"/>
    <w:p w14:paraId="4D15C223" w14:textId="20C4FC64" w:rsidR="00E532BC" w:rsidRDefault="00E532BC">
      <w:pPr>
        <w:pStyle w:val="NoSpacing"/>
        <w:numPr>
          <w:ilvl w:val="0"/>
          <w:numId w:val="26"/>
        </w:numPr>
        <w:bidi w:val="0"/>
        <w:pPrChange w:id="25"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pPr>
        <w:pStyle w:val="NoSpacing"/>
        <w:numPr>
          <w:ilvl w:val="0"/>
          <w:numId w:val="26"/>
        </w:numPr>
        <w:bidi w:val="0"/>
        <w:pPrChange w:id="26"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20B1F9AC" w:rsidR="00EF03D2" w:rsidRDefault="00EF03D2">
      <w:pPr>
        <w:pStyle w:val="NoSpacing"/>
        <w:numPr>
          <w:ilvl w:val="0"/>
          <w:numId w:val="26"/>
        </w:numPr>
        <w:bidi w:val="0"/>
        <w:pPrChange w:id="27" w:author="Chen Heller" w:date="2022-04-20T18:04:00Z">
          <w:pPr>
            <w:pStyle w:val="NoSpacing"/>
            <w:numPr>
              <w:numId w:val="3"/>
            </w:numPr>
            <w:bidi w:val="0"/>
            <w:ind w:left="1080" w:hanging="360"/>
          </w:pPr>
        </w:pPrChange>
      </w:pPr>
      <w:del w:id="28"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29" w:author="Chen Heller" w:date="2022-04-20T18:04:00Z">
          <w:pPr>
            <w:pStyle w:val="NoSpacing"/>
            <w:numPr>
              <w:numId w:val="3"/>
            </w:numPr>
            <w:bidi w:val="0"/>
            <w:ind w:left="1080" w:hanging="360"/>
          </w:pPr>
        </w:pPrChange>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5A13D287" w14:textId="199C0A01" w:rsidR="003F4884" w:rsidRPr="003F4884" w:rsidRDefault="003F4884" w:rsidP="003F4884">
      <w:pPr>
        <w:pStyle w:val="NoSpacing"/>
        <w:bidi w:val="0"/>
        <w:ind w:left="1080"/>
      </w:pPr>
      <w:r w:rsidRPr="003F4884">
        <w:rPr>
          <w:noProof/>
        </w:rPr>
        <w:drawing>
          <wp:inline distT="0" distB="0" distL="0" distR="0" wp14:anchorId="1238911F" wp14:editId="429E1A7A">
            <wp:extent cx="1553841" cy="1385139"/>
            <wp:effectExtent l="0" t="0" r="889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1557184" cy="1388119"/>
                    </a:xfrm>
                    <a:prstGeom prst="rect">
                      <a:avLst/>
                    </a:prstGeom>
                  </pic:spPr>
                </pic:pic>
              </a:graphicData>
            </a:graphic>
          </wp:inline>
        </w:drawing>
      </w:r>
    </w:p>
    <w:p w14:paraId="030525FB" w14:textId="40229ECC" w:rsidR="000D076E" w:rsidRDefault="00183816">
      <w:pPr>
        <w:pStyle w:val="NoSpacing"/>
        <w:numPr>
          <w:ilvl w:val="0"/>
          <w:numId w:val="26"/>
        </w:numPr>
        <w:bidi w:val="0"/>
        <w:pPrChange w:id="30" w:author="Chen Heller" w:date="2022-04-20T18:04:00Z">
          <w:pPr>
            <w:pStyle w:val="NoSpacing"/>
            <w:numPr>
              <w:numId w:val="3"/>
            </w:numPr>
            <w:bidi w:val="0"/>
            <w:ind w:left="1080" w:hanging="360"/>
          </w:pPr>
        </w:pPrChange>
      </w:pPr>
      <w:r w:rsidRPr="00C24308">
        <w:rPr>
          <w:i/>
          <w:iCs/>
        </w:rPr>
        <w:lastRenderedPageBreak/>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6D2766EB" w14:textId="27B311FB" w:rsidR="00F65C0E" w:rsidRDefault="00F65C0E">
      <w:pPr>
        <w:pStyle w:val="NoSpacing"/>
        <w:numPr>
          <w:ilvl w:val="0"/>
          <w:numId w:val="26"/>
        </w:numPr>
        <w:bidi w:val="0"/>
        <w:pPrChange w:id="31"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w:t>
      </w:r>
      <w:commentRangeStart w:id="32"/>
      <w:r w:rsidR="000C31EE">
        <w:t xml:space="preserve">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commentRangeEnd w:id="32"/>
      <w:r w:rsidR="0007068F">
        <w:rPr>
          <w:rStyle w:val="CommentReference"/>
        </w:rPr>
        <w:commentReference w:id="32"/>
      </w:r>
      <w:r w:rsidR="000C31EE">
        <w:t>.</w:t>
      </w:r>
    </w:p>
    <w:p w14:paraId="606A18CB" w14:textId="63B22469" w:rsidR="00F906DA" w:rsidRDefault="00F9246A">
      <w:pPr>
        <w:pStyle w:val="NoSpacing"/>
        <w:numPr>
          <w:ilvl w:val="0"/>
          <w:numId w:val="26"/>
        </w:numPr>
        <w:bidi w:val="0"/>
        <w:pPrChange w:id="33"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00AD7723" w:rsidR="00F906DA" w:rsidRDefault="00F906DA" w:rsidP="004632BB">
      <w:pPr>
        <w:pStyle w:val="NoSpacing"/>
        <w:bidi w:val="0"/>
        <w:ind w:left="1080"/>
      </w:pPr>
      <w:commentRangeStart w:id="34"/>
      <w:r>
        <w:t>Number of direction changes between sub</w:t>
      </w:r>
      <w:r w:rsidR="009F1D44">
        <w:t>-</w:t>
      </w:r>
      <w:r>
        <w:t>movements</w:t>
      </w:r>
      <w:r w:rsidR="004632BB">
        <w:t xml:space="preserve"> (</w:t>
      </w:r>
      <w:r w:rsidR="004632BB" w:rsidRPr="000724D7">
        <w:rPr>
          <w:sz w:val="14"/>
          <w:szCs w:val="14"/>
        </w:rPr>
        <w:t>Friedman, J., &amp; Finkbeiner, M. (2010). Temporal dynamics of masked congruence priming: evidence from reaching trajectories.</w:t>
      </w:r>
      <w:r w:rsidR="004632BB">
        <w:t>)</w:t>
      </w:r>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34"/>
      <w:r w:rsidR="00C0403D">
        <w:rPr>
          <w:rStyle w:val="CommentReference"/>
        </w:rPr>
        <w:commentReference w:id="34"/>
      </w:r>
    </w:p>
    <w:p w14:paraId="73F2B6C1" w14:textId="1BE5FCD0" w:rsidR="00A16726" w:rsidRDefault="00A16726">
      <w:pPr>
        <w:pStyle w:val="NoSpacing"/>
        <w:numPr>
          <w:ilvl w:val="0"/>
          <w:numId w:val="26"/>
        </w:numPr>
        <w:bidi w:val="0"/>
        <w:pPrChange w:id="35"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61207AEC" w14:textId="2E14C318" w:rsidR="006B7E8C" w:rsidRPr="006B7E8C" w:rsidRDefault="006B7E8C" w:rsidP="006B7E8C">
      <w:pPr>
        <w:pStyle w:val="NoSpacing"/>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158801" cy="1745694"/>
                    </a:xfrm>
                    <a:prstGeom prst="rect">
                      <a:avLst/>
                    </a:prstGeom>
                  </pic:spPr>
                </pic:pic>
              </a:graphicData>
            </a:graphic>
          </wp:inline>
        </w:drawing>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104EDA0F" w:rsidR="0038747C" w:rsidRDefault="00306835" w:rsidP="009136FF">
      <w:pPr>
        <w:pStyle w:val="NoSpacing"/>
        <w:bidi w:val="0"/>
        <w:rPr>
          <w:iCs/>
        </w:rPr>
      </w:pPr>
      <w:r w:rsidRPr="00306835">
        <w:rPr>
          <w:iCs/>
        </w:rPr>
        <w:t xml:space="preserve">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A43964">
        <w:rPr>
          <w:iCs/>
        </w:rPr>
        <w:t>[TBD]</w:t>
      </w:r>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36"/>
      <w:r>
        <w:t xml:space="preserve">Sample </w:t>
      </w:r>
      <w:commentRangeEnd w:id="36"/>
      <w:r w:rsidR="0080027B">
        <w:rPr>
          <w:rStyle w:val="CommentReference"/>
          <w:rFonts w:eastAsia="David" w:cs="David"/>
          <w:b w:val="0"/>
          <w:bCs w:val="0"/>
          <w:color w:val="auto"/>
        </w:rPr>
        <w:commentReference w:id="36"/>
      </w:r>
      <w:r>
        <w:t>size estimation</w:t>
      </w:r>
    </w:p>
    <w:p w14:paraId="6CF58298" w14:textId="0650DBA1" w:rsidR="002700CD" w:rsidRDefault="009D4258" w:rsidP="000D1C6F">
      <w:pPr>
        <w:pStyle w:val="NoSpacing"/>
        <w:bidi w:val="0"/>
        <w:rPr>
          <w:ins w:id="37" w:author="Chen Heller" w:date="2022-05-03T17:44:00Z"/>
        </w:rPr>
      </w:pPr>
      <w:ins w:id="38" w:author="Chen Heller" w:date="2022-05-03T17:45:00Z">
        <w:r>
          <w:t>Two pilots were conducted in our lab to estimate</w:t>
        </w:r>
      </w:ins>
      <w:ins w:id="39" w:author="Chen Heller" w:date="2022-05-03T18:04:00Z">
        <w:r w:rsidR="00CC78F2">
          <w:t xml:space="preserve"> the</w:t>
        </w:r>
      </w:ins>
      <w:ins w:id="40" w:author="Chen Heller" w:date="2022-05-03T17:45:00Z">
        <w:r>
          <w:t xml:space="preserve"> semantic priming</w:t>
        </w:r>
      </w:ins>
      <w:ins w:id="41" w:author="Chen Heller" w:date="2022-05-03T18:04:00Z">
        <w:r w:rsidR="00CC78F2">
          <w:t xml:space="preserve"> </w:t>
        </w:r>
      </w:ins>
      <w:ins w:id="42" w:author="Chen Heller" w:date="2022-05-03T17:46:00Z">
        <w:r w:rsidR="0005478E">
          <w:t>effect</w:t>
        </w:r>
      </w:ins>
      <w:ins w:id="43" w:author="Chen Heller" w:date="2022-05-03T17:45:00Z">
        <w:r>
          <w:t xml:space="preserve"> when </w:t>
        </w:r>
      </w:ins>
      <w:ins w:id="44" w:author="Chen Heller" w:date="2022-05-03T17:47:00Z">
        <w:r w:rsidR="009B3BE7">
          <w:t>participants respond by reaching.</w:t>
        </w:r>
      </w:ins>
      <w:ins w:id="45" w:author="Chen Heller" w:date="2022-05-03T17:48:00Z">
        <w:r w:rsidR="009B3BE7">
          <w:t xml:space="preserve"> </w:t>
        </w:r>
      </w:ins>
      <w:ins w:id="46" w:author="Chen Heller" w:date="2022-05-03T17:50:00Z">
        <w:r w:rsidR="0082157B">
          <w:t>A</w:t>
        </w:r>
      </w:ins>
      <w:ins w:id="47" w:author="Chen Heller" w:date="2022-05-03T17:49:00Z">
        <w:r w:rsidR="00D11F73">
          <w:t xml:space="preserve">veraging the </w:t>
        </w:r>
      </w:ins>
      <w:ins w:id="48" w:author="Chen Heller" w:date="2022-05-03T17:51:00Z">
        <w:r w:rsidR="0082157B">
          <w:t xml:space="preserve">effect sizes of both pilots produces </w:t>
        </w:r>
      </w:ins>
      <w:ins w:id="49" w:author="Chen Heller" w:date="2022-05-03T17:48:00Z">
        <w:r w:rsidR="00D11F73">
          <w:t>Cohen's d</w:t>
        </w:r>
        <w:r w:rsidR="00D11F73">
          <w:rPr>
            <w:vertAlign w:val="subscript"/>
          </w:rPr>
          <w:t>z</w:t>
        </w:r>
        <w:r w:rsidR="00D11F73">
          <w:t xml:space="preserve"> </w:t>
        </w:r>
      </w:ins>
      <w:ins w:id="50" w:author="Chen Heller" w:date="2022-05-03T17:49:00Z">
        <w:r w:rsidR="00D11F73">
          <w:t xml:space="preserve">= </w:t>
        </w:r>
      </w:ins>
      <w:ins w:id="51" w:author="Chen Heller" w:date="2022-05-03T17:50:00Z">
        <w:r w:rsidR="0082157B">
          <w:t>0.88.</w:t>
        </w:r>
      </w:ins>
      <w:ins w:id="52" w:author="Chen Heller" w:date="2022-05-03T17:51:00Z">
        <w:r w:rsidR="00832AFC">
          <w:t xml:space="preserve"> </w:t>
        </w:r>
      </w:ins>
      <w:ins w:id="53" w:author="Chen Heller" w:date="2022-05-03T17:56:00Z">
        <w:r w:rsidR="004F7A35">
          <w:t>In accordance with o</w:t>
        </w:r>
      </w:ins>
      <w:ins w:id="54" w:author="Chen Heller" w:date="2022-05-03T17:53:00Z">
        <w:r w:rsidR="0068267F">
          <w:t xml:space="preserve">ur </w:t>
        </w:r>
      </w:ins>
      <w:ins w:id="55" w:author="Chen Heller" w:date="2022-05-03T18:04:00Z">
        <w:r w:rsidR="00CC78F2">
          <w:t>hypothesis,</w:t>
        </w:r>
      </w:ins>
      <w:ins w:id="56" w:author="Chen Heller" w:date="2022-05-03T17:53:00Z">
        <w:r w:rsidR="0068267F">
          <w:t xml:space="preserve"> </w:t>
        </w:r>
      </w:ins>
      <w:ins w:id="57" w:author="Chen Heller" w:date="2022-05-03T17:57:00Z">
        <w:r w:rsidR="004F7A35">
          <w:t xml:space="preserve">we </w:t>
        </w:r>
      </w:ins>
      <w:ins w:id="58" w:author="Chen Heller" w:date="2022-05-03T17:55:00Z">
        <w:r w:rsidR="00F345BC">
          <w:t xml:space="preserve">postulate </w:t>
        </w:r>
        <w:r w:rsidR="002F7EF3">
          <w:t>a</w:t>
        </w:r>
      </w:ins>
      <w:ins w:id="59" w:author="Chen Heller" w:date="2022-05-03T17:57:00Z">
        <w:r w:rsidR="004F7A35">
          <w:t xml:space="preserve">n </w:t>
        </w:r>
      </w:ins>
      <w:ins w:id="60" w:author="Chen Heller" w:date="2022-05-03T17:55:00Z">
        <w:r w:rsidR="002F7EF3">
          <w:t xml:space="preserve">effect </w:t>
        </w:r>
      </w:ins>
      <w:ins w:id="61" w:author="Chen Heller" w:date="2022-05-03T17:57:00Z">
        <w:r w:rsidR="004F7A35">
          <w:t xml:space="preserve">size smaller by 30% </w:t>
        </w:r>
        <w:r w:rsidR="00CF2C75">
          <w:t>in the keyboard session (Coh</w:t>
        </w:r>
      </w:ins>
      <w:ins w:id="62" w:author="Chen Heller" w:date="2022-05-03T17:58:00Z">
        <w:r w:rsidR="00CF2C75">
          <w:t>en's d</w:t>
        </w:r>
        <w:r w:rsidR="00CF2C75">
          <w:rPr>
            <w:vertAlign w:val="subscript"/>
          </w:rPr>
          <w:t>z</w:t>
        </w:r>
        <w:r w:rsidR="00CF2C75">
          <w:t xml:space="preserve"> = 0.61)</w:t>
        </w:r>
      </w:ins>
      <w:ins w:id="63" w:author="Chen Heller" w:date="2022-05-03T17:57:00Z">
        <w:r w:rsidR="00CF2C75">
          <w:t>.</w:t>
        </w:r>
      </w:ins>
      <w:ins w:id="64" w:author="Chen Heller" w:date="2022-05-03T18:06:00Z">
        <w:r w:rsidR="008C3854">
          <w:t xml:space="preserve"> </w:t>
        </w:r>
      </w:ins>
      <w:ins w:id="65" w:author="Chen Heller" w:date="2022-05-03T18:02:00Z">
        <w:r w:rsidR="00A96C90">
          <w:t xml:space="preserve">To discover such effect with a power </w:t>
        </w:r>
      </w:ins>
      <w:ins w:id="66" w:author="Chen Heller" w:date="2022-05-03T18:03:00Z">
        <w:r w:rsidR="00A96C90">
          <w:t>= 95%</w:t>
        </w:r>
        <w:r w:rsidR="00BC07F2">
          <w:t xml:space="preserve"> </w:t>
        </w:r>
      </w:ins>
      <w:ins w:id="67" w:author="Chen Heller" w:date="2022-05-03T18:26:00Z">
        <w:r w:rsidR="006624FD">
          <w:t xml:space="preserve">and </w:t>
        </w:r>
      </w:ins>
      <m:oMath>
        <m:r>
          <w:ins w:id="68" w:author="Chen Heller" w:date="2022-05-03T18:26:00Z">
            <w:rPr>
              <w:rFonts w:ascii="Cambria Math" w:hAnsi="Cambria Math"/>
            </w:rPr>
            <m:t>α=0.05</m:t>
          </w:ins>
        </m:r>
      </m:oMath>
      <w:ins w:id="69" w:author="Chen Heller" w:date="2022-05-03T18:26:00Z">
        <w:r w:rsidR="006624FD">
          <w:t xml:space="preserve"> </w:t>
        </w:r>
      </w:ins>
      <w:ins w:id="70" w:author="Chen Heller" w:date="2022-05-03T18:03:00Z">
        <w:r w:rsidR="00BC07F2">
          <w:t>we require a sample of 30 participants [</w:t>
        </w:r>
        <w:commentRangeStart w:id="71"/>
        <w:r w:rsidR="00BC07F2">
          <w:t>ref</w:t>
        </w:r>
        <w:commentRangeEnd w:id="71"/>
        <w:r w:rsidR="00BC07F2">
          <w:rPr>
            <w:rStyle w:val="CommentReference"/>
          </w:rPr>
          <w:commentReference w:id="71"/>
        </w:r>
        <w:r w:rsidR="00BC07F2">
          <w:t>].</w:t>
        </w:r>
      </w:ins>
      <w:ins w:id="72" w:author="Chen Heller" w:date="2022-05-03T17:44:00Z">
        <w:r w:rsidR="002700CD">
          <w:t xml:space="preserve"> </w:t>
        </w:r>
      </w:ins>
    </w:p>
    <w:p w14:paraId="2F19CF34" w14:textId="64974DB3" w:rsidR="009C6A84" w:rsidDel="00D52BC9" w:rsidRDefault="0080027B" w:rsidP="00D52BC9">
      <w:pPr>
        <w:pStyle w:val="NoSpacing"/>
        <w:bidi w:val="0"/>
        <w:rPr>
          <w:del w:id="73" w:author="Chen Heller" w:date="2022-05-03T18:25:00Z"/>
        </w:rPr>
      </w:pPr>
      <w:ins w:id="74" w:author="Chen Heller" w:date="2022-05-03T18:20:00Z">
        <w:r w:rsidDel="0080027B">
          <w:t xml:space="preserve"> </w:t>
        </w:r>
      </w:ins>
      <w:del w:id="75"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76" w:author="Chen Heller" w:date="2022-05-03T18:25:00Z">
        <w:r w:rsidR="00A21425" w:rsidDel="00D52BC9">
          <w:delText xml:space="preserve">. </w:delText>
        </w:r>
      </w:del>
    </w:p>
    <w:p w14:paraId="5D4DBCDB" w14:textId="39FD83A5" w:rsidR="005E110D" w:rsidRDefault="00604DC3" w:rsidP="005E110D">
      <w:pPr>
        <w:pStyle w:val="NoSpacing"/>
        <w:bidi w:val="0"/>
        <w:rPr>
          <w:ins w:id="77" w:author="Chen Heller" w:date="2022-04-25T12:46:00Z"/>
        </w:rPr>
      </w:pPr>
      <w:del w:id="78"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79" w:author="Chen Heller" w:date="2022-05-03T18:27:00Z"/>
        </w:rPr>
      </w:pPr>
      <w:del w:id="80"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81" w:author="Chen Heller" w:date="2022-05-03T18:37:00Z">
        <w:r w:rsidR="00D4559D" w:rsidDel="00712FD6">
          <w:delText>1.5</w:delText>
        </w:r>
      </w:del>
      <w:ins w:id="82" w:author="Chen Heller" w:date="2022-05-03T18:37:00Z">
        <w:r w:rsidR="00712FD6">
          <w:t>0.7</w:t>
        </w:r>
      </w:ins>
      <w:r w:rsidR="00D4559D">
        <w:t>cm</w:t>
      </w:r>
      <w:r w:rsidR="00093404" w:rsidRPr="004E6D76">
        <w:t>.</w:t>
      </w:r>
    </w:p>
    <w:p w14:paraId="1CD36949" w14:textId="1B86A0D4" w:rsidR="00EF0289" w:rsidRPr="004E6D76" w:rsidRDefault="004326CB" w:rsidP="002A7662">
      <w:pPr>
        <w:pStyle w:val="NoSpacing"/>
        <w:numPr>
          <w:ilvl w:val="1"/>
          <w:numId w:val="5"/>
        </w:numPr>
        <w:bidi w:val="0"/>
      </w:pPr>
      <w:r w:rsidRPr="004E6D76">
        <w:lastRenderedPageBreak/>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76DE2670"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del w:id="83" w:author="Chen Heller" w:date="2022-04-20T17:52:00Z">
        <w:r w:rsidR="00DB0550" w:rsidDel="007D642C">
          <w:delText>non-excluded</w:delText>
        </w:r>
        <w:r w:rsidR="008A72FE" w:rsidDel="007D642C">
          <w:delText xml:space="preserve"> </w:delText>
        </w:r>
      </w:del>
      <w:r w:rsidR="008A72FE">
        <w:t>trials</w:t>
      </w:r>
      <w:r w:rsidR="00CC6A57">
        <w:t>.</w:t>
      </w:r>
      <w:r w:rsidR="009933B5">
        <w:t xml:space="preserve"> </w:t>
      </w:r>
    </w:p>
    <w:p w14:paraId="20FFB103" w14:textId="762663CD"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incongruent</w:t>
      </w:r>
      <w:r w:rsidR="00E216B6">
        <w:t>.</w:t>
      </w:r>
    </w:p>
    <w:p w14:paraId="581AC3E8" w14:textId="42A3402C" w:rsidR="00BC6608" w:rsidRDefault="00BC6608" w:rsidP="00924692">
      <w:pPr>
        <w:pStyle w:val="Heading3"/>
        <w:bidi w:val="0"/>
      </w:pPr>
      <w:r>
        <w:t>Apparatus</w:t>
      </w:r>
    </w:p>
    <w:p w14:paraId="511DDE88" w14:textId="7808C17F"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xml:space="preserve">, version 3.7.6287) using </w:t>
      </w:r>
      <w:commentRangeStart w:id="84"/>
      <w:r w:rsidR="00420705">
        <w:rPr>
          <w:rFonts w:cstheme="minorHAnsi"/>
        </w:rPr>
        <w:t>Matlab 2018b</w:t>
      </w:r>
      <w:r w:rsidR="00E9000B">
        <w:rPr>
          <w:rFonts w:cstheme="minorHAnsi"/>
        </w:rPr>
        <w:t xml:space="preserve"> and Psychtoolbox</w:t>
      </w:r>
      <w:commentRangeEnd w:id="84"/>
      <w:r w:rsidR="00DB2034">
        <w:rPr>
          <w:rStyle w:val="CommentReference"/>
        </w:rPr>
        <w:commentReference w:id="84"/>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ins w:id="85" w:author="Liad Mudrik" w:date="2022-04-16T18:08:00Z">
        <w:r w:rsidR="00E65E8D">
          <w:rPr>
            <w:rFonts w:cstheme="minorHAnsi"/>
          </w:rPr>
          <w:t>,</w:t>
        </w:r>
      </w:ins>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86" w:author="Chen Heller" w:date="2022-05-03T18:37:00Z">
        <w:r w:rsidR="00A470A9" w:rsidDel="00712FD6">
          <w:rPr>
            <w:rFonts w:cstheme="minorHAnsi"/>
          </w:rPr>
          <w:delText>1.5</w:delText>
        </w:r>
      </w:del>
      <w:ins w:id="87"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r w:rsidR="00085035">
        <w:rPr>
          <w:rFonts w:cstheme="minorHAnsi"/>
        </w:rPr>
        <w:t xml:space="preserve">@@ cite @@ </w:t>
      </w:r>
      <w:r w:rsidR="00034240">
        <w:rPr>
          <w:rFonts w:cstheme="minorHAnsi"/>
        </w:rPr>
        <w:t xml:space="preserve">and </w:t>
      </w:r>
      <w:r w:rsidR="00085035">
        <w:rPr>
          <w:rFonts w:cstheme="minorHAnsi"/>
        </w:rPr>
        <w:t>recorded with Matlab</w:t>
      </w:r>
      <w:commentRangeStart w:id="88"/>
      <w:r w:rsidR="00085035">
        <w:rPr>
          <w:rFonts w:cstheme="minorHAnsi"/>
        </w:rPr>
        <w:t>.</w:t>
      </w:r>
      <w:commentRangeEnd w:id="88"/>
      <w:r w:rsidR="00E65E8D">
        <w:rPr>
          <w:rStyle w:val="CommentReference"/>
        </w:rPr>
        <w:commentReference w:id="88"/>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89"/>
      <w:commentRangeStart w:id="90"/>
      <w:commentRangeStart w:id="91"/>
      <w:commentRangeStart w:id="92"/>
      <w:r w:rsidR="003D425D">
        <w:t>frequency of at least 10 per million (</w:t>
      </w:r>
      <w:r w:rsidR="003D425D" w:rsidRPr="00ED48CE">
        <w:rPr>
          <w:sz w:val="18"/>
          <w:szCs w:val="18"/>
        </w:rPr>
        <w:t xml:space="preserve">Cite:  </w:t>
      </w:r>
      <w:hyperlink r:id="rId15" w:history="1">
        <w:r w:rsidR="003D425D" w:rsidRPr="00D62C8E">
          <w:rPr>
            <w:rStyle w:val="Hyperlink"/>
            <w:sz w:val="18"/>
            <w:szCs w:val="18"/>
          </w:rPr>
          <w:t>http://word-freq.mscc.huji.ac.il/</w:t>
        </w:r>
      </w:hyperlink>
      <w:r w:rsidR="003D425D">
        <w:t>)</w:t>
      </w:r>
      <w:commentRangeEnd w:id="89"/>
      <w:r w:rsidR="003B48EA">
        <w:rPr>
          <w:rStyle w:val="CommentReference"/>
        </w:rPr>
        <w:commentReference w:id="89"/>
      </w:r>
      <w:commentRangeEnd w:id="90"/>
      <w:r w:rsidR="006A1684">
        <w:rPr>
          <w:rStyle w:val="CommentReference"/>
        </w:rPr>
        <w:commentReference w:id="90"/>
      </w:r>
      <w:commentRangeEnd w:id="91"/>
      <w:r w:rsidR="00997D45">
        <w:rPr>
          <w:rStyle w:val="CommentReference"/>
        </w:rPr>
        <w:commentReference w:id="91"/>
      </w:r>
      <w:commentRangeEnd w:id="92"/>
      <w:r w:rsidR="007E2356">
        <w:rPr>
          <w:rStyle w:val="CommentReference"/>
        </w:rPr>
        <w:commentReference w:id="92"/>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0C8C6AC5" w14:textId="3C07BB80" w:rsidR="00501148" w:rsidRDefault="001F36F7" w:rsidP="00924692">
      <w:pPr>
        <w:pStyle w:val="Heading3"/>
        <w:bidi w:val="0"/>
      </w:pPr>
      <w:r>
        <w:lastRenderedPageBreak/>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34438AC5" w:rsidR="000C1F7B" w:rsidRDefault="00FA6338" w:rsidP="00CF5F75">
      <w:pPr>
        <w:pStyle w:val="NoSpacing"/>
        <w:bidi w:val="0"/>
      </w:pPr>
      <w:r>
        <w:t xml:space="preserve">Each </w:t>
      </w:r>
      <w:r w:rsidR="007C1324">
        <w:t xml:space="preserve">session </w:t>
      </w:r>
      <w:r w:rsidR="00FC0363">
        <w:t xml:space="preserve">will </w:t>
      </w:r>
      <w:r w:rsidR="0037576B">
        <w:t>include</w:t>
      </w:r>
      <w:commentRangeStart w:id="93"/>
      <w:r w:rsidR="0037576B">
        <w:t xml:space="preserve"> </w:t>
      </w:r>
      <w:r>
        <w:t xml:space="preserve">two </w:t>
      </w:r>
      <w:r w:rsidR="006F2ECF">
        <w:t>practice blocks</w:t>
      </w:r>
      <w:commentRangeEnd w:id="93"/>
      <w:r w:rsidR="00A606AA">
        <w:rPr>
          <w:rStyle w:val="CommentReference"/>
        </w:rPr>
        <w:commentReference w:id="93"/>
      </w:r>
      <w:r w:rsidR="006F2ECF">
        <w:t xml:space="preserve"> and </w:t>
      </w:r>
      <w:r>
        <w:t xml:space="preserve">six </w:t>
      </w:r>
      <w:r w:rsidR="006F2ECF">
        <w:t xml:space="preserve">test </w:t>
      </w:r>
      <w:r w:rsidR="007C1324">
        <w:t>blocks of 40 trials</w:t>
      </w:r>
      <w:r w:rsidR="00F07DF2">
        <w:t xml:space="preserve"> </w:t>
      </w:r>
      <w:r w:rsidR="0037576B">
        <w:t xml:space="preserve">each </w:t>
      </w:r>
      <w:r w:rsidR="00F07DF2">
        <w:t>(</w:t>
      </w:r>
      <w:r w:rsidR="00C53519">
        <w:t xml:space="preserve">i.e., </w:t>
      </w:r>
      <w:r w:rsidR="0037576B">
        <w:t xml:space="preserve">80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260AA2">
        <w:t>640</w:t>
      </w:r>
      <w:r w:rsidR="00F07DF2">
        <w:t xml:space="preserve"> trials total)</w:t>
      </w:r>
      <w:r w:rsidR="00C53519">
        <w:t>. Breaks will be allowed between blocks.</w:t>
      </w:r>
      <w:r w:rsidR="000C1F7B">
        <w:t xml:space="preserve"> </w:t>
      </w:r>
      <w:del w:id="94" w:author="Chen Heller" w:date="2022-04-20T18:01:00Z">
        <w:r w:rsidR="000C1F7B" w:rsidDel="001D2335">
          <w:delText xml:space="preserve">In each </w:delText>
        </w:r>
        <w:r w:rsidR="009D6463" w:rsidDel="001D2335">
          <w:delText>block</w:delText>
        </w:r>
        <w:r w:rsidR="000C1F7B" w:rsidDel="001D2335">
          <w:delText>,</w:delText>
        </w:r>
      </w:del>
      <w:ins w:id="95"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Trial order will be determined per participant, using two </w:t>
      </w:r>
      <w:r w:rsidR="00EA3951">
        <w:t xml:space="preserve">randomly sampled (without replacement) lists </w:t>
      </w:r>
      <w:r w:rsidR="000C1F7B">
        <w:t xml:space="preserve">out of </w:t>
      </w:r>
      <w:del w:id="96" w:author="Chen Heller" w:date="2022-04-24T15:53:00Z">
        <w:r w:rsidR="000C1F7B" w:rsidDel="00436AEF">
          <w:delText xml:space="preserve">ten </w:delText>
        </w:r>
      </w:del>
      <w:ins w:id="97" w:author="Chen Heller" w:date="2022-04-24T15:53:00Z">
        <w:r w:rsidR="00436AEF">
          <w:t xml:space="preserve">twenty </w:t>
        </w:r>
      </w:ins>
      <w:r w:rsidR="00EA3951">
        <w:t>pre-</w:t>
      </w:r>
      <w:r w:rsidR="000C1F7B">
        <w:t xml:space="preserve">prepared lists of </w:t>
      </w:r>
      <w:r w:rsidR="00564A58">
        <w:t xml:space="preserve">trial types and </w:t>
      </w:r>
      <w:r w:rsidR="000C1F7B">
        <w:t xml:space="preserve">stimuli. One list will be assigned to the "Reaching" condition and the other to the "Keyboard" condition. </w:t>
      </w:r>
      <w:r w:rsidR="00EA3951">
        <w:t>Two fixed p</w:t>
      </w:r>
      <w:r w:rsidR="000C1F7B">
        <w:t xml:space="preserve">ractice lists will be </w:t>
      </w:r>
      <w:r w:rsidR="00EA3951">
        <w:t>used</w:t>
      </w:r>
      <w:commentRangeStart w:id="98"/>
      <w:r w:rsidR="000C1F7B">
        <w:t xml:space="preserve"> for all participants </w:t>
      </w:r>
      <w:commentRangeEnd w:id="98"/>
      <w:r w:rsidR="000C1F7B">
        <w:rPr>
          <w:rStyle w:val="CommentReference"/>
        </w:rPr>
        <w:commentReference w:id="98"/>
      </w:r>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99" w:author="Chen Heller" w:date="2022-04-26T15:37:00Z">
        <w:r w:rsidR="00105043">
          <w:t>(c) A target</w:t>
        </w:r>
      </w:ins>
      <w:ins w:id="100" w:author="Chen Heller" w:date="2022-04-26T15:38:00Z">
        <w:r w:rsidR="00105043">
          <w:t xml:space="preserve"> never repeats in the same block; </w:t>
        </w:r>
      </w:ins>
      <w:r w:rsidR="000A45B8">
        <w:t>(</w:t>
      </w:r>
      <w:del w:id="101" w:author="Chen Heller" w:date="2022-04-26T15:38:00Z">
        <w:r w:rsidR="000A45B8" w:rsidDel="00105043">
          <w:delText>c</w:delText>
        </w:r>
      </w:del>
      <w:ins w:id="102"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103" w:author="Chen Heller" w:date="2022-04-26T15:38:00Z">
        <w:r w:rsidR="000A45B8" w:rsidDel="00105043">
          <w:delText>d</w:delText>
        </w:r>
      </w:del>
      <w:ins w:id="104"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For example, in the congruent condition "phone" would be preceded by "PHONE", while in the incongruent condition it will 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270E973A" w:rsidR="00215FCA" w:rsidRDefault="000D7BE3" w:rsidP="00BA5014">
      <w:pPr>
        <w:pStyle w:val="NoSpacing"/>
        <w:bidi w:val="0"/>
      </w:pPr>
      <w:r>
        <w:t xml:space="preserve">The procedure closely follows the one used in Dehaene et al., </w:t>
      </w:r>
      <w:r w:rsidR="00F20E6B">
        <w:t>[REF]</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is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the participant is </w:t>
      </w:r>
      <w:del w:id="105" w:author="Chen Heller" w:date="2022-05-03T18:37:00Z">
        <w:r w:rsidR="00F93E06" w:rsidDel="00712FD6">
          <w:delText>1.5</w:delText>
        </w:r>
      </w:del>
      <w:ins w:id="106" w:author="Chen Heller" w:date="2022-05-03T18:37:00Z">
        <w:r w:rsidR="00712FD6">
          <w:t>0.7</w:t>
        </w:r>
      </w:ins>
      <w:r w:rsidR="00F93E06">
        <w:t>cm away from the screen (on the Z axis). Movements longer than 420ms will be replied with a "Too Slow" feedback once they are completed.</w:t>
      </w:r>
      <w:r w:rsidR="005105F8">
        <w:t xml:space="preserve"> </w:t>
      </w:r>
      <w:r w:rsidR="00AC1041">
        <w:t>I</w:t>
      </w:r>
      <w:r w:rsidR="00B94563">
        <w:t xml:space="preserve">n the </w:t>
      </w:r>
      <w:r w:rsidR="00B94563" w:rsidRPr="007C1188">
        <w:t xml:space="preserve">"Keyboard" </w:t>
      </w:r>
      <w:r w:rsidR="00B94563">
        <w:t xml:space="preserve">condition they will use </w:t>
      </w:r>
      <w:r w:rsidR="00B94563" w:rsidRPr="007C1188">
        <w:t>"F"/"J" keys</w:t>
      </w:r>
      <w:r w:rsidR="00B94563">
        <w:t xml:space="preserve"> to select the left / right side accordingly</w:t>
      </w:r>
      <w:r w:rsidR="00C67FBE">
        <w:t xml:space="preserve">, and </w:t>
      </w:r>
      <w:r w:rsidR="005105F8">
        <w:t>r</w:t>
      </w:r>
      <w:r w:rsidR="00102FEA">
        <w:t>esponse</w:t>
      </w:r>
      <w:r w:rsidR="008525F6">
        <w:t xml:space="preserve"> </w:t>
      </w:r>
      <w:r w:rsidR="00C13CFC">
        <w:t xml:space="preserve">must </w:t>
      </w:r>
      <w:r w:rsidR="008525F6">
        <w:t>be given within a time window of 250-4000ms 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withing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 REF).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5EBFF3C4"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107"/>
      <w:r w:rsidR="003F7819">
        <w:t>inpaint_nans</w:t>
      </w:r>
      <w:commentRangeEnd w:id="107"/>
      <w:r w:rsidR="0097587D">
        <w:rPr>
          <w:rStyle w:val="CommentReference"/>
        </w:rPr>
        <w:commentReference w:id="107"/>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butterworth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butterworth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108"/>
      <w:r w:rsidR="00B15C67">
        <w:t>closest to the screen</w:t>
      </w:r>
      <w:commentRangeEnd w:id="108"/>
      <w:r w:rsidR="00DA2CB6">
        <w:rPr>
          <w:rStyle w:val="CommentReference"/>
        </w:rPr>
        <w:commentReference w:id="108"/>
      </w:r>
      <w:r w:rsidR="00B15C67">
        <w:t>.</w:t>
      </w:r>
    </w:p>
    <w:p w14:paraId="79D2E257" w14:textId="5702CA50" w:rsidR="00084350" w:rsidRDefault="00043A72" w:rsidP="00A139DD">
      <w:pPr>
        <w:pStyle w:val="NoSpacing"/>
        <w:bidi w:val="0"/>
      </w:pPr>
      <w:r>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 xml:space="preserve">to produce a high-resolution representation of the </w:t>
      </w:r>
      <w:r w:rsidR="0006260F">
        <w:lastRenderedPageBreak/>
        <w:t>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21183A54" w:rsidR="00C72B02" w:rsidRDefault="008376FE" w:rsidP="00ED5CD5">
      <w:pPr>
        <w:pStyle w:val="NoSpacing"/>
        <w:bidi w:val="0"/>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7B2FFE74" w14:textId="08BDC393" w:rsidR="006A2025" w:rsidRDefault="00D71C53" w:rsidP="00B3603C">
      <w:pPr>
        <w:pStyle w:val="Heading3"/>
        <w:bidi w:val="0"/>
      </w:pPr>
      <w:commentRangeStart w:id="109"/>
      <w:commentRangeStart w:id="110"/>
      <w:r>
        <w:t>Confirmatory analysis</w:t>
      </w:r>
      <w:commentRangeEnd w:id="109"/>
      <w:r w:rsidR="00511F93">
        <w:rPr>
          <w:rStyle w:val="CommentReference"/>
          <w:rFonts w:eastAsia="David" w:cs="David"/>
          <w:b w:val="0"/>
          <w:bCs w:val="0"/>
          <w:color w:val="auto"/>
        </w:rPr>
        <w:commentReference w:id="109"/>
      </w:r>
      <w:commentRangeEnd w:id="110"/>
      <w:r w:rsidR="00490C8E">
        <w:rPr>
          <w:rStyle w:val="CommentReference"/>
          <w:rFonts w:eastAsia="David" w:cs="David"/>
          <w:b w:val="0"/>
          <w:bCs w:val="0"/>
          <w:color w:val="auto"/>
        </w:rPr>
        <w:commentReference w:id="110"/>
      </w:r>
    </w:p>
    <w:p w14:paraId="4DC3B808" w14:textId="424815DF" w:rsidR="00AB5417" w:rsidRDefault="00FE072B" w:rsidP="00AB5417">
      <w:pPr>
        <w:pStyle w:val="NoSpacing"/>
        <w:bidi w:val="0"/>
      </w:pPr>
      <w:r>
        <w:t xml:space="preserve">We will compute each </w:t>
      </w:r>
      <w:r w:rsidR="002D5B5B">
        <w:t>participant</w:t>
      </w:r>
      <w:r>
        <w:t xml:space="preserve">'s </w:t>
      </w:r>
      <w:r w:rsidR="003F4D2C">
        <w:t xml:space="preserve">DV </w:t>
      </w:r>
      <w:r w:rsidR="00681F7F">
        <w:t xml:space="preserve">separately </w:t>
      </w:r>
      <w:r>
        <w:t xml:space="preserve">over </w:t>
      </w:r>
      <w:r w:rsidR="00681F7F">
        <w:t>congruent and incongruent trials</w:t>
      </w:r>
      <w:r w:rsidR="009A4E22">
        <w:t>, which will be compared using</w:t>
      </w:r>
      <w:r w:rsidR="00A47DD5">
        <w:t xml:space="preserve"> a</w:t>
      </w:r>
      <w:commentRangeStart w:id="111"/>
      <w:r w:rsidR="00A90EA7">
        <w:t xml:space="preserve"> paired t-test </w:t>
      </w:r>
      <w:commentRangeEnd w:id="111"/>
      <w:r w:rsidR="001A2034">
        <w:rPr>
          <w:rStyle w:val="CommentReference"/>
        </w:rPr>
        <w:commentReference w:id="111"/>
      </w:r>
      <w:r w:rsidR="00A90EA7">
        <w:t>.</w:t>
      </w:r>
      <w:r w:rsidR="004E3784">
        <w:t xml:space="preserve"> </w:t>
      </w:r>
      <w:r w:rsidR="00432604">
        <w:t>The p-value</w:t>
      </w:r>
      <w:r w:rsidR="009D2245">
        <w:t>s</w:t>
      </w:r>
      <w:r w:rsidR="00432604">
        <w:t xml:space="preserve"> </w:t>
      </w:r>
      <w:r w:rsidR="004E3784">
        <w:t xml:space="preserve">will be corrected </w:t>
      </w:r>
      <w:r w:rsidR="008C6455">
        <w:t xml:space="preserve">with </w:t>
      </w:r>
      <w:commentRangeStart w:id="112"/>
      <w:r w:rsidR="004E3784" w:rsidRPr="00236CE5">
        <w:t>Benjamini-Hochberg</w:t>
      </w:r>
      <w:r w:rsidR="004E3784">
        <w:t xml:space="preserve"> FDR </w:t>
      </w:r>
      <w:commentRangeEnd w:id="112"/>
      <w:r w:rsidR="00572538">
        <w:rPr>
          <w:rStyle w:val="CommentReference"/>
        </w:rPr>
        <w:commentReference w:id="112"/>
      </w:r>
      <w:commentRangeStart w:id="113"/>
      <w:commentRangeStart w:id="114"/>
      <w:r w:rsidR="004E3784">
        <w:t>correction</w:t>
      </w:r>
      <w:commentRangeEnd w:id="113"/>
      <w:r w:rsidR="007A103A">
        <w:rPr>
          <w:rStyle w:val="CommentReference"/>
        </w:rPr>
        <w:commentReference w:id="113"/>
      </w:r>
      <w:commentRangeEnd w:id="114"/>
      <w:r w:rsidR="00D940C4">
        <w:rPr>
          <w:rStyle w:val="CommentReference"/>
        </w:rPr>
        <w:commentReference w:id="114"/>
      </w:r>
      <w:r w:rsidR="004E3784">
        <w:t>.</w:t>
      </w:r>
      <w:r w:rsidR="00FF5A7B">
        <w:t xml:space="preserve"> </w:t>
      </w:r>
      <w:commentRangeStart w:id="115"/>
      <w:r w:rsidR="00A81E80">
        <w:t xml:space="preserve">Cohen's </w:t>
      </w:r>
      <w:r w:rsidR="00A81E80" w:rsidRPr="00A81E80">
        <w:t>d</w:t>
      </w:r>
      <w:r w:rsidR="00A81E80">
        <w:rPr>
          <w:vertAlign w:val="subscript"/>
        </w:rPr>
        <w:t>z</w:t>
      </w:r>
      <w:r w:rsidR="00A81E80">
        <w:t xml:space="preserve"> </w:t>
      </w:r>
      <w:r w:rsidR="002559B2">
        <w:t xml:space="preserve">and its </w:t>
      </w:r>
      <w:commentRangeEnd w:id="115"/>
      <w:r w:rsidR="00E17042">
        <w:t xml:space="preserve">Confidence Intervals (CIs) </w:t>
      </w:r>
      <w:r w:rsidR="00B62840">
        <w:rPr>
          <w:rStyle w:val="CommentReference"/>
        </w:rPr>
        <w:commentReference w:id="115"/>
      </w:r>
      <w:r w:rsidR="00A81E80">
        <w:t xml:space="preserve">will be </w:t>
      </w:r>
      <w:r w:rsidR="00137649">
        <w:t xml:space="preserve">examined for overlap </w:t>
      </w:r>
      <w:r w:rsidR="00BC4260">
        <w:t>between the "Reaching" and "Keyboard" conditions.</w:t>
      </w:r>
      <w:r w:rsidR="00137649">
        <w:t xml:space="preserve"> No overlap will indicate an advantage for one measure over the other.</w:t>
      </w:r>
      <w:r w:rsidR="00AB5417">
        <w:t xml:space="preserve"> </w:t>
      </w:r>
    </w:p>
    <w:p w14:paraId="6E40C78E" w14:textId="31E4D1AB" w:rsidR="00351D12" w:rsidRDefault="00351D12" w:rsidP="00351D12">
      <w:pPr>
        <w:pStyle w:val="NoSpacing"/>
        <w:bidi w:val="0"/>
      </w:pPr>
    </w:p>
    <w:p w14:paraId="655E35B0" w14:textId="5BFECBF0" w:rsidR="00351D12" w:rsidRDefault="004F090A" w:rsidP="008B07C4">
      <w:pPr>
        <w:bidi w:val="0"/>
      </w:pPr>
      <w:r>
        <w:t xml:space="preserve">The </w:t>
      </w:r>
      <w:r w:rsidR="006B617F">
        <w:t>d</w:t>
      </w:r>
      <w:r>
        <w:t xml:space="preserve">ifference score of each </w:t>
      </w:r>
      <w:r w:rsidR="00351D12">
        <w:t>DV</w:t>
      </w:r>
      <w:r>
        <w:t xml:space="preserve"> </w:t>
      </w:r>
      <w:r w:rsidR="00351D12">
        <w:t xml:space="preserve">will be tested for normality </w:t>
      </w:r>
      <w:ins w:id="116" w:author="Chen Heller" w:date="2022-05-03T19:29:00Z">
        <w:r w:rsidR="008C2770">
          <w:t>via a qq-plot</w:t>
        </w:r>
      </w:ins>
      <w:del w:id="117" w:author="Chen Heller" w:date="2022-05-03T19:29:00Z">
        <w:r w:rsidR="00351D12" w:rsidDel="008C2770">
          <w:delText xml:space="preserve">using </w:delText>
        </w:r>
        <w:r w:rsidR="006B617F" w:rsidDel="008C2770">
          <w:delText xml:space="preserve">the </w:delText>
        </w:r>
        <w:r w:rsidR="00351D12" w:rsidDel="008C2770">
          <w:delText>Shapiro-Wilk test</w:delText>
        </w:r>
      </w:del>
      <w:r>
        <w:t>.</w:t>
      </w:r>
      <w:r w:rsidR="00192885">
        <w:t xml:space="preserve"> A</w:t>
      </w:r>
      <w:r>
        <w:t xml:space="preserve"> </w:t>
      </w:r>
      <w:r w:rsidR="004071DF">
        <w:t xml:space="preserve">DV that will fail to keep normality will be tested </w:t>
      </w:r>
      <w:r w:rsidR="00192885">
        <w:t xml:space="preserve">instead </w:t>
      </w:r>
      <w:r w:rsidR="004071DF">
        <w:t xml:space="preserve">with </w:t>
      </w:r>
      <w:ins w:id="118" w:author="Chen Heller" w:date="2022-05-03T19:31:00Z">
        <w:r w:rsidR="004C0539">
          <w:t>a non-parametric test of difference in the means</w:t>
        </w:r>
        <w:r w:rsidR="008B07C4">
          <w:t xml:space="preserve"> </w:t>
        </w:r>
      </w:ins>
      <w:ins w:id="119" w:author="Chen Heller" w:date="2022-05-03T19:32:00Z">
        <w:r w:rsidR="008B07C4">
          <w:t>using a t-test with permutation.</w:t>
        </w:r>
      </w:ins>
      <w:ins w:id="120" w:author="Chen Heller" w:date="2022-05-03T19:30:00Z">
        <w:r w:rsidR="008C2770">
          <w:t xml:space="preserve"> </w:t>
        </w:r>
      </w:ins>
      <w:del w:id="121"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commentRangeStart w:id="122"/>
        <w:r w:rsidR="00081634" w:rsidDel="008B07C4">
          <w:delText xml:space="preserve">effect size will be </w:delText>
        </w:r>
        <w:r w:rsidR="00623B90" w:rsidDel="008B07C4">
          <w:delText>calculated as</w:delText>
        </w:r>
        <w:r w:rsidR="00081634" w:rsidDel="008B07C4">
          <w:delText xml:space="preserve"> </w:delText>
        </w:r>
      </w:del>
      <m:oMath>
        <m:r>
          <w:del w:id="123" w:author="Chen Heller" w:date="2022-05-03T19:32:00Z">
            <w:rPr>
              <w:rFonts w:ascii="Cambria Math" w:hAnsi="Cambria Math"/>
            </w:rPr>
            <m:t>r=</m:t>
          </w:del>
        </m:r>
        <m:f>
          <m:fPr>
            <m:ctrlPr>
              <w:del w:id="124" w:author="Chen Heller" w:date="2022-05-03T19:32:00Z">
                <w:rPr>
                  <w:rFonts w:ascii="Cambria Math" w:hAnsi="Cambria Math"/>
                  <w:i/>
                </w:rPr>
              </w:del>
            </m:ctrlPr>
          </m:fPr>
          <m:num>
            <m:r>
              <w:del w:id="125" w:author="Chen Heller" w:date="2022-05-03T19:32:00Z">
                <w:rPr>
                  <w:rFonts w:ascii="Cambria Math" w:hAnsi="Cambria Math"/>
                </w:rPr>
                <m:t>z</m:t>
              </w:del>
            </m:r>
          </m:num>
          <m:den>
            <m:rad>
              <m:radPr>
                <m:degHide m:val="1"/>
                <m:ctrlPr>
                  <w:del w:id="126" w:author="Chen Heller" w:date="2022-05-03T19:32:00Z">
                    <w:rPr>
                      <w:rFonts w:ascii="Cambria Math" w:hAnsi="Cambria Math"/>
                      <w:i/>
                    </w:rPr>
                  </w:del>
                </m:ctrlPr>
              </m:radPr>
              <m:deg/>
              <m:e>
                <m:r>
                  <w:del w:id="127" w:author="Chen Heller" w:date="2022-05-03T19:32:00Z">
                    <w:rPr>
                      <w:rFonts w:ascii="Cambria Math" w:hAnsi="Cambria Math"/>
                    </w:rPr>
                    <m:t>N</m:t>
                  </w:del>
                </m:r>
              </m:e>
            </m:rad>
          </m:den>
        </m:f>
      </m:oMath>
      <w:del w:id="128" w:author="Chen Heller" w:date="2022-05-03T19:32:00Z">
        <w:r w:rsidR="004071DF" w:rsidDel="008B07C4">
          <w:delText>.</w:delText>
        </w:r>
        <w:commentRangeEnd w:id="122"/>
        <w:r w:rsidR="00081634" w:rsidDel="008B07C4">
          <w:rPr>
            <w:rStyle w:val="CommentReference"/>
          </w:rPr>
          <w:commentReference w:id="122"/>
        </w:r>
      </w:del>
    </w:p>
    <w:p w14:paraId="7A3F3744" w14:textId="0D9F1422" w:rsidR="00615CE3" w:rsidRDefault="00615CE3" w:rsidP="00615CE3">
      <w:pPr>
        <w:bidi w:val="0"/>
      </w:pPr>
    </w:p>
    <w:p w14:paraId="6E68F4F0" w14:textId="08189B94" w:rsidR="00DF398D" w:rsidRDefault="00E82B72" w:rsidP="00C51717">
      <w:pPr>
        <w:bidi w:val="0"/>
      </w:pPr>
      <w:ins w:id="129" w:author="Chen Heller" w:date="2022-05-03T20:07:00Z">
        <w:r>
          <w:t>The maximal r</w:t>
        </w:r>
      </w:ins>
      <w:ins w:id="130" w:author="Chen Heller" w:date="2022-05-03T20:04:00Z">
        <w:r w:rsidR="00C51717">
          <w:t>each area</w:t>
        </w:r>
      </w:ins>
      <w:ins w:id="131" w:author="Chen Heller" w:date="2022-05-03T20:07:00Z">
        <w:r>
          <w:t xml:space="preserve"> is</w:t>
        </w:r>
      </w:ins>
      <w:ins w:id="132" w:author="Chen Heller" w:date="2022-05-03T20:04:00Z">
        <w:r w:rsidR="00C51717">
          <w:t xml:space="preserve"> 0.14m</w:t>
        </w:r>
        <w:r w:rsidR="00C51717">
          <w:rPr>
            <w:vertAlign w:val="superscript"/>
          </w:rPr>
          <w:t>2</w:t>
        </w:r>
        <w:r w:rsidR="00F54A25">
          <w:t xml:space="preserve"> </w:t>
        </w:r>
      </w:ins>
      <w:ins w:id="133" w:author="Chen Heller" w:date="2022-05-03T20:07:00Z">
        <w:r>
          <w:t>as seen in [</w:t>
        </w:r>
        <w:commentRangeStart w:id="134"/>
        <w:r>
          <w:t>ref</w:t>
        </w:r>
      </w:ins>
      <w:commentRangeEnd w:id="134"/>
      <w:ins w:id="135" w:author="Chen Heller" w:date="2022-05-03T20:49:00Z">
        <w:r w:rsidR="00FB4D20">
          <w:rPr>
            <w:rStyle w:val="CommentReference"/>
            <w:rtl/>
          </w:rPr>
          <w:commentReference w:id="134"/>
        </w:r>
      </w:ins>
      <w:ins w:id="136" w:author="Chen Heller" w:date="2022-05-03T20:07:00Z">
        <w:r>
          <w:t xml:space="preserve">], therefore </w:t>
        </w:r>
      </w:ins>
      <w:ins w:id="137" w:author="Chen Heller" w:date="2022-05-03T20:49:00Z">
        <w:r w:rsidR="007C3BDE">
          <w:t>participants</w:t>
        </w:r>
      </w:ins>
      <w:ins w:id="138" w:author="Chen Heller" w:date="2022-05-03T20:07:00Z">
        <w:r>
          <w:t xml:space="preserve"> with reach area larger than that will not be included in the analysis. </w:t>
        </w:r>
      </w:ins>
      <w:ins w:id="139" w:author="Chen Heller" w:date="2022-05-03T20:50:00Z">
        <w:r w:rsidR="007C3BDE">
          <w:t xml:space="preserve">Outlying values of the reach area will be identified as those </w:t>
        </w:r>
      </w:ins>
      <w:ins w:id="140" w:author="Chen Heller" w:date="2022-05-03T20:51:00Z">
        <w:r w:rsidR="007C3BDE">
          <w:t>further away from the average reach area</w:t>
        </w:r>
        <w:r w:rsidR="0093307A">
          <w:t xml:space="preserve"> than the </w:t>
        </w:r>
      </w:ins>
      <w:ins w:id="141" w:author="Chen Heller" w:date="2022-05-03T20:50:00Z">
        <w:r w:rsidR="007C3BDE">
          <w:t>"inter quartile range"</w:t>
        </w:r>
      </w:ins>
      <w:ins w:id="142" w:author="Chen Heller" w:date="2022-05-03T20:51:00Z">
        <w:r w:rsidR="0093307A">
          <w:t xml:space="preserve"> * 1.5.</w:t>
        </w:r>
      </w:ins>
      <w:ins w:id="143" w:author="Chen Heller" w:date="2022-05-03T20:04:00Z">
        <w:r w:rsidR="00C51717">
          <w:t xml:space="preserve"> </w:t>
        </w:r>
      </w:ins>
      <w:r w:rsidR="00DF398D">
        <w:t xml:space="preserve">In case of outliers </w:t>
      </w:r>
      <w:del w:id="144" w:author="Chen Heller" w:date="2022-05-03T20:51:00Z">
        <w:r w:rsidR="00DF398D" w:rsidDel="0093307A">
          <w:delText>outside the 0.75 0.25 thresholds</w:delText>
        </w:r>
        <w:r w:rsidR="009310C9" w:rsidDel="0093307A">
          <w:delText>,</w:delText>
        </w:r>
        <w:r w:rsidR="00DF398D" w:rsidDel="0093307A">
          <w:delText xml:space="preserve"> </w:delText>
        </w:r>
      </w:del>
      <w:commentRangeStart w:id="145"/>
      <w:r w:rsidR="00A37FB1">
        <w:t xml:space="preserve">a robust t-test will be computed </w:t>
      </w:r>
      <w:commentRangeEnd w:id="145"/>
      <w:r w:rsidR="00A37FB1">
        <w:rPr>
          <w:rStyle w:val="CommentReference"/>
        </w:rPr>
        <w:commentReference w:id="145"/>
      </w:r>
      <w:r w:rsidR="00A37FB1">
        <w:t>using R's WRS2 package</w:t>
      </w:r>
      <w:ins w:id="146" w:author="Chen Heller" w:date="2022-05-03T20:52:00Z">
        <w:r w:rsidR="00481DAB">
          <w:t xml:space="preserve"> and its effect size will be estimated with </w:t>
        </w:r>
      </w:ins>
      <w:ins w:id="147" w:author="Chen Heller" w:date="2022-05-03T20:53:00Z">
        <w:r w:rsidR="00481DAB">
          <w:rPr>
            <w:rFonts w:ascii="Arial" w:hAnsi="Arial" w:cs="Arial"/>
            <w:color w:val="222222"/>
            <w:shd w:val="clear" w:color="auto" w:fill="FFFFFF"/>
          </w:rPr>
          <w:t>R's WRS2 package "AKP" effect size.</w:t>
        </w:r>
      </w:ins>
      <w:del w:id="148" w:author="Chen Heller" w:date="2022-05-03T20:52:00Z">
        <w:r w:rsidR="00A37FB1" w:rsidDel="00481DAB">
          <w:delText>.</w:delText>
        </w:r>
      </w:del>
    </w:p>
    <w:p w14:paraId="1D1B5BCA" w14:textId="43B9A6FC" w:rsidR="00410199" w:rsidRPr="00081634" w:rsidRDefault="00410199" w:rsidP="00410199">
      <w:pPr>
        <w:bidi w:val="0"/>
      </w:pPr>
      <w:r>
        <w:t>Computing effect sizes for robust t-test:</w:t>
      </w:r>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149" w:author="Chen Heller" w:date="2022-04-17T14:31:00Z"/>
        </w:rPr>
      </w:pPr>
      <w:commentRangeStart w:id="150"/>
      <w:commentRangeStart w:id="151"/>
      <w:del w:id="152" w:author="Chen Heller" w:date="2022-04-17T14:31:00Z">
        <w:r w:rsidDel="00010CDE">
          <w:delText>Functional Data</w:delText>
        </w:r>
        <w:r w:rsidR="007C6468" w:rsidDel="00010CDE">
          <w:delText xml:space="preserve"> analysis</w:delText>
        </w:r>
        <w:r w:rsidR="001C651A" w:rsidDel="00010CDE">
          <w:delText xml:space="preserve"> </w:delText>
        </w:r>
        <w:commentRangeEnd w:id="150"/>
        <w:r w:rsidR="00696146" w:rsidDel="00010CDE">
          <w:rPr>
            <w:rStyle w:val="CommentReference"/>
          </w:rPr>
          <w:commentReference w:id="150"/>
        </w:r>
        <w:commentRangeEnd w:id="151"/>
        <w:r w:rsidR="00FE4B06" w:rsidDel="00010CDE">
          <w:rPr>
            <w:rStyle w:val="CommentReference"/>
          </w:rPr>
          <w:commentReference w:id="151"/>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153"/>
        <w:commentRangeStart w:id="154"/>
        <w:r w:rsidR="007C6468" w:rsidDel="00010CDE">
          <w:delText>every point along the trajectory</w:delText>
        </w:r>
        <w:commentRangeEnd w:id="153"/>
        <w:r w:rsidR="007C6468" w:rsidDel="00010CDE">
          <w:rPr>
            <w:rStyle w:val="CommentReference"/>
          </w:rPr>
          <w:commentReference w:id="153"/>
        </w:r>
        <w:commentRangeEnd w:id="154"/>
        <w:r w:rsidR="007C6468" w:rsidDel="00010CDE">
          <w:rPr>
            <w:rStyle w:val="CommentReference"/>
          </w:rPr>
          <w:commentReference w:id="154"/>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155" w:author="Chen Heller" w:date="2022-04-17T14:31:00Z"/>
          <w:rtl/>
        </w:rPr>
      </w:pPr>
      <w:del w:id="156"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157"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456588C8" w14:textId="63432194" w:rsidR="00BD71EC" w:rsidRDefault="003A4CCC" w:rsidP="00241F8F">
      <w:pPr>
        <w:pStyle w:val="NoSpacing"/>
        <w:bidi w:val="0"/>
        <w:rPr>
          <w:ins w:id="158" w:author="Liad Mudrik" w:date="2022-04-16T20:34:00Z"/>
        </w:rPr>
      </w:pPr>
      <w:r>
        <w:t xml:space="preserve">In the reaching condition, </w:t>
      </w:r>
      <w:r w:rsidR="00AB5417">
        <w:t>w</w:t>
      </w:r>
      <w:r w:rsidR="00A22116">
        <w:t xml:space="preserve">e expect to </w:t>
      </w:r>
      <w:r w:rsidR="00540D53">
        <w:t xml:space="preserve">find </w:t>
      </w:r>
      <w:r w:rsidR="00A22116">
        <w:t xml:space="preserve">a </w:t>
      </w:r>
      <w:r w:rsidR="003C6CA3">
        <w:t xml:space="preserve">bias </w:t>
      </w:r>
      <w:r w:rsidR="00DD02FE">
        <w:t>for</w:t>
      </w:r>
      <w:r w:rsidR="00A22116">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p>
    <w:p w14:paraId="5CAC4994" w14:textId="20F67CA2" w:rsidR="00401E23" w:rsidRDefault="00B52683" w:rsidP="00BD71EC">
      <w:pPr>
        <w:pStyle w:val="NoSpacing"/>
        <w:bidi w:val="0"/>
      </w:pPr>
      <w:r>
        <w:t>In addition, a</w:t>
      </w:r>
      <w:r w:rsidR="001F3104">
        <w:t xml:space="preserve">n incongruent prime will evoke a </w:t>
      </w:r>
      <w:r w:rsidR="00D7420B">
        <w:t xml:space="preserve">cognitive conflict </w:t>
      </w:r>
      <w:r w:rsidR="006E5A70">
        <w:t xml:space="preserve">which </w:t>
      </w:r>
      <w:r w:rsidR="00D7420B">
        <w:t xml:space="preserve">is expected to increase the time it takes to reach a final decision. </w:t>
      </w:r>
      <w:r w:rsidR="00712BD0">
        <w:t xml:space="preserve">This will be manifested in </w:t>
      </w:r>
      <w:r w:rsidR="00D3132E">
        <w:t xml:space="preserve">the movement time </w:t>
      </w:r>
      <w:r w:rsidR="00E01E58">
        <w:t>as well as in higher</w:t>
      </w:r>
      <w:r w:rsidR="00F34671">
        <w:t xml:space="preserve"> movement </w:t>
      </w:r>
      <w:r w:rsidR="00FD6034">
        <w:t>variation</w:t>
      </w:r>
      <w:r w:rsidR="009D4128">
        <w:t>.</w:t>
      </w:r>
    </w:p>
    <w:p w14:paraId="3F33C6C8" w14:textId="77777777" w:rsidR="00834A99" w:rsidRDefault="00834A99" w:rsidP="00834A99">
      <w:pPr>
        <w:pStyle w:val="NoSpacing"/>
        <w:bidi w:val="0"/>
      </w:pPr>
      <w:r>
        <w:t>In the "Keyboard" condition, we expect longer reaction times in the incongruent condition compared with the congruent one.</w:t>
      </w:r>
    </w:p>
    <w:p w14:paraId="5D969C48" w14:textId="02C89512" w:rsidR="00834A99" w:rsidRDefault="00834A99" w:rsidP="00834A99">
      <w:pPr>
        <w:pStyle w:val="NoSpacing"/>
        <w:bidi w:val="0"/>
      </w:pPr>
      <w:r>
        <w:t>Finally, we expect effect size</w:t>
      </w:r>
      <w:r w:rsidR="00631722">
        <w:t xml:space="preserve">s </w:t>
      </w:r>
      <w:r>
        <w:t xml:space="preserve">to be bigger in the reaching condition compared with the keyboard one. </w:t>
      </w:r>
    </w:p>
    <w:p w14:paraId="1466285F" w14:textId="64785DA5" w:rsidR="00FD6034" w:rsidDel="00EB2E8E" w:rsidRDefault="00BF4B30" w:rsidP="00693C3F">
      <w:pPr>
        <w:pStyle w:val="NoSpacing"/>
        <w:bidi w:val="0"/>
        <w:rPr>
          <w:del w:id="159" w:author="Chen Heller" w:date="2022-04-20T18:19:00Z"/>
        </w:rPr>
      </w:pPr>
      <w:del w:id="160" w:author="Chen Heller" w:date="2022-04-20T18:19:00Z">
        <w:r w:rsidDel="00EB2E8E">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r w:rsidR="00C71331" w:rsidRPr="00C71331">
        <w:t>Hassin,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r w:rsidRPr="00C71331">
        <w:t>Hesselmann 2015 - Definitely maybe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r w:rsidRPr="0009150A">
        <w:t>Sklar 2021 - Regression to the Mean Does Not Explain Away Nonconscious Processing</w:t>
      </w:r>
    </w:p>
    <w:p w14:paraId="1AEC3A72" w14:textId="7E2E1015" w:rsidR="00BF3735" w:rsidRPr="00C71331" w:rsidRDefault="00BF3735" w:rsidP="00BF3735">
      <w:pPr>
        <w:pStyle w:val="CommentText"/>
        <w:bidi w:val="0"/>
      </w:pPr>
    </w:p>
  </w:comment>
  <w:comment w:id="1"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2"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Almeida, J., Mahon, B. Z., Zapater-Raberov, V., Dziuba, A., Cabaço, T., Marques, J. F., &amp; Caramazza,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r w:rsidRPr="003773EE">
        <w:t>Finkbeiner, &amp; Friedman, J. (2011) The flexibility of nonconsciously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r w:rsidRPr="003773EE">
        <w:t>Finkbeiner, M., Song, J. H., Nakayama, K., &amp; Caramazza,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3" w:author="Chen Heller" w:date="2022-04-17T12:41:00Z" w:initials="CH">
    <w:p w14:paraId="1DCE74F6" w14:textId="77777777" w:rsidR="00C82A91" w:rsidRDefault="00C82A91" w:rsidP="00C82A91">
      <w:pPr>
        <w:pStyle w:val="NoSpacing"/>
        <w:bidi w:val="0"/>
      </w:pPr>
      <w:r>
        <w:rPr>
          <w:rStyle w:val="CommentReference"/>
        </w:rPr>
        <w:annotationRef/>
      </w:r>
      <w:r>
        <w:t>No subjective measure</w:t>
      </w:r>
    </w:p>
    <w:p w14:paraId="1469B3CC" w14:textId="77777777" w:rsidR="00C82A91" w:rsidRDefault="00C82A91" w:rsidP="00C82A91">
      <w:pPr>
        <w:pStyle w:val="NoSpacing"/>
        <w:bidi w:val="0"/>
      </w:pPr>
      <w:r>
        <w:t>Separate from test block</w:t>
      </w:r>
    </w:p>
    <w:p w14:paraId="362355F4" w14:textId="77777777" w:rsidR="00C82A91" w:rsidRDefault="00C82A91" w:rsidP="00C82A91">
      <w:pPr>
        <w:pStyle w:val="NoSpacing"/>
        <w:bidi w:val="0"/>
      </w:pPr>
      <w:r>
        <w:t>Only 96 trials</w:t>
      </w:r>
    </w:p>
    <w:p w14:paraId="04A53801" w14:textId="77777777" w:rsidR="00C82A91" w:rsidRDefault="00C82A91" w:rsidP="00C82A91">
      <w:pPr>
        <w:pStyle w:val="NoSpacing"/>
        <w:bidi w:val="0"/>
      </w:pPr>
      <w:r>
        <w:t>Test for correlation between d' and performance</w:t>
      </w:r>
    </w:p>
    <w:p w14:paraId="516220FB" w14:textId="77777777" w:rsidR="00C82A91" w:rsidRDefault="00C82A91" w:rsidP="00C82A91">
      <w:pPr>
        <w:pStyle w:val="NoSpacing"/>
        <w:bidi w:val="0"/>
      </w:pPr>
      <w:r>
        <w:t>No for significance of d'</w:t>
      </w:r>
    </w:p>
    <w:p w14:paraId="414AB301" w14:textId="5775DA27" w:rsidR="00C82A91" w:rsidRPr="00C82A91" w:rsidRDefault="00C82A91" w:rsidP="00C82A91">
      <w:pPr>
        <w:pStyle w:val="NoSpacing"/>
        <w:bidi w:val="0"/>
      </w:pPr>
      <w:r>
        <w:t>Single subject's d' is above chance</w:t>
      </w:r>
    </w:p>
  </w:comment>
  <w:comment w:id="4"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10" w:author="Chen Heller" w:date="2022-04-11T16:43:00Z" w:initials="CH">
    <w:p w14:paraId="6FB0BFE6" w14:textId="515DCA52" w:rsidR="007F6F5C" w:rsidRDefault="007F6F5C" w:rsidP="007F6F5C">
      <w:pPr>
        <w:pStyle w:val="CommentText"/>
        <w:bidi w:val="0"/>
      </w:pPr>
      <w:r>
        <w:rPr>
          <w:rStyle w:val="CommentReference"/>
        </w:rPr>
        <w:annotationRef/>
      </w:r>
      <w:r>
        <w:t>Should be normalized? (</w:t>
      </w:r>
      <w:r w:rsidR="00B84A1B">
        <w:rPr>
          <w:rFonts w:ascii="Arial" w:hAnsi="Arial" w:cs="Arial"/>
          <w:color w:val="222222"/>
          <w:shd w:val="clear" w:color="auto" w:fill="FFFFFF"/>
        </w:rPr>
        <w:t>Wispinski et al</w:t>
      </w:r>
      <w:r w:rsidR="007407AF">
        <w:rPr>
          <w:rFonts w:ascii="Arial" w:hAnsi="Arial" w:cs="Arial"/>
          <w:color w:val="222222"/>
          <w:shd w:val="clear" w:color="auto" w:fill="FFFFFF"/>
        </w:rPr>
        <w:t xml:space="preserve">. 2021 </w:t>
      </w:r>
      <w:r w:rsidR="00B84A1B">
        <w:rPr>
          <w:rFonts w:ascii="Arial" w:hAnsi="Arial" w:cs="Arial"/>
          <w:color w:val="222222"/>
          <w:shd w:val="clear" w:color="auto" w:fill="FFFFFF"/>
        </w:rPr>
        <w:t>Reaching for known unknowns: Rapid reach decisions accurately reflect the future state of dynamic probabilistic information)</w:t>
      </w:r>
    </w:p>
  </w:comment>
  <w:comment w:id="32" w:author="Chen Heller" w:date="2022-04-13T10:54:00Z" w:initials="CH">
    <w:p w14:paraId="652E8C47" w14:textId="77777777" w:rsidR="0007068F" w:rsidRDefault="0007068F" w:rsidP="0007068F">
      <w:pPr>
        <w:pStyle w:val="CommentText"/>
        <w:bidi w:val="0"/>
        <w:rPr>
          <w:rStyle w:val="CommentReference"/>
        </w:rPr>
      </w:pPr>
      <w:r>
        <w:rPr>
          <w:rStyle w:val="CommentReference"/>
        </w:rPr>
        <w:annotationRef/>
      </w:r>
      <w:r>
        <w:rPr>
          <w:rStyle w:val="CommentReference"/>
        </w:rPr>
        <w:t>Compare the following and take the better one:</w:t>
      </w:r>
    </w:p>
    <w:p w14:paraId="38BDDD06" w14:textId="379BCDC1" w:rsidR="0007068F" w:rsidRDefault="0007068F" w:rsidP="0007068F">
      <w:pPr>
        <w:pStyle w:val="CommentText"/>
        <w:bidi w:val="0"/>
        <w:rPr>
          <w:rStyle w:val="CommentReference"/>
        </w:rPr>
      </w:pPr>
      <w:r>
        <w:rPr>
          <w:rStyle w:val="CommentReference"/>
        </w:rPr>
        <w:t>STD is computed over the trials for each point.</w:t>
      </w:r>
    </w:p>
    <w:p w14:paraId="4D3A072C" w14:textId="7FFF5182" w:rsidR="0007068F" w:rsidRDefault="0007068F" w:rsidP="0007068F">
      <w:pPr>
        <w:pStyle w:val="CommentText"/>
        <w:bidi w:val="0"/>
      </w:pPr>
      <w:r>
        <w:rPr>
          <w:rStyle w:val="CommentReference"/>
        </w:rPr>
        <w:t>STD is computed over the points for each trial.</w:t>
      </w:r>
    </w:p>
  </w:comment>
  <w:comment w:id="34"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36" w:author="Chen Heller" w:date="2022-05-03T18:20:00Z" w:initials="CH">
    <w:p w14:paraId="3D41D7FB" w14:textId="7B5FFDAF" w:rsidR="0080027B" w:rsidRDefault="0080027B" w:rsidP="0080027B">
      <w:pPr>
        <w:pStyle w:val="CommentText"/>
        <w:bidi w:val="0"/>
      </w:pPr>
      <w:r>
        <w:t xml:space="preserve">Old </w:t>
      </w:r>
      <w:r>
        <w:rPr>
          <w:rStyle w:val="CommentReference"/>
        </w:rPr>
        <w:annotationRef/>
      </w:r>
      <w:r>
        <w:t>effect size details</w:t>
      </w:r>
      <w:r w:rsidR="00855C96">
        <w:t xml:space="preserve"> with Power = 95%</w:t>
      </w:r>
      <w:r>
        <w:t>:</w:t>
      </w:r>
    </w:p>
    <w:p w14:paraId="269C13D3" w14:textId="6B2FE4B4" w:rsidR="00C703D4" w:rsidRDefault="00C703D4" w:rsidP="00C703D4">
      <w:pPr>
        <w:pStyle w:val="CommentText"/>
        <w:bidi w:val="0"/>
      </w:pPr>
      <w:r>
        <w:t>Dehaene:</w:t>
      </w:r>
    </w:p>
    <w:p w14:paraId="633A2F4B" w14:textId="77777777" w:rsidR="00C703D4" w:rsidRPr="00C703D4" w:rsidRDefault="00B8755F"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71" w:author="Chen Heller" w:date="2022-05-03T18:03:00Z" w:initials="CH">
    <w:p w14:paraId="74832EBF" w14:textId="77777777" w:rsidR="00C703D4" w:rsidRDefault="00BC07F2" w:rsidP="00C703D4">
      <w:pPr>
        <w:pStyle w:val="CommentText"/>
        <w:bidi w:val="0"/>
      </w:pPr>
      <w:r>
        <w:rPr>
          <w:rStyle w:val="CommentReference"/>
        </w:rPr>
        <w:annotationRef/>
      </w:r>
      <w:r w:rsidR="00C703D4">
        <w:t>Citation for G*Power if necessary:</w:t>
      </w:r>
    </w:p>
    <w:p w14:paraId="6B9CB9A8" w14:textId="67A54E18" w:rsidR="00BC07F2" w:rsidRDefault="00C703D4" w:rsidP="00C703D4">
      <w:pPr>
        <w:pStyle w:val="CommentText"/>
        <w:bidi w:val="0"/>
      </w:pPr>
      <w:r w:rsidRPr="0097336F">
        <w:t xml:space="preserve">Faul, F., Erdfelder, E., Lang, A.-G. &amp; Buchner, A. (2007). G*Power 3: A flexible statistical power analysis program for the social, behavioral, and biomedical sciences. </w:t>
      </w:r>
      <w:r w:rsidRPr="0097336F">
        <w:rPr>
          <w:i/>
          <w:iCs/>
        </w:rPr>
        <w:t>Behavior Research Methods</w:t>
      </w:r>
      <w:r w:rsidRPr="0097336F">
        <w:t>, 39, 175-191</w:t>
      </w:r>
    </w:p>
  </w:comment>
  <w:comment w:id="84" w:author="Chen Heller" w:date="2022-04-07T12:26:00Z" w:initials="CH">
    <w:p w14:paraId="11AD8026" w14:textId="77777777" w:rsidR="00DB2034" w:rsidRDefault="00DB2034" w:rsidP="00DB2034">
      <w:pPr>
        <w:pStyle w:val="CommentText"/>
        <w:bidi w:val="0"/>
        <w:rPr>
          <w:rStyle w:val="CommentReference"/>
        </w:rPr>
      </w:pPr>
      <w:r>
        <w:rPr>
          <w:rStyle w:val="CommentReference"/>
        </w:rPr>
        <w:annotationRef/>
      </w:r>
      <w:r>
        <w:rPr>
          <w:rStyle w:val="CommentReference"/>
        </w:rPr>
        <w:t>What version of MAtlab and Psychtoolbox do you use?</w:t>
      </w:r>
    </w:p>
    <w:p w14:paraId="26F070A3" w14:textId="77777777" w:rsidR="00DB2034" w:rsidRDefault="00DB2034" w:rsidP="00DB2034">
      <w:pPr>
        <w:pStyle w:val="CommentText"/>
        <w:bidi w:val="0"/>
        <w:rPr>
          <w:rStyle w:val="CommentReference"/>
        </w:rPr>
      </w:pPr>
    </w:p>
    <w:p w14:paraId="7899B652" w14:textId="7FC5E7C4" w:rsidR="00DB2034" w:rsidRDefault="00DB2034" w:rsidP="00DB2034">
      <w:pPr>
        <w:pStyle w:val="CommentText"/>
        <w:bidi w:val="0"/>
      </w:pPr>
      <w:r>
        <w:rPr>
          <w:rStyle w:val="CommentReference"/>
        </w:rPr>
        <w:t>Cite them!</w:t>
      </w:r>
    </w:p>
  </w:comment>
  <w:comment w:id="88" w:author="Liad Mudrik" w:date="2022-04-16T18:08:00Z" w:initials="LM">
    <w:p w14:paraId="597C295F" w14:textId="3F7239C7" w:rsidR="00E65E8D" w:rsidRDefault="00E65E8D" w:rsidP="007B6D97">
      <w:pPr>
        <w:pStyle w:val="CommentText"/>
        <w:bidi w:val="0"/>
      </w:pPr>
      <w:r>
        <w:rPr>
          <w:rStyle w:val="CommentReference"/>
        </w:rPr>
        <w:annotationRef/>
      </w:r>
      <w:r>
        <w:t>You should refer to the figure in the text and add a caption explaining what we see</w:t>
      </w:r>
    </w:p>
  </w:comment>
  <w:comment w:id="89"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90" w:author="Liad Mudrik" w:date="2022-04-16T18:09:00Z" w:initials="LM">
    <w:p w14:paraId="6B5E4335" w14:textId="7AD474DF" w:rsidR="006A1684" w:rsidRDefault="006A1684" w:rsidP="00997D45">
      <w:pPr>
        <w:pStyle w:val="CommentText"/>
        <w:bidi w:val="0"/>
      </w:pPr>
      <w:r>
        <w:rPr>
          <w:rStyle w:val="CommentReference"/>
        </w:rPr>
        <w:annotationRef/>
      </w:r>
      <w:r>
        <w:t>Let’s talk about it then</w:t>
      </w:r>
    </w:p>
  </w:comment>
  <w:comment w:id="91" w:author="Chen Heller" w:date="2022-04-17T15:17:00Z" w:initials="CH">
    <w:p w14:paraId="16D5ED42" w14:textId="77777777" w:rsidR="00997D45" w:rsidRDefault="00997D45" w:rsidP="00997D45">
      <w:pPr>
        <w:pStyle w:val="CommentText"/>
        <w:bidi w:val="0"/>
        <w:rPr>
          <w:rtl/>
        </w:rPr>
      </w:pPr>
      <w:r>
        <w:rPr>
          <w:rStyle w:val="CommentReference"/>
        </w:rPr>
        <w:annotationRef/>
      </w:r>
      <w:r>
        <w:t>In Deheane's paper the frequency is at least 10 per million.</w:t>
      </w:r>
    </w:p>
    <w:p w14:paraId="7DA48432" w14:textId="77777777" w:rsidR="00FF0F96" w:rsidRDefault="00FF0F96" w:rsidP="00FF0F96">
      <w:pPr>
        <w:pStyle w:val="CommentText"/>
        <w:bidi w:val="0"/>
        <w:rPr>
          <w:rtl/>
        </w:rPr>
      </w:pPr>
    </w:p>
    <w:p w14:paraId="21161073" w14:textId="77777777" w:rsidR="00FF0F96" w:rsidRDefault="00FF0F96" w:rsidP="00FF0F96">
      <w:pPr>
        <w:pStyle w:val="CommentText"/>
        <w:bidi w:val="0"/>
      </w:pPr>
      <w:r>
        <w:t>This thesis provides codes for producing a frequency list of Hebrew words.</w:t>
      </w:r>
    </w:p>
    <w:p w14:paraId="45A525F4" w14:textId="331F0DE4" w:rsidR="00FF0F96" w:rsidRDefault="00B8755F" w:rsidP="00FF0F96">
      <w:pPr>
        <w:pStyle w:val="CommentText"/>
        <w:bidi w:val="0"/>
      </w:pPr>
      <w:hyperlink r:id="rId1" w:history="1">
        <w:r w:rsidR="00FF0F96" w:rsidRPr="006366E4">
          <w:rPr>
            <w:rStyle w:val="Hyperlink"/>
          </w:rPr>
          <w:t>https://repositories.lib.utexas.edu/handle/2152/72487</w:t>
        </w:r>
      </w:hyperlink>
    </w:p>
    <w:p w14:paraId="37BEE6F3" w14:textId="77777777" w:rsidR="00FF0F96" w:rsidRDefault="00FF0F96" w:rsidP="00FF0F96">
      <w:pPr>
        <w:pStyle w:val="CommentText"/>
        <w:bidi w:val="0"/>
      </w:pPr>
    </w:p>
    <w:p w14:paraId="2D9D270D" w14:textId="77777777" w:rsidR="00FF0F96" w:rsidRDefault="00FF0F96" w:rsidP="00FF0F96">
      <w:pPr>
        <w:pStyle w:val="CommentText"/>
        <w:bidi w:val="0"/>
      </w:pPr>
      <w:r>
        <w:t xml:space="preserve">This corpus </w:t>
      </w:r>
      <w:r w:rsidR="00E177ED">
        <w:t xml:space="preserve">can be bought to gain </w:t>
      </w:r>
      <w:r>
        <w:t xml:space="preserve">a list of the </w:t>
      </w:r>
      <w:r w:rsidRPr="00FF0F96">
        <w:t>442,911</w:t>
      </w:r>
      <w:r>
        <w:t xml:space="preserve"> most common he</w:t>
      </w:r>
      <w:r w:rsidR="0069099B">
        <w:t>b</w:t>
      </w:r>
      <w:r>
        <w:t>rew words and their frequency.</w:t>
      </w:r>
    </w:p>
    <w:p w14:paraId="2290D80C" w14:textId="11832059" w:rsidR="00E177ED" w:rsidRDefault="00B8755F" w:rsidP="00E177ED">
      <w:pPr>
        <w:pStyle w:val="CommentText"/>
        <w:bidi w:val="0"/>
      </w:pPr>
      <w:hyperlink r:id="rId2" w:history="1">
        <w:r w:rsidR="00E177ED" w:rsidRPr="006366E4">
          <w:rPr>
            <w:rStyle w:val="Hyperlink"/>
          </w:rPr>
          <w:t>https://lexiteria.com/word_frequency/hebrew_word_frequency_list.html</w:t>
        </w:r>
      </w:hyperlink>
    </w:p>
  </w:comment>
  <w:comment w:id="92" w:author="Chen Heller" w:date="2022-04-18T15:20:00Z" w:initials="CH">
    <w:p w14:paraId="59084BAF" w14:textId="2A9F4469" w:rsidR="007E2356" w:rsidRDefault="007E2356" w:rsidP="007E2356">
      <w:pPr>
        <w:pStyle w:val="CommentText"/>
        <w:bidi w:val="0"/>
      </w:pPr>
      <w:r>
        <w:rPr>
          <w:rStyle w:val="CommentReference"/>
        </w:rPr>
        <w:annotationRef/>
      </w:r>
      <w:r>
        <w:rPr>
          <w:rStyle w:val="CommentReference"/>
        </w:rPr>
        <w:t>Contact Ram Frost about the resource.</w:t>
      </w:r>
    </w:p>
  </w:comment>
  <w:comment w:id="93" w:author="Chen Heller" w:date="2022-04-07T15:13:00Z" w:initials="CH">
    <w:p w14:paraId="64499695" w14:textId="58CD97FF" w:rsidR="00A606AA" w:rsidRDefault="001C4ECF" w:rsidP="00A606AA">
      <w:pPr>
        <w:pStyle w:val="CommentText"/>
        <w:bidi w:val="0"/>
      </w:pPr>
      <w:r>
        <w:t>Check if the 2</w:t>
      </w:r>
      <w:r w:rsidRPr="001C4ECF">
        <w:rPr>
          <w:vertAlign w:val="superscript"/>
        </w:rPr>
        <w:t>nd</w:t>
      </w:r>
      <w:r>
        <w:t xml:space="preserve"> block improves RT, if not, use only 1.</w:t>
      </w:r>
    </w:p>
  </w:comment>
  <w:comment w:id="98" w:author="Chen Heller" w:date="2022-04-07T16:33:00Z" w:initials="CH">
    <w:p w14:paraId="6E509720" w14:textId="77777777" w:rsidR="000C1F7B" w:rsidRDefault="000C1F7B" w:rsidP="000C1F7B">
      <w:pPr>
        <w:pStyle w:val="CommentText"/>
        <w:bidi w:val="0"/>
      </w:pPr>
      <w:r>
        <w:rPr>
          <w:rStyle w:val="CommentReference"/>
        </w:rPr>
        <w:annotationRef/>
      </w:r>
      <w:r>
        <w:rPr>
          <w:rStyle w:val="CommentReference"/>
        </w:rPr>
        <w:t>A better practice would be to have a different practice block for each participant, but this isn't crucial.</w:t>
      </w:r>
    </w:p>
  </w:comment>
  <w:comment w:id="107"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108"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109" w:author="Liad Mudrik" w:date="2022-04-16T20:33:00Z" w:initials="LM">
    <w:p w14:paraId="05FA689F" w14:textId="4B5AF5D2" w:rsidR="00511F93" w:rsidRDefault="00511F93" w:rsidP="00947728">
      <w:pPr>
        <w:pStyle w:val="CommentText"/>
        <w:bidi w:val="0"/>
      </w:pPr>
      <w:r>
        <w:rPr>
          <w:rStyle w:val="CommentReference"/>
        </w:rPr>
        <w:annotationRef/>
      </w:r>
      <w:r>
        <w:t>I would be glad to discuss all these analyses and how you chose them</w:t>
      </w:r>
    </w:p>
  </w:comment>
  <w:comment w:id="110" w:author="Chen Heller" w:date="2022-04-18T15:28:00Z" w:initials="CH">
    <w:p w14:paraId="77BF3D65" w14:textId="642FCEB5" w:rsidR="00490C8E" w:rsidRDefault="00490C8E" w:rsidP="00490C8E">
      <w:pPr>
        <w:pStyle w:val="CommentText"/>
        <w:bidi w:val="0"/>
      </w:pPr>
      <w:r>
        <w:rPr>
          <w:rStyle w:val="CommentReference"/>
        </w:rPr>
        <w:annotationRef/>
      </w:r>
      <w:r>
        <w:t>Consult Matan about assumptions testing.</w:t>
      </w:r>
    </w:p>
  </w:comment>
  <w:comment w:id="111" w:author="Chen Heller" w:date="2022-04-12T10:05:00Z" w:initials="CH">
    <w:p w14:paraId="3EE44169" w14:textId="77777777" w:rsidR="00DF6A7F" w:rsidRDefault="00DF6A7F" w:rsidP="001A2034">
      <w:pPr>
        <w:pStyle w:val="CommentText"/>
        <w:bidi w:val="0"/>
        <w:rPr>
          <w:rStyle w:val="CommentReference"/>
        </w:rPr>
      </w:pPr>
      <w:r>
        <w:rPr>
          <w:rStyle w:val="CommentReference"/>
        </w:rPr>
        <w:t>Should we use LMM instead?</w:t>
      </w:r>
    </w:p>
    <w:p w14:paraId="533B57D7" w14:textId="77777777" w:rsidR="001A2034" w:rsidRDefault="001A2034" w:rsidP="00DF6A7F">
      <w:pPr>
        <w:pStyle w:val="CommentText"/>
        <w:bidi w:val="0"/>
        <w:rPr>
          <w:rStyle w:val="CommentReference"/>
        </w:rPr>
      </w:pPr>
      <w:r>
        <w:rPr>
          <w:rStyle w:val="CommentReference"/>
        </w:rPr>
        <w:annotationRef/>
      </w:r>
      <w:r w:rsidR="00DF6A7F">
        <w:rPr>
          <w:rStyle w:val="CommentReference"/>
        </w:rPr>
        <w:t>A paired t-test is identical to a LMM when you have a single categorical IV with 2 levels.</w:t>
      </w:r>
    </w:p>
    <w:p w14:paraId="178C9E19" w14:textId="77777777" w:rsidR="00DF6A7F" w:rsidRDefault="00DF6A7F" w:rsidP="00DF6A7F">
      <w:pPr>
        <w:pStyle w:val="CommentText"/>
        <w:bidi w:val="0"/>
        <w:rPr>
          <w:rStyle w:val="CommentReference"/>
        </w:rPr>
      </w:pPr>
      <w:r>
        <w:rPr>
          <w:rStyle w:val="CommentReference"/>
        </w:rPr>
        <w:t>But in our case each level has many samples</w:t>
      </w:r>
      <w:r w:rsidR="00E2720E">
        <w:rPr>
          <w:rStyle w:val="CommentReference"/>
        </w:rPr>
        <w:t>,</w:t>
      </w:r>
    </w:p>
    <w:p w14:paraId="0A8C2569" w14:textId="77777777" w:rsidR="00417B6C" w:rsidRDefault="00417B6C" w:rsidP="00E2720E">
      <w:pPr>
        <w:pStyle w:val="CommentText"/>
        <w:bidi w:val="0"/>
        <w:rPr>
          <w:rStyle w:val="CommentReference"/>
        </w:rPr>
      </w:pPr>
    </w:p>
    <w:p w14:paraId="7682AF74" w14:textId="32D970AA" w:rsidR="00E2720E" w:rsidRDefault="00E2720E" w:rsidP="00417B6C">
      <w:pPr>
        <w:pStyle w:val="CommentText"/>
        <w:bidi w:val="0"/>
        <w:rPr>
          <w:rStyle w:val="CommentReference"/>
        </w:rPr>
      </w:pPr>
      <w:r>
        <w:rPr>
          <w:rStyle w:val="CommentReference"/>
        </w:rPr>
        <w:t xml:space="preserve">LMM will include the </w:t>
      </w:r>
      <w:r w:rsidR="00417B6C">
        <w:rPr>
          <w:rStyle w:val="CommentReference"/>
        </w:rPr>
        <w:t xml:space="preserve">all </w:t>
      </w:r>
      <w:r>
        <w:rPr>
          <w:rStyle w:val="CommentReference"/>
        </w:rPr>
        <w:t xml:space="preserve">individual measurements rather than </w:t>
      </w:r>
      <w:r w:rsidR="00FE0F4A">
        <w:rPr>
          <w:rStyle w:val="CommentReference"/>
        </w:rPr>
        <w:t xml:space="preserve">the </w:t>
      </w:r>
      <w:r>
        <w:rPr>
          <w:rStyle w:val="CommentReference"/>
        </w:rPr>
        <w:t>average</w:t>
      </w:r>
      <w:r w:rsidR="00417B6C">
        <w:rPr>
          <w:rStyle w:val="CommentReference"/>
        </w:rPr>
        <w:t>s</w:t>
      </w:r>
      <w:r w:rsidR="00FE0F4A">
        <w:rPr>
          <w:rStyle w:val="CommentReference"/>
        </w:rPr>
        <w:t>. Does this mean extreme values</w:t>
      </w:r>
      <w:r w:rsidR="00417B6C">
        <w:rPr>
          <w:rStyle w:val="CommentReference"/>
        </w:rPr>
        <w:t xml:space="preserve"> won't influence it as much</w:t>
      </w:r>
      <w:r w:rsidR="00FE0F4A">
        <w:rPr>
          <w:rStyle w:val="CommentReference"/>
        </w:rPr>
        <w:t>?</w:t>
      </w:r>
    </w:p>
    <w:p w14:paraId="10D9FE95" w14:textId="77777777" w:rsidR="00E2720E" w:rsidRDefault="00E2720E" w:rsidP="00E2720E">
      <w:pPr>
        <w:pStyle w:val="CommentText"/>
        <w:bidi w:val="0"/>
        <w:rPr>
          <w:rStyle w:val="CommentReference"/>
        </w:rPr>
      </w:pPr>
    </w:p>
    <w:p w14:paraId="2591693A" w14:textId="1A71BE5F" w:rsidR="00E2720E" w:rsidRDefault="00B8755F" w:rsidP="00E2720E">
      <w:pPr>
        <w:pStyle w:val="CommentText"/>
        <w:bidi w:val="0"/>
      </w:pPr>
      <w:hyperlink r:id="rId3" w:history="1">
        <w:r w:rsidR="00E2720E" w:rsidRPr="00E2720E">
          <w:rPr>
            <w:rStyle w:val="Hyperlink"/>
            <w:sz w:val="16"/>
            <w:szCs w:val="16"/>
          </w:rPr>
          <w:t>Here</w:t>
        </w:r>
      </w:hyperlink>
      <w:r w:rsidR="00E2720E">
        <w:rPr>
          <w:rStyle w:val="CommentReference"/>
        </w:rPr>
        <w:t xml:space="preserve"> they talk about LMM and t-test</w:t>
      </w:r>
    </w:p>
  </w:comment>
  <w:comment w:id="112" w:author="Chen Heller" w:date="2022-04-13T11:02:00Z" w:initials="CH">
    <w:p w14:paraId="383B40C8" w14:textId="47EFCE7C" w:rsidR="00572538" w:rsidRDefault="00572538" w:rsidP="00572538">
      <w:pPr>
        <w:pStyle w:val="CommentText"/>
        <w:bidi w:val="0"/>
        <w:rPr>
          <w:rStyle w:val="CommentReference"/>
        </w:rPr>
      </w:pPr>
      <w:r>
        <w:rPr>
          <w:rStyle w:val="CommentReference"/>
        </w:rPr>
        <w:annotationRef/>
      </w:r>
      <w:r>
        <w:t xml:space="preserve">When testing the continuous measures (deviation from center, movement variability) </w:t>
      </w:r>
      <w:r>
        <w:rPr>
          <w:rStyle w:val="CommentReference"/>
        </w:rPr>
        <w:t>this might produce significant results in discrete locations instead of continuous significant sections.</w:t>
      </w:r>
    </w:p>
    <w:p w14:paraId="6D60725C" w14:textId="54311617" w:rsidR="00572538" w:rsidRDefault="00572538" w:rsidP="00572538">
      <w:pPr>
        <w:pStyle w:val="CommentText"/>
        <w:bidi w:val="0"/>
      </w:pPr>
      <w:r>
        <w:rPr>
          <w:rStyle w:val="CommentReference"/>
        </w:rPr>
        <w:t>See "</w:t>
      </w:r>
      <w:hyperlink r:id="rId4" w:anchor="comment-624d5264159d354bccb58cb0" w:history="1">
        <w:r w:rsidRPr="0023338F">
          <w:rPr>
            <w:rStyle w:val="Hyperlink"/>
            <w:sz w:val="16"/>
            <w:szCs w:val="16"/>
          </w:rPr>
          <w:t>what is the best way to correct for multiple comparisons</w:t>
        </w:r>
      </w:hyperlink>
      <w:r>
        <w:rPr>
          <w:rStyle w:val="CommentReference"/>
        </w:rPr>
        <w:t>" in Trello for other options</w:t>
      </w:r>
    </w:p>
  </w:comment>
  <w:comment w:id="113" w:author="Liad Mudrik" w:date="2022-04-16T20:26:00Z" w:initials="LM">
    <w:p w14:paraId="512FE23E" w14:textId="77777777" w:rsidR="007A103A" w:rsidRDefault="007A103A" w:rsidP="00947728">
      <w:pPr>
        <w:pStyle w:val="CommentText"/>
        <w:bidi w:val="0"/>
      </w:pPr>
      <w:r>
        <w:rPr>
          <w:rStyle w:val="CommentReference"/>
        </w:rPr>
        <w:annotationRef/>
      </w:r>
      <w:r>
        <w:t>We recently started to use a more recent method by Benjamini; see this paper and a very clear howTo that Shaked Palgi recently wrote.</w:t>
      </w:r>
    </w:p>
    <w:p w14:paraId="5B704433" w14:textId="77777777" w:rsidR="007A103A" w:rsidRDefault="007A103A" w:rsidP="00947728">
      <w:pPr>
        <w:autoSpaceDE w:val="0"/>
        <w:autoSpaceDN w:val="0"/>
        <w:bidi w:val="0"/>
        <w:adjustRightInd w:val="0"/>
        <w:ind w:left="720" w:hanging="720"/>
        <w:rPr>
          <w:rFonts w:ascii="Helvetica" w:eastAsiaTheme="minorHAnsi" w:hAnsi="Helvetica" w:cs="Helvetica"/>
          <w:color w:val="000000"/>
        </w:rPr>
      </w:pPr>
      <w:r>
        <w:rPr>
          <w:rFonts w:ascii="Helvetica" w:eastAsiaTheme="minorHAnsi" w:hAnsi="Helvetica" w:cs="Helvetica"/>
          <w:color w:val="000000"/>
        </w:rPr>
        <w:t xml:space="preserve">Bogomolov, M., Peterson, C.B., Benjamini, Y., and Sabatti, C. (2021) Hypotheses on a tree: new error rates and testing strategies. </w:t>
      </w:r>
      <w:r>
        <w:rPr>
          <w:rFonts w:ascii="Helvetica" w:eastAsiaTheme="minorHAnsi" w:hAnsi="Helvetica" w:cs="Helvetica"/>
          <w:i/>
          <w:iCs/>
          <w:color w:val="000000"/>
        </w:rPr>
        <w:t>Biometrika</w:t>
      </w:r>
      <w:r>
        <w:rPr>
          <w:rFonts w:ascii="Helvetica" w:eastAsiaTheme="minorHAnsi" w:hAnsi="Helvetica" w:cs="Helvetica"/>
          <w:color w:val="000000"/>
        </w:rPr>
        <w:t>. 108(3), 575-590.</w:t>
      </w:r>
    </w:p>
    <w:p w14:paraId="211D5B5C" w14:textId="3E4BBC81" w:rsidR="007A103A" w:rsidRPr="007A103A" w:rsidRDefault="007A103A" w:rsidP="00947728">
      <w:pPr>
        <w:pStyle w:val="CommentText"/>
        <w:bidi w:val="0"/>
      </w:pPr>
      <w:r>
        <w:t>I’m happy to discuss that as well</w:t>
      </w:r>
    </w:p>
  </w:comment>
  <w:comment w:id="114" w:author="Chen Heller" w:date="2022-04-18T15:23:00Z" w:initials="CH">
    <w:p w14:paraId="150ABE57" w14:textId="77777777" w:rsidR="00D940C4" w:rsidRDefault="00D940C4" w:rsidP="00D940C4">
      <w:pPr>
        <w:pStyle w:val="CommentText"/>
        <w:bidi w:val="0"/>
      </w:pPr>
      <w:r>
        <w:rPr>
          <w:rStyle w:val="CommentReference"/>
        </w:rPr>
        <w:annotationRef/>
      </w:r>
      <w:r>
        <w:t>Separate confirmatory and exploratory.</w:t>
      </w:r>
    </w:p>
    <w:p w14:paraId="7C0184BA" w14:textId="77777777" w:rsidR="00D940C4" w:rsidRDefault="00D940C4" w:rsidP="00D940C4">
      <w:pPr>
        <w:pStyle w:val="CommentText"/>
        <w:bidi w:val="0"/>
      </w:pPr>
    </w:p>
    <w:p w14:paraId="53956B8E" w14:textId="77777777" w:rsidR="00D940C4" w:rsidRDefault="00757DA7" w:rsidP="00D940C4">
      <w:pPr>
        <w:pStyle w:val="CommentText"/>
        <w:bidi w:val="0"/>
      </w:pPr>
      <w:r>
        <w:t>Draw a tree and add here.</w:t>
      </w:r>
    </w:p>
    <w:p w14:paraId="4BE190F8" w14:textId="77777777" w:rsidR="00757DA7" w:rsidRDefault="00757DA7" w:rsidP="00757DA7">
      <w:pPr>
        <w:pStyle w:val="CommentText"/>
        <w:bidi w:val="0"/>
      </w:pPr>
    </w:p>
    <w:p w14:paraId="4E3FB76F" w14:textId="30B7DDD9" w:rsidR="00757DA7" w:rsidRDefault="00757DA7" w:rsidP="00757DA7">
      <w:pPr>
        <w:pStyle w:val="CommentText"/>
        <w:bidi w:val="0"/>
      </w:pPr>
      <w:r>
        <w:t xml:space="preserve">Mention: if one of the exploratory is found </w:t>
      </w:r>
      <w:r w:rsidR="00102610">
        <w:t>to be bigger than the confiramotry then we will take it instead.</w:t>
      </w:r>
    </w:p>
  </w:comment>
  <w:comment w:id="115" w:author="Chen Heller" w:date="2022-04-13T10:30:00Z" w:initials="CH">
    <w:p w14:paraId="6F84F8CD" w14:textId="57CD9CC1" w:rsidR="00714FA5" w:rsidRPr="00714FA5" w:rsidRDefault="00714FA5" w:rsidP="00B62840">
      <w:pPr>
        <w:pStyle w:val="CommentText"/>
        <w:bidi w:val="0"/>
      </w:pPr>
      <w:r>
        <w:t>When computing effect size for dependent measure we compute the effect on the difference between the measures, this is what Cohne's d</w:t>
      </w:r>
      <w:r>
        <w:rPr>
          <w:vertAlign w:val="subscript"/>
        </w:rPr>
        <w:t>z</w:t>
      </w:r>
      <w:r>
        <w:t xml:space="preserve"> does.</w:t>
      </w:r>
    </w:p>
    <w:p w14:paraId="35C6BD69" w14:textId="77777777" w:rsidR="00714FA5" w:rsidRDefault="00714FA5" w:rsidP="00714FA5">
      <w:pPr>
        <w:pStyle w:val="CommentText"/>
        <w:bidi w:val="0"/>
      </w:pPr>
    </w:p>
    <w:p w14:paraId="3844BB52" w14:textId="5B49B58D" w:rsidR="0040043C" w:rsidRDefault="0040043C" w:rsidP="00714FA5">
      <w:pPr>
        <w:pStyle w:val="CommentText"/>
        <w:bidi w:val="0"/>
      </w:pPr>
      <w:r>
        <w:t>A few ways to compute</w:t>
      </w:r>
      <w:r w:rsidR="0012171A">
        <w:t>:</w:t>
      </w:r>
    </w:p>
    <w:p w14:paraId="35CCA663" w14:textId="72F5C13E" w:rsidR="0040043C" w:rsidRDefault="00B62840" w:rsidP="0040043C">
      <w:pPr>
        <w:pStyle w:val="CommentText"/>
        <w:bidi w:val="0"/>
      </w:pPr>
      <w:r>
        <w:rPr>
          <w:rStyle w:val="CommentReference"/>
        </w:rPr>
        <w:annotationRef/>
      </w:r>
      <w:r>
        <w:t xml:space="preserve">R's package </w:t>
      </w:r>
    </w:p>
    <w:p w14:paraId="3180206D" w14:textId="078F08E4" w:rsidR="00714FA5" w:rsidRDefault="00B62840" w:rsidP="00714FA5">
      <w:pPr>
        <w:pStyle w:val="CommentText"/>
        <w:bidi w:val="0"/>
      </w:pPr>
      <w:r>
        <w:t>bootstrapping (resampling the population of subjects)</w:t>
      </w:r>
    </w:p>
  </w:comment>
  <w:comment w:id="122" w:author="Chen Heller" w:date="2022-04-11T12:04:00Z" w:initials="CH">
    <w:p w14:paraId="15A5C9C2" w14:textId="65743EEF" w:rsidR="00E437DE" w:rsidRDefault="00E437DE" w:rsidP="00081634">
      <w:pPr>
        <w:pStyle w:val="CommentText"/>
        <w:bidi w:val="0"/>
        <w:rPr>
          <w:rStyle w:val="CommentReference"/>
        </w:rPr>
      </w:pPr>
      <w:r>
        <w:rPr>
          <w:rStyle w:val="CommentReference"/>
        </w:rPr>
        <w:t>TBD:</w:t>
      </w:r>
    </w:p>
    <w:p w14:paraId="626BD55A" w14:textId="6FFE9BA4" w:rsidR="00615CE3" w:rsidRDefault="00081634" w:rsidP="00E437DE">
      <w:pPr>
        <w:pStyle w:val="CommentText"/>
        <w:bidi w:val="0"/>
        <w:rPr>
          <w:rStyle w:val="CommentReference"/>
        </w:rPr>
      </w:pPr>
      <w:r>
        <w:rPr>
          <w:rStyle w:val="CommentReference"/>
        </w:rPr>
        <w:annotationRef/>
      </w:r>
      <w:r w:rsidR="003216C3">
        <w:rPr>
          <w:rStyle w:val="CommentReference"/>
        </w:rPr>
        <w:t>IS this the proper way to measure effect size with Wilcoxon?</w:t>
      </w:r>
    </w:p>
    <w:p w14:paraId="0A3C2425" w14:textId="77777777" w:rsidR="00081634" w:rsidRDefault="003216C3" w:rsidP="00615CE3">
      <w:pPr>
        <w:pStyle w:val="CommentText"/>
        <w:bidi w:val="0"/>
        <w:rPr>
          <w:rStyle w:val="CommentReference"/>
        </w:rPr>
      </w:pPr>
      <w:r>
        <w:rPr>
          <w:rStyle w:val="CommentReference"/>
        </w:rPr>
        <w:t>Is it comparable to Cohen's d</w:t>
      </w:r>
      <w:r>
        <w:rPr>
          <w:rStyle w:val="CommentReference"/>
          <w:vertAlign w:val="subscript"/>
        </w:rPr>
        <w:t>z</w:t>
      </w:r>
      <w:r>
        <w:rPr>
          <w:rStyle w:val="CommentReference"/>
        </w:rPr>
        <w:t>?</w:t>
      </w:r>
    </w:p>
    <w:p w14:paraId="2539E5F6" w14:textId="77777777" w:rsidR="0012171A" w:rsidRDefault="0012171A" w:rsidP="0012171A">
      <w:pPr>
        <w:pStyle w:val="CommentText"/>
        <w:bidi w:val="0"/>
        <w:rPr>
          <w:rStyle w:val="CommentReference"/>
        </w:rPr>
      </w:pPr>
      <w:r>
        <w:rPr>
          <w:rStyle w:val="CommentReference"/>
        </w:rPr>
        <w:t>Another way to compute it:</w:t>
      </w:r>
    </w:p>
    <w:p w14:paraId="796A05D2" w14:textId="3937E609" w:rsidR="0012171A" w:rsidRPr="003216C3" w:rsidRDefault="0012171A" w:rsidP="0012171A">
      <w:pPr>
        <w:pStyle w:val="CommentText"/>
        <w:bidi w:val="0"/>
      </w:pPr>
      <w:r>
        <w:rPr>
          <w:rFonts w:ascii="Arial" w:hAnsi="Arial" w:cs="Arial"/>
          <w:noProof/>
          <w:color w:val="000000"/>
          <w:sz w:val="22"/>
          <w:szCs w:val="22"/>
          <w:bdr w:val="none" w:sz="0" w:space="0" w:color="auto" w:frame="1"/>
        </w:rPr>
        <w:drawing>
          <wp:inline distT="0" distB="0" distL="0" distR="0" wp14:anchorId="3080AEAD" wp14:editId="53BA00A8">
            <wp:extent cx="3773170" cy="14687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3170" cy="1468755"/>
                    </a:xfrm>
                    <a:prstGeom prst="rect">
                      <a:avLst/>
                    </a:prstGeom>
                    <a:noFill/>
                    <a:ln>
                      <a:noFill/>
                    </a:ln>
                  </pic:spPr>
                </pic:pic>
              </a:graphicData>
            </a:graphic>
          </wp:inline>
        </w:drawing>
      </w:r>
    </w:p>
  </w:comment>
  <w:comment w:id="134" w:author="Chen Heller" w:date="2022-05-03T20:49:00Z" w:initials="CH">
    <w:p w14:paraId="0C7EE38E" w14:textId="1695E7F4" w:rsidR="00FB4D20" w:rsidRDefault="00FB4D20">
      <w:pPr>
        <w:pStyle w:val="CommentText"/>
      </w:pPr>
      <w:r>
        <w:rPr>
          <w:rStyle w:val="CommentReference"/>
        </w:rPr>
        <w:annotationRef/>
      </w:r>
      <w:r>
        <w:t>Add a figure of the maximal possible reach area, that is bound by the targets and the starting point.</w:t>
      </w:r>
    </w:p>
  </w:comment>
  <w:comment w:id="145" w:author="Chen Heller" w:date="2022-04-11T13:04:00Z" w:initials="CH">
    <w:p w14:paraId="36BD6D69" w14:textId="77777777" w:rsidR="00A37FB1" w:rsidRDefault="00A37FB1" w:rsidP="00A37FB1">
      <w:pPr>
        <w:pStyle w:val="CommentText"/>
        <w:bidi w:val="0"/>
      </w:pPr>
      <w:r>
        <w:rPr>
          <w:rStyle w:val="CommentReference"/>
        </w:rPr>
        <w:annotationRef/>
      </w:r>
      <w:r>
        <w:t>What is the thresh for discovering outliers?</w:t>
      </w:r>
    </w:p>
    <w:p w14:paraId="1C1B14D6" w14:textId="77777777" w:rsidR="00A37FB1" w:rsidRDefault="00A37FB1" w:rsidP="00A37FB1">
      <w:pPr>
        <w:pStyle w:val="CommentText"/>
        <w:bidi w:val="0"/>
      </w:pPr>
      <w:r>
        <w:t>How should we deal with them:</w:t>
      </w:r>
    </w:p>
    <w:p w14:paraId="55FB23D1" w14:textId="77777777" w:rsidR="00A37FB1" w:rsidRDefault="00A37FB1" w:rsidP="00A37FB1">
      <w:pPr>
        <w:pStyle w:val="CommentText"/>
        <w:numPr>
          <w:ilvl w:val="0"/>
          <w:numId w:val="20"/>
        </w:numPr>
        <w:bidi w:val="0"/>
      </w:pPr>
      <w:r>
        <w:t>Remove</w:t>
      </w:r>
    </w:p>
    <w:p w14:paraId="1E99ED1B" w14:textId="77777777" w:rsidR="00A37FB1" w:rsidRDefault="00A37FB1" w:rsidP="00A37FB1">
      <w:pPr>
        <w:pStyle w:val="CommentText"/>
        <w:numPr>
          <w:ilvl w:val="0"/>
          <w:numId w:val="20"/>
        </w:numPr>
        <w:bidi w:val="0"/>
      </w:pPr>
      <w:r>
        <w:t>Note when reporting results</w:t>
      </w:r>
    </w:p>
    <w:p w14:paraId="1229F908" w14:textId="3A04ABEE" w:rsidR="00A37FB1" w:rsidRDefault="00A37FB1" w:rsidP="00A37FB1">
      <w:pPr>
        <w:pStyle w:val="CommentText"/>
        <w:numPr>
          <w:ilvl w:val="0"/>
          <w:numId w:val="20"/>
        </w:numPr>
        <w:bidi w:val="0"/>
      </w:pPr>
      <w:r>
        <w:t>Robust t-test with R's WRS2 (</w:t>
      </w:r>
      <w:hyperlink r:id="rId6" w:history="1">
        <w:r w:rsidRPr="00122641">
          <w:rPr>
            <w:rStyle w:val="Hyperlink"/>
          </w:rPr>
          <w:t>how to use it</w:t>
        </w:r>
      </w:hyperlink>
      <w:r>
        <w:t>)</w:t>
      </w:r>
    </w:p>
    <w:p w14:paraId="60448F11" w14:textId="1112FD5C" w:rsidR="00AF6E35" w:rsidRDefault="00AF6E35" w:rsidP="00AF6E35">
      <w:pPr>
        <w:pStyle w:val="CommentText"/>
        <w:bidi w:val="0"/>
      </w:pPr>
    </w:p>
    <w:p w14:paraId="208E75EF" w14:textId="5F348036" w:rsidR="00AF6E35" w:rsidRDefault="00AF6E35" w:rsidP="00AF6E35">
      <w:pPr>
        <w:pStyle w:val="CommentText"/>
        <w:bidi w:val="0"/>
      </w:pPr>
      <w:r>
        <w:t>Effect size for the robust t-test:</w:t>
      </w:r>
    </w:p>
    <w:p w14:paraId="639D56B2" w14:textId="1C167139" w:rsidR="00A37FB1" w:rsidRDefault="00AF6E35">
      <w:pPr>
        <w:pStyle w:val="CommentText"/>
      </w:pPr>
      <w:r w:rsidRPr="00410199">
        <w:rPr>
          <w:noProof/>
        </w:rPr>
        <w:drawing>
          <wp:inline distT="0" distB="0" distL="0" distR="0" wp14:anchorId="7AB27CF5" wp14:editId="2C70AC34">
            <wp:extent cx="2933559" cy="2124947"/>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2935717" cy="2126510"/>
                    </a:xfrm>
                    <a:prstGeom prst="rect">
                      <a:avLst/>
                    </a:prstGeom>
                  </pic:spPr>
                </pic:pic>
              </a:graphicData>
            </a:graphic>
          </wp:inline>
        </w:drawing>
      </w:r>
    </w:p>
    <w:p w14:paraId="24026A35" w14:textId="052D7F6E" w:rsidR="00AF6E35" w:rsidRDefault="00AF6E35">
      <w:pPr>
        <w:pStyle w:val="CommentText"/>
      </w:pPr>
      <w:r>
        <w:t>Or:</w:t>
      </w:r>
    </w:p>
    <w:p w14:paraId="6E55D352" w14:textId="73949313" w:rsidR="00AF6E35" w:rsidRDefault="00AF6E35">
      <w:pPr>
        <w:pStyle w:val="CommentText"/>
      </w:pPr>
      <w:r w:rsidRPr="00410199">
        <w:rPr>
          <w:noProof/>
        </w:rPr>
        <w:drawing>
          <wp:inline distT="0" distB="0" distL="0" distR="0" wp14:anchorId="25DB3731" wp14:editId="65E10CDE">
            <wp:extent cx="2379480" cy="1220500"/>
            <wp:effectExtent l="0" t="0" r="190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2384772" cy="1223215"/>
                    </a:xfrm>
                    <a:prstGeom prst="rect">
                      <a:avLst/>
                    </a:prstGeom>
                  </pic:spPr>
                </pic:pic>
              </a:graphicData>
            </a:graphic>
          </wp:inline>
        </w:drawing>
      </w:r>
    </w:p>
    <w:p w14:paraId="4E893927" w14:textId="35F06D49" w:rsidR="00AF6E35" w:rsidRPr="00A37FB1" w:rsidRDefault="00AF6E35">
      <w:pPr>
        <w:pStyle w:val="CommentText"/>
      </w:pPr>
    </w:p>
  </w:comment>
  <w:comment w:id="150"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151" w:author="Liad Mudrik" w:date="2022-04-16T20:33:00Z" w:initials="LM">
    <w:p w14:paraId="61EBF2B7" w14:textId="5B1A8D07" w:rsidR="00FE4B06" w:rsidRDefault="00FE4B06">
      <w:pPr>
        <w:pStyle w:val="CommentText"/>
      </w:pPr>
      <w:r>
        <w:rPr>
          <w:rStyle w:val="CommentReference"/>
        </w:rPr>
        <w:annotationRef/>
      </w:r>
      <w:r>
        <w:t>OK</w:t>
      </w:r>
    </w:p>
  </w:comment>
  <w:comment w:id="153"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154"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449011C2" w15:done="1"/>
  <w15:commentEx w15:paraId="3FE46235" w15:done="1"/>
  <w15:commentEx w15:paraId="414AB301" w15:done="0"/>
  <w15:commentEx w15:paraId="22757DE5" w15:done="1"/>
  <w15:commentEx w15:paraId="6FB0BFE6" w15:done="1"/>
  <w15:commentEx w15:paraId="4D3A072C" w15:done="1"/>
  <w15:commentEx w15:paraId="21B2751A" w15:done="1"/>
  <w15:commentEx w15:paraId="3B73594C" w15:done="0"/>
  <w15:commentEx w15:paraId="6B9CB9A8" w15:done="0"/>
  <w15:commentEx w15:paraId="7899B652" w15:done="1"/>
  <w15:commentEx w15:paraId="597C295F" w15:done="0"/>
  <w15:commentEx w15:paraId="4EBF5FD3" w15:done="0"/>
  <w15:commentEx w15:paraId="6B5E4335" w15:paraIdParent="4EBF5FD3" w15:done="0"/>
  <w15:commentEx w15:paraId="2290D80C" w15:paraIdParent="4EBF5FD3" w15:done="0"/>
  <w15:commentEx w15:paraId="59084BAF" w15:paraIdParent="4EBF5FD3" w15:done="0"/>
  <w15:commentEx w15:paraId="64499695" w15:done="1"/>
  <w15:commentEx w15:paraId="6E509720" w15:done="0"/>
  <w15:commentEx w15:paraId="75CD5FB8" w15:done="1"/>
  <w15:commentEx w15:paraId="7D5FBB33" w15:done="0"/>
  <w15:commentEx w15:paraId="05FA689F" w15:done="0"/>
  <w15:commentEx w15:paraId="77BF3D65" w15:paraIdParent="05FA689F" w15:done="0"/>
  <w15:commentEx w15:paraId="2591693A" w15:done="0"/>
  <w15:commentEx w15:paraId="6D60725C" w15:done="0"/>
  <w15:commentEx w15:paraId="211D5B5C" w15:done="0"/>
  <w15:commentEx w15:paraId="4E3FB76F" w15:paraIdParent="211D5B5C" w15:done="0"/>
  <w15:commentEx w15:paraId="3180206D" w15:done="0"/>
  <w15:commentEx w15:paraId="796A05D2" w15:done="0"/>
  <w15:commentEx w15:paraId="0C7EE38E" w15:done="0"/>
  <w15:commentEx w15:paraId="4E893927"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018191" w16cex:dateUtc="2022-04-13T14:06:00Z"/>
  <w16cex:commentExtensible w16cex:durableId="260181EA" w16cex:dateUtc="2022-04-13T14:07:00Z"/>
  <w16cex:commentExtensible w16cex:durableId="26068985" w16cex:dateUtc="2022-04-17T09:41:00Z"/>
  <w16cex:commentExtensible w16cex:durableId="260182E1" w16cex:dateUtc="2022-04-13T14:12:00Z"/>
  <w16cex:commentExtensible w16cex:durableId="25FED91E" w16cex:dateUtc="2022-04-11T13:43:00Z"/>
  <w16cex:commentExtensible w16cex:durableId="26012A57" w16cex:dateUtc="2022-04-13T07:54:00Z"/>
  <w16cex:commentExtensible w16cex:durableId="25FFC974" w16cex:dateUtc="2022-04-12T06:48:00Z"/>
  <w16cex:commentExtensible w16cex:durableId="261BF0F0" w16cex:dateUtc="2022-05-03T15:20:00Z"/>
  <w16cex:commentExtensible w16cex:durableId="261BED07" w16cex:dateUtc="2022-05-03T15:03:00Z"/>
  <w16cex:commentExtensible w16cex:durableId="25F95703" w16cex:dateUtc="2022-04-07T09:26:00Z"/>
  <w16cex:commentExtensible w16cex:durableId="260584A9" w16cex:dateUtc="2022-04-16T15:08:00Z"/>
  <w16cex:commentExtensible w16cex:durableId="25F97EA3" w16cex:dateUtc="2022-04-07T12:15:00Z"/>
  <w16cex:commentExtensible w16cex:durableId="260584CC" w16cex:dateUtc="2022-04-16T15:09:00Z"/>
  <w16cex:commentExtensible w16cex:durableId="2606ADFA" w16cex:dateUtc="2022-04-17T12:17:00Z"/>
  <w16cex:commentExtensible w16cex:durableId="26080030" w16cex:dateUtc="2022-04-18T12:20:00Z"/>
  <w16cex:commentExtensible w16cex:durableId="25F97E1F" w16cex:dateUtc="2022-04-07T12:13:00Z"/>
  <w16cex:commentExtensible w16cex:durableId="26058929" w16cex:dateUtc="2022-04-07T13:33:00Z"/>
  <w16cex:commentExtensible w16cex:durableId="2601163B" w16cex:dateUtc="2022-04-13T06:28:00Z"/>
  <w16cex:commentExtensible w16cex:durableId="26011A0C" w16cex:dateUtc="2022-04-13T06:44:00Z"/>
  <w16cex:commentExtensible w16cex:durableId="2605A692" w16cex:dateUtc="2022-04-16T17:33:00Z"/>
  <w16cex:commentExtensible w16cex:durableId="26080209" w16cex:dateUtc="2022-04-18T12:28:00Z"/>
  <w16cex:commentExtensible w16cex:durableId="25FFCD73" w16cex:dateUtc="2022-04-12T07:05:00Z"/>
  <w16cex:commentExtensible w16cex:durableId="26012C59" w16cex:dateUtc="2022-04-13T08:02:00Z"/>
  <w16cex:commentExtensible w16cex:durableId="2605A4F2" w16cex:dateUtc="2022-04-16T17:26:00Z"/>
  <w16cex:commentExtensible w16cex:durableId="2608010C" w16cex:dateUtc="2022-04-18T12:23:00Z"/>
  <w16cex:commentExtensible w16cex:durableId="260124AE" w16cex:dateUtc="2022-04-13T07:30:00Z"/>
  <w16cex:commentExtensible w16cex:durableId="25FE97B7" w16cex:dateUtc="2022-04-11T09:04:00Z"/>
  <w16cex:commentExtensible w16cex:durableId="261C13C9" w16cex:dateUtc="2022-05-03T17:49:00Z"/>
  <w16cex:commentExtensible w16cex:durableId="25FEA5F7" w16cex:dateUtc="2022-04-11T10:04: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449011C2" w16cid:durableId="26018191"/>
  <w16cid:commentId w16cid:paraId="3FE46235" w16cid:durableId="260181EA"/>
  <w16cid:commentId w16cid:paraId="414AB301" w16cid:durableId="26068985"/>
  <w16cid:commentId w16cid:paraId="22757DE5" w16cid:durableId="260182E1"/>
  <w16cid:commentId w16cid:paraId="6FB0BFE6" w16cid:durableId="25FED91E"/>
  <w16cid:commentId w16cid:paraId="4D3A072C" w16cid:durableId="26012A57"/>
  <w16cid:commentId w16cid:paraId="21B2751A" w16cid:durableId="25FFC974"/>
  <w16cid:commentId w16cid:paraId="3B73594C" w16cid:durableId="261BF0F0"/>
  <w16cid:commentId w16cid:paraId="6B9CB9A8" w16cid:durableId="261BED07"/>
  <w16cid:commentId w16cid:paraId="7899B652" w16cid:durableId="25F95703"/>
  <w16cid:commentId w16cid:paraId="597C295F" w16cid:durableId="260584A9"/>
  <w16cid:commentId w16cid:paraId="4EBF5FD3" w16cid:durableId="25F97EA3"/>
  <w16cid:commentId w16cid:paraId="6B5E4335" w16cid:durableId="260584CC"/>
  <w16cid:commentId w16cid:paraId="2290D80C" w16cid:durableId="2606ADFA"/>
  <w16cid:commentId w16cid:paraId="59084BAF" w16cid:durableId="26080030"/>
  <w16cid:commentId w16cid:paraId="64499695" w16cid:durableId="25F97E1F"/>
  <w16cid:commentId w16cid:paraId="6E509720" w16cid:durableId="26058929"/>
  <w16cid:commentId w16cid:paraId="75CD5FB8" w16cid:durableId="2601163B"/>
  <w16cid:commentId w16cid:paraId="7D5FBB33" w16cid:durableId="26011A0C"/>
  <w16cid:commentId w16cid:paraId="05FA689F" w16cid:durableId="2605A692"/>
  <w16cid:commentId w16cid:paraId="77BF3D65" w16cid:durableId="26080209"/>
  <w16cid:commentId w16cid:paraId="2591693A" w16cid:durableId="25FFCD73"/>
  <w16cid:commentId w16cid:paraId="6D60725C" w16cid:durableId="26012C59"/>
  <w16cid:commentId w16cid:paraId="211D5B5C" w16cid:durableId="2605A4F2"/>
  <w16cid:commentId w16cid:paraId="4E3FB76F" w16cid:durableId="2608010C"/>
  <w16cid:commentId w16cid:paraId="3180206D" w16cid:durableId="260124AE"/>
  <w16cid:commentId w16cid:paraId="796A05D2" w16cid:durableId="25FE97B7"/>
  <w16cid:commentId w16cid:paraId="0C7EE38E" w16cid:durableId="261C13C9"/>
  <w16cid:commentId w16cid:paraId="4E893927" w16cid:durableId="25FEA5F7"/>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7"/>
  </w:num>
  <w:num w:numId="2" w16cid:durableId="129172810">
    <w:abstractNumId w:val="11"/>
  </w:num>
  <w:num w:numId="3" w16cid:durableId="820973746">
    <w:abstractNumId w:val="9"/>
  </w:num>
  <w:num w:numId="4" w16cid:durableId="1155991234">
    <w:abstractNumId w:val="2"/>
  </w:num>
  <w:num w:numId="5" w16cid:durableId="1864436057">
    <w:abstractNumId w:val="8"/>
  </w:num>
  <w:num w:numId="6" w16cid:durableId="1175264590">
    <w:abstractNumId w:val="18"/>
  </w:num>
  <w:num w:numId="7" w16cid:durableId="619263255">
    <w:abstractNumId w:val="24"/>
  </w:num>
  <w:num w:numId="8" w16cid:durableId="151534367">
    <w:abstractNumId w:val="19"/>
  </w:num>
  <w:num w:numId="9" w16cid:durableId="1253395158">
    <w:abstractNumId w:val="22"/>
  </w:num>
  <w:num w:numId="10" w16cid:durableId="191420093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5"/>
  </w:num>
  <w:num w:numId="13" w16cid:durableId="299697867">
    <w:abstractNumId w:val="10"/>
  </w:num>
  <w:num w:numId="14" w16cid:durableId="1526558225">
    <w:abstractNumId w:val="1"/>
  </w:num>
  <w:num w:numId="15" w16cid:durableId="1908029539">
    <w:abstractNumId w:val="16"/>
  </w:num>
  <w:num w:numId="16" w16cid:durableId="177233248">
    <w:abstractNumId w:val="3"/>
  </w:num>
  <w:num w:numId="17" w16cid:durableId="322392062">
    <w:abstractNumId w:val="0"/>
  </w:num>
  <w:num w:numId="18" w16cid:durableId="310911176">
    <w:abstractNumId w:val="5"/>
  </w:num>
  <w:num w:numId="19" w16cid:durableId="1184514817">
    <w:abstractNumId w:val="23"/>
  </w:num>
  <w:num w:numId="20" w16cid:durableId="2120485357">
    <w:abstractNumId w:val="4"/>
  </w:num>
  <w:num w:numId="21" w16cid:durableId="148644624">
    <w:abstractNumId w:val="13"/>
  </w:num>
  <w:num w:numId="22" w16cid:durableId="1091319397">
    <w:abstractNumId w:val="14"/>
  </w:num>
  <w:num w:numId="23" w16cid:durableId="1479105279">
    <w:abstractNumId w:val="6"/>
  </w:num>
  <w:num w:numId="24" w16cid:durableId="2084982543">
    <w:abstractNumId w:val="12"/>
  </w:num>
  <w:num w:numId="25" w16cid:durableId="1506700420">
    <w:abstractNumId w:val="20"/>
  </w:num>
  <w:num w:numId="26" w16cid:durableId="3817131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8D6"/>
    <w:rsid w:val="000019DE"/>
    <w:rsid w:val="00002054"/>
    <w:rsid w:val="000022E8"/>
    <w:rsid w:val="0000426E"/>
    <w:rsid w:val="000049DE"/>
    <w:rsid w:val="00006AF9"/>
    <w:rsid w:val="00010CDE"/>
    <w:rsid w:val="00011C26"/>
    <w:rsid w:val="00012043"/>
    <w:rsid w:val="000129C1"/>
    <w:rsid w:val="000135F9"/>
    <w:rsid w:val="000178CF"/>
    <w:rsid w:val="00020A20"/>
    <w:rsid w:val="00020B30"/>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3594"/>
    <w:rsid w:val="00043A72"/>
    <w:rsid w:val="000444F1"/>
    <w:rsid w:val="0004493B"/>
    <w:rsid w:val="00044F69"/>
    <w:rsid w:val="00046A74"/>
    <w:rsid w:val="0004748E"/>
    <w:rsid w:val="000512FB"/>
    <w:rsid w:val="000528FC"/>
    <w:rsid w:val="000529E4"/>
    <w:rsid w:val="00052AD9"/>
    <w:rsid w:val="0005478E"/>
    <w:rsid w:val="0005480D"/>
    <w:rsid w:val="00054920"/>
    <w:rsid w:val="0006260F"/>
    <w:rsid w:val="0006264A"/>
    <w:rsid w:val="00062734"/>
    <w:rsid w:val="00062CBE"/>
    <w:rsid w:val="00062E2B"/>
    <w:rsid w:val="00063E77"/>
    <w:rsid w:val="00064083"/>
    <w:rsid w:val="00064F1F"/>
    <w:rsid w:val="00065BEA"/>
    <w:rsid w:val="000668AF"/>
    <w:rsid w:val="0006746A"/>
    <w:rsid w:val="000677D8"/>
    <w:rsid w:val="00070024"/>
    <w:rsid w:val="0007068F"/>
    <w:rsid w:val="00070D6F"/>
    <w:rsid w:val="00071C1A"/>
    <w:rsid w:val="000724D7"/>
    <w:rsid w:val="000726F0"/>
    <w:rsid w:val="000727B2"/>
    <w:rsid w:val="00072CE6"/>
    <w:rsid w:val="00072DFF"/>
    <w:rsid w:val="00072E79"/>
    <w:rsid w:val="00072FF4"/>
    <w:rsid w:val="0007344A"/>
    <w:rsid w:val="00073C35"/>
    <w:rsid w:val="00075044"/>
    <w:rsid w:val="0007525A"/>
    <w:rsid w:val="00076E05"/>
    <w:rsid w:val="0007740D"/>
    <w:rsid w:val="00081634"/>
    <w:rsid w:val="00081731"/>
    <w:rsid w:val="00081770"/>
    <w:rsid w:val="000819A2"/>
    <w:rsid w:val="000822F3"/>
    <w:rsid w:val="00082504"/>
    <w:rsid w:val="00082DCD"/>
    <w:rsid w:val="00084350"/>
    <w:rsid w:val="00085035"/>
    <w:rsid w:val="00087B22"/>
    <w:rsid w:val="00090843"/>
    <w:rsid w:val="0009150A"/>
    <w:rsid w:val="00091761"/>
    <w:rsid w:val="00091E7E"/>
    <w:rsid w:val="0009260E"/>
    <w:rsid w:val="00092ACE"/>
    <w:rsid w:val="00093404"/>
    <w:rsid w:val="000950ED"/>
    <w:rsid w:val="00095EB4"/>
    <w:rsid w:val="0009654D"/>
    <w:rsid w:val="000A077E"/>
    <w:rsid w:val="000A0E27"/>
    <w:rsid w:val="000A13AE"/>
    <w:rsid w:val="000A1C97"/>
    <w:rsid w:val="000A2DA0"/>
    <w:rsid w:val="000A2ED6"/>
    <w:rsid w:val="000A45B8"/>
    <w:rsid w:val="000B12E2"/>
    <w:rsid w:val="000B20B0"/>
    <w:rsid w:val="000B242B"/>
    <w:rsid w:val="000B470F"/>
    <w:rsid w:val="000B4FB6"/>
    <w:rsid w:val="000B5625"/>
    <w:rsid w:val="000B5ECB"/>
    <w:rsid w:val="000B6720"/>
    <w:rsid w:val="000B69FA"/>
    <w:rsid w:val="000B7F3D"/>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D05BF"/>
    <w:rsid w:val="000D076E"/>
    <w:rsid w:val="000D0CBD"/>
    <w:rsid w:val="000D1C6F"/>
    <w:rsid w:val="000D2CF9"/>
    <w:rsid w:val="000D2DD0"/>
    <w:rsid w:val="000D312B"/>
    <w:rsid w:val="000D335B"/>
    <w:rsid w:val="000D4B45"/>
    <w:rsid w:val="000D77E6"/>
    <w:rsid w:val="000D7A3F"/>
    <w:rsid w:val="000D7BE3"/>
    <w:rsid w:val="000E1C8D"/>
    <w:rsid w:val="000E2941"/>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6F11"/>
    <w:rsid w:val="000F7696"/>
    <w:rsid w:val="000F7B39"/>
    <w:rsid w:val="001020A9"/>
    <w:rsid w:val="00102610"/>
    <w:rsid w:val="00102639"/>
    <w:rsid w:val="00102FEA"/>
    <w:rsid w:val="00105043"/>
    <w:rsid w:val="00105180"/>
    <w:rsid w:val="00105550"/>
    <w:rsid w:val="00106995"/>
    <w:rsid w:val="00106C8E"/>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65D"/>
    <w:rsid w:val="0012016E"/>
    <w:rsid w:val="00120261"/>
    <w:rsid w:val="001211F8"/>
    <w:rsid w:val="001212B5"/>
    <w:rsid w:val="0012171A"/>
    <w:rsid w:val="001221DE"/>
    <w:rsid w:val="00122641"/>
    <w:rsid w:val="00122DAB"/>
    <w:rsid w:val="00122EE6"/>
    <w:rsid w:val="00125742"/>
    <w:rsid w:val="00126291"/>
    <w:rsid w:val="00130D0B"/>
    <w:rsid w:val="00132862"/>
    <w:rsid w:val="001335C1"/>
    <w:rsid w:val="00133DE5"/>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24B9"/>
    <w:rsid w:val="00153085"/>
    <w:rsid w:val="001540D1"/>
    <w:rsid w:val="00154622"/>
    <w:rsid w:val="00155629"/>
    <w:rsid w:val="001604CA"/>
    <w:rsid w:val="00161E9E"/>
    <w:rsid w:val="0016279B"/>
    <w:rsid w:val="00162E69"/>
    <w:rsid w:val="00163798"/>
    <w:rsid w:val="00164402"/>
    <w:rsid w:val="00164BBB"/>
    <w:rsid w:val="00165367"/>
    <w:rsid w:val="00165D33"/>
    <w:rsid w:val="0017045A"/>
    <w:rsid w:val="0017135F"/>
    <w:rsid w:val="00171894"/>
    <w:rsid w:val="001723BA"/>
    <w:rsid w:val="001725E9"/>
    <w:rsid w:val="00174642"/>
    <w:rsid w:val="00174E2C"/>
    <w:rsid w:val="0017596E"/>
    <w:rsid w:val="001814D4"/>
    <w:rsid w:val="00181640"/>
    <w:rsid w:val="00182A09"/>
    <w:rsid w:val="00183816"/>
    <w:rsid w:val="001839CC"/>
    <w:rsid w:val="0018433E"/>
    <w:rsid w:val="00184979"/>
    <w:rsid w:val="0018505F"/>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11D0"/>
    <w:rsid w:val="001B1DA7"/>
    <w:rsid w:val="001B4063"/>
    <w:rsid w:val="001B49A1"/>
    <w:rsid w:val="001B49E0"/>
    <w:rsid w:val="001B5863"/>
    <w:rsid w:val="001B6A87"/>
    <w:rsid w:val="001B6AA3"/>
    <w:rsid w:val="001B6BAB"/>
    <w:rsid w:val="001B6D8A"/>
    <w:rsid w:val="001C18D4"/>
    <w:rsid w:val="001C194C"/>
    <w:rsid w:val="001C237E"/>
    <w:rsid w:val="001C2C4F"/>
    <w:rsid w:val="001C3186"/>
    <w:rsid w:val="001C38D0"/>
    <w:rsid w:val="001C4D73"/>
    <w:rsid w:val="001C4ECF"/>
    <w:rsid w:val="001C54D4"/>
    <w:rsid w:val="001C55CE"/>
    <w:rsid w:val="001C5AEC"/>
    <w:rsid w:val="001C651A"/>
    <w:rsid w:val="001C6B68"/>
    <w:rsid w:val="001C7290"/>
    <w:rsid w:val="001D07D9"/>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2BB4"/>
    <w:rsid w:val="001E2BF1"/>
    <w:rsid w:val="001E2C60"/>
    <w:rsid w:val="001E37B5"/>
    <w:rsid w:val="001E41A6"/>
    <w:rsid w:val="001E49B8"/>
    <w:rsid w:val="001E55C4"/>
    <w:rsid w:val="001E6EEE"/>
    <w:rsid w:val="001E6F4F"/>
    <w:rsid w:val="001E7545"/>
    <w:rsid w:val="001E7C55"/>
    <w:rsid w:val="001F0CF3"/>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20CB"/>
    <w:rsid w:val="0023238E"/>
    <w:rsid w:val="0023338F"/>
    <w:rsid w:val="002338D6"/>
    <w:rsid w:val="00233A76"/>
    <w:rsid w:val="00233AE1"/>
    <w:rsid w:val="00234E91"/>
    <w:rsid w:val="0023558F"/>
    <w:rsid w:val="00236609"/>
    <w:rsid w:val="0023680B"/>
    <w:rsid w:val="00236CE5"/>
    <w:rsid w:val="00236D72"/>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D0B"/>
    <w:rsid w:val="00251E4B"/>
    <w:rsid w:val="002543C5"/>
    <w:rsid w:val="0025451C"/>
    <w:rsid w:val="002559B2"/>
    <w:rsid w:val="0025643F"/>
    <w:rsid w:val="00256499"/>
    <w:rsid w:val="00260AA2"/>
    <w:rsid w:val="00261206"/>
    <w:rsid w:val="00261DDF"/>
    <w:rsid w:val="00262921"/>
    <w:rsid w:val="00262FFE"/>
    <w:rsid w:val="002638EB"/>
    <w:rsid w:val="002640F4"/>
    <w:rsid w:val="0026474B"/>
    <w:rsid w:val="002662A4"/>
    <w:rsid w:val="00267B47"/>
    <w:rsid w:val="00267C22"/>
    <w:rsid w:val="002700CD"/>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38FF"/>
    <w:rsid w:val="002A465E"/>
    <w:rsid w:val="002A4CF7"/>
    <w:rsid w:val="002A5661"/>
    <w:rsid w:val="002A5E28"/>
    <w:rsid w:val="002A6AA1"/>
    <w:rsid w:val="002A6E5B"/>
    <w:rsid w:val="002A7662"/>
    <w:rsid w:val="002A7E6D"/>
    <w:rsid w:val="002B1710"/>
    <w:rsid w:val="002B358A"/>
    <w:rsid w:val="002B3594"/>
    <w:rsid w:val="002B36E7"/>
    <w:rsid w:val="002B3E9B"/>
    <w:rsid w:val="002B47AF"/>
    <w:rsid w:val="002B6152"/>
    <w:rsid w:val="002B6CA5"/>
    <w:rsid w:val="002B6D04"/>
    <w:rsid w:val="002C02A9"/>
    <w:rsid w:val="002C0FD2"/>
    <w:rsid w:val="002C1241"/>
    <w:rsid w:val="002C2052"/>
    <w:rsid w:val="002C25D5"/>
    <w:rsid w:val="002C3617"/>
    <w:rsid w:val="002C3C6E"/>
    <w:rsid w:val="002C41A6"/>
    <w:rsid w:val="002C4C91"/>
    <w:rsid w:val="002C55A4"/>
    <w:rsid w:val="002C598F"/>
    <w:rsid w:val="002C5E4A"/>
    <w:rsid w:val="002C669B"/>
    <w:rsid w:val="002C6843"/>
    <w:rsid w:val="002D0CBA"/>
    <w:rsid w:val="002D1873"/>
    <w:rsid w:val="002D1D8F"/>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E6793"/>
    <w:rsid w:val="002E78F9"/>
    <w:rsid w:val="002F1A4B"/>
    <w:rsid w:val="002F350E"/>
    <w:rsid w:val="002F4582"/>
    <w:rsid w:val="002F4E9E"/>
    <w:rsid w:val="002F59DD"/>
    <w:rsid w:val="002F6DB0"/>
    <w:rsid w:val="002F7EF3"/>
    <w:rsid w:val="00300170"/>
    <w:rsid w:val="00300F90"/>
    <w:rsid w:val="003012A6"/>
    <w:rsid w:val="003016DB"/>
    <w:rsid w:val="00301A63"/>
    <w:rsid w:val="00301D8C"/>
    <w:rsid w:val="0030402E"/>
    <w:rsid w:val="00304883"/>
    <w:rsid w:val="00305343"/>
    <w:rsid w:val="00305844"/>
    <w:rsid w:val="00305E87"/>
    <w:rsid w:val="00306835"/>
    <w:rsid w:val="0030707E"/>
    <w:rsid w:val="00307116"/>
    <w:rsid w:val="003077FA"/>
    <w:rsid w:val="003112F1"/>
    <w:rsid w:val="00311972"/>
    <w:rsid w:val="00312E3D"/>
    <w:rsid w:val="00313FE8"/>
    <w:rsid w:val="0031458A"/>
    <w:rsid w:val="00315A60"/>
    <w:rsid w:val="00316A5F"/>
    <w:rsid w:val="003216C3"/>
    <w:rsid w:val="00321787"/>
    <w:rsid w:val="003218DE"/>
    <w:rsid w:val="00321A10"/>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507D8"/>
    <w:rsid w:val="00351D12"/>
    <w:rsid w:val="00351E35"/>
    <w:rsid w:val="00351FD4"/>
    <w:rsid w:val="00352229"/>
    <w:rsid w:val="00352A32"/>
    <w:rsid w:val="00352D37"/>
    <w:rsid w:val="003530BD"/>
    <w:rsid w:val="00353AB4"/>
    <w:rsid w:val="003542A2"/>
    <w:rsid w:val="00354E80"/>
    <w:rsid w:val="00354EFA"/>
    <w:rsid w:val="00356387"/>
    <w:rsid w:val="00356A08"/>
    <w:rsid w:val="00360550"/>
    <w:rsid w:val="00360D21"/>
    <w:rsid w:val="00361077"/>
    <w:rsid w:val="00362EA6"/>
    <w:rsid w:val="003636F0"/>
    <w:rsid w:val="0036389B"/>
    <w:rsid w:val="003657EB"/>
    <w:rsid w:val="00365EFB"/>
    <w:rsid w:val="00367BA7"/>
    <w:rsid w:val="00370527"/>
    <w:rsid w:val="00372955"/>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3DEB"/>
    <w:rsid w:val="003847E9"/>
    <w:rsid w:val="00384928"/>
    <w:rsid w:val="00384A96"/>
    <w:rsid w:val="00384C36"/>
    <w:rsid w:val="00387405"/>
    <w:rsid w:val="0038747C"/>
    <w:rsid w:val="00387E36"/>
    <w:rsid w:val="00392E98"/>
    <w:rsid w:val="00393CAE"/>
    <w:rsid w:val="003942A6"/>
    <w:rsid w:val="0039481C"/>
    <w:rsid w:val="003975CA"/>
    <w:rsid w:val="003A0099"/>
    <w:rsid w:val="003A1400"/>
    <w:rsid w:val="003A2EFA"/>
    <w:rsid w:val="003A4CCC"/>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07A9"/>
    <w:rsid w:val="003C2269"/>
    <w:rsid w:val="003C34AC"/>
    <w:rsid w:val="003C36E6"/>
    <w:rsid w:val="003C4047"/>
    <w:rsid w:val="003C467E"/>
    <w:rsid w:val="003C5077"/>
    <w:rsid w:val="003C588E"/>
    <w:rsid w:val="003C6CA3"/>
    <w:rsid w:val="003C6E2D"/>
    <w:rsid w:val="003C6EA4"/>
    <w:rsid w:val="003C73C0"/>
    <w:rsid w:val="003C7605"/>
    <w:rsid w:val="003C76C8"/>
    <w:rsid w:val="003D02FA"/>
    <w:rsid w:val="003D07FF"/>
    <w:rsid w:val="003D0C13"/>
    <w:rsid w:val="003D0F48"/>
    <w:rsid w:val="003D3CD4"/>
    <w:rsid w:val="003D425D"/>
    <w:rsid w:val="003D4285"/>
    <w:rsid w:val="003D5406"/>
    <w:rsid w:val="003D584D"/>
    <w:rsid w:val="003D5EBB"/>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6AC1"/>
    <w:rsid w:val="0041779D"/>
    <w:rsid w:val="0041796E"/>
    <w:rsid w:val="00417B6C"/>
    <w:rsid w:val="00417F9E"/>
    <w:rsid w:val="00420705"/>
    <w:rsid w:val="00420BAE"/>
    <w:rsid w:val="00421754"/>
    <w:rsid w:val="00421DC6"/>
    <w:rsid w:val="0042302C"/>
    <w:rsid w:val="004250F7"/>
    <w:rsid w:val="004252ED"/>
    <w:rsid w:val="004261A4"/>
    <w:rsid w:val="00426FA5"/>
    <w:rsid w:val="004308A5"/>
    <w:rsid w:val="00430DA6"/>
    <w:rsid w:val="00432604"/>
    <w:rsid w:val="004326CB"/>
    <w:rsid w:val="00433555"/>
    <w:rsid w:val="00433623"/>
    <w:rsid w:val="00433A9E"/>
    <w:rsid w:val="004343F0"/>
    <w:rsid w:val="004345A0"/>
    <w:rsid w:val="0043467D"/>
    <w:rsid w:val="00434732"/>
    <w:rsid w:val="00434BBD"/>
    <w:rsid w:val="004352C9"/>
    <w:rsid w:val="00435CA0"/>
    <w:rsid w:val="004366E5"/>
    <w:rsid w:val="00436AE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60E4D"/>
    <w:rsid w:val="00461576"/>
    <w:rsid w:val="00461911"/>
    <w:rsid w:val="00461E6D"/>
    <w:rsid w:val="00461E8E"/>
    <w:rsid w:val="00462779"/>
    <w:rsid w:val="004632BB"/>
    <w:rsid w:val="004634AC"/>
    <w:rsid w:val="00464DB5"/>
    <w:rsid w:val="00465057"/>
    <w:rsid w:val="00467173"/>
    <w:rsid w:val="00467A84"/>
    <w:rsid w:val="00467E0B"/>
    <w:rsid w:val="004700D9"/>
    <w:rsid w:val="0047144B"/>
    <w:rsid w:val="00471474"/>
    <w:rsid w:val="004729AF"/>
    <w:rsid w:val="00473F40"/>
    <w:rsid w:val="004740EE"/>
    <w:rsid w:val="00475727"/>
    <w:rsid w:val="004769D9"/>
    <w:rsid w:val="004778E8"/>
    <w:rsid w:val="00477B46"/>
    <w:rsid w:val="00480B12"/>
    <w:rsid w:val="00480D5B"/>
    <w:rsid w:val="00481DAB"/>
    <w:rsid w:val="00481EF7"/>
    <w:rsid w:val="004821C0"/>
    <w:rsid w:val="00483E6D"/>
    <w:rsid w:val="0048614E"/>
    <w:rsid w:val="00487FB0"/>
    <w:rsid w:val="0049020D"/>
    <w:rsid w:val="00490C8E"/>
    <w:rsid w:val="00490D93"/>
    <w:rsid w:val="0049198C"/>
    <w:rsid w:val="00491DBC"/>
    <w:rsid w:val="00491EDC"/>
    <w:rsid w:val="00493513"/>
    <w:rsid w:val="00494015"/>
    <w:rsid w:val="00495286"/>
    <w:rsid w:val="004958ED"/>
    <w:rsid w:val="0049633B"/>
    <w:rsid w:val="00496BD1"/>
    <w:rsid w:val="0049738E"/>
    <w:rsid w:val="004A00D3"/>
    <w:rsid w:val="004A1460"/>
    <w:rsid w:val="004A1DCD"/>
    <w:rsid w:val="004A36F4"/>
    <w:rsid w:val="004A42B8"/>
    <w:rsid w:val="004A4E29"/>
    <w:rsid w:val="004B1239"/>
    <w:rsid w:val="004B33F5"/>
    <w:rsid w:val="004B4283"/>
    <w:rsid w:val="004B48D5"/>
    <w:rsid w:val="004B4A16"/>
    <w:rsid w:val="004B592A"/>
    <w:rsid w:val="004B6BA8"/>
    <w:rsid w:val="004B6F45"/>
    <w:rsid w:val="004B7001"/>
    <w:rsid w:val="004B749A"/>
    <w:rsid w:val="004C0539"/>
    <w:rsid w:val="004C0905"/>
    <w:rsid w:val="004C09F1"/>
    <w:rsid w:val="004C0F7E"/>
    <w:rsid w:val="004C2010"/>
    <w:rsid w:val="004C2D5B"/>
    <w:rsid w:val="004C2D79"/>
    <w:rsid w:val="004C38B7"/>
    <w:rsid w:val="004C3BD9"/>
    <w:rsid w:val="004C3CEA"/>
    <w:rsid w:val="004C5FC1"/>
    <w:rsid w:val="004C64F3"/>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1264"/>
    <w:rsid w:val="004F170F"/>
    <w:rsid w:val="004F3D85"/>
    <w:rsid w:val="004F45FE"/>
    <w:rsid w:val="004F4795"/>
    <w:rsid w:val="004F7A35"/>
    <w:rsid w:val="004F7D95"/>
    <w:rsid w:val="00500133"/>
    <w:rsid w:val="00501148"/>
    <w:rsid w:val="005027A1"/>
    <w:rsid w:val="005044A8"/>
    <w:rsid w:val="005047DE"/>
    <w:rsid w:val="0051032F"/>
    <w:rsid w:val="005105F8"/>
    <w:rsid w:val="0051071C"/>
    <w:rsid w:val="00511D29"/>
    <w:rsid w:val="00511F89"/>
    <w:rsid w:val="00511F93"/>
    <w:rsid w:val="00514091"/>
    <w:rsid w:val="005143DA"/>
    <w:rsid w:val="00514B39"/>
    <w:rsid w:val="00516D61"/>
    <w:rsid w:val="005177C7"/>
    <w:rsid w:val="00517EA8"/>
    <w:rsid w:val="005205B3"/>
    <w:rsid w:val="005219C7"/>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3282"/>
    <w:rsid w:val="00543BC7"/>
    <w:rsid w:val="005445A4"/>
    <w:rsid w:val="00545395"/>
    <w:rsid w:val="0054642A"/>
    <w:rsid w:val="00546620"/>
    <w:rsid w:val="00546B6E"/>
    <w:rsid w:val="0054735E"/>
    <w:rsid w:val="005474C9"/>
    <w:rsid w:val="00550518"/>
    <w:rsid w:val="00550A84"/>
    <w:rsid w:val="005522B5"/>
    <w:rsid w:val="00552AD3"/>
    <w:rsid w:val="005532D4"/>
    <w:rsid w:val="0055335F"/>
    <w:rsid w:val="00553FA9"/>
    <w:rsid w:val="0055530A"/>
    <w:rsid w:val="0055561B"/>
    <w:rsid w:val="00557932"/>
    <w:rsid w:val="0056087F"/>
    <w:rsid w:val="00563E5E"/>
    <w:rsid w:val="00564A58"/>
    <w:rsid w:val="00567636"/>
    <w:rsid w:val="00570124"/>
    <w:rsid w:val="005712A0"/>
    <w:rsid w:val="00572538"/>
    <w:rsid w:val="0057460C"/>
    <w:rsid w:val="0057562B"/>
    <w:rsid w:val="005760EB"/>
    <w:rsid w:val="005773EF"/>
    <w:rsid w:val="00580755"/>
    <w:rsid w:val="0058171C"/>
    <w:rsid w:val="00581A78"/>
    <w:rsid w:val="00581BCA"/>
    <w:rsid w:val="0058250C"/>
    <w:rsid w:val="00582B62"/>
    <w:rsid w:val="00582F6E"/>
    <w:rsid w:val="00583828"/>
    <w:rsid w:val="005838E8"/>
    <w:rsid w:val="00584782"/>
    <w:rsid w:val="00584843"/>
    <w:rsid w:val="00585689"/>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164B"/>
    <w:rsid w:val="005A172D"/>
    <w:rsid w:val="005A19DF"/>
    <w:rsid w:val="005A38C9"/>
    <w:rsid w:val="005A40A6"/>
    <w:rsid w:val="005A56F5"/>
    <w:rsid w:val="005A6A3F"/>
    <w:rsid w:val="005A7153"/>
    <w:rsid w:val="005B06D5"/>
    <w:rsid w:val="005B1CAD"/>
    <w:rsid w:val="005B1F85"/>
    <w:rsid w:val="005B2008"/>
    <w:rsid w:val="005B4383"/>
    <w:rsid w:val="005B4AF0"/>
    <w:rsid w:val="005B567F"/>
    <w:rsid w:val="005B5E55"/>
    <w:rsid w:val="005B6009"/>
    <w:rsid w:val="005B65A5"/>
    <w:rsid w:val="005B74DB"/>
    <w:rsid w:val="005B7A72"/>
    <w:rsid w:val="005B7F04"/>
    <w:rsid w:val="005C05D8"/>
    <w:rsid w:val="005C07C7"/>
    <w:rsid w:val="005C105C"/>
    <w:rsid w:val="005C3F4E"/>
    <w:rsid w:val="005C4F6A"/>
    <w:rsid w:val="005C515C"/>
    <w:rsid w:val="005C6048"/>
    <w:rsid w:val="005D0BCE"/>
    <w:rsid w:val="005D0F30"/>
    <w:rsid w:val="005D1729"/>
    <w:rsid w:val="005D176B"/>
    <w:rsid w:val="005D4DFE"/>
    <w:rsid w:val="005D7524"/>
    <w:rsid w:val="005D7556"/>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F0E6A"/>
    <w:rsid w:val="005F36F8"/>
    <w:rsid w:val="005F3CCB"/>
    <w:rsid w:val="005F47A8"/>
    <w:rsid w:val="005F4D14"/>
    <w:rsid w:val="005F647A"/>
    <w:rsid w:val="005F76BA"/>
    <w:rsid w:val="005F7F35"/>
    <w:rsid w:val="005F7F57"/>
    <w:rsid w:val="0060012F"/>
    <w:rsid w:val="00600B7D"/>
    <w:rsid w:val="006012BC"/>
    <w:rsid w:val="00601D6F"/>
    <w:rsid w:val="00602C85"/>
    <w:rsid w:val="00604B68"/>
    <w:rsid w:val="00604C37"/>
    <w:rsid w:val="00604DC3"/>
    <w:rsid w:val="00605D31"/>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518D"/>
    <w:rsid w:val="006577D5"/>
    <w:rsid w:val="006578BB"/>
    <w:rsid w:val="006624FD"/>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AFD"/>
    <w:rsid w:val="00674DB9"/>
    <w:rsid w:val="00674E2E"/>
    <w:rsid w:val="00676FD9"/>
    <w:rsid w:val="00681F7F"/>
    <w:rsid w:val="0068267F"/>
    <w:rsid w:val="00682BE9"/>
    <w:rsid w:val="00682D30"/>
    <w:rsid w:val="00683473"/>
    <w:rsid w:val="0068355D"/>
    <w:rsid w:val="00684DF9"/>
    <w:rsid w:val="00685F7A"/>
    <w:rsid w:val="00686DFE"/>
    <w:rsid w:val="006870AE"/>
    <w:rsid w:val="0069099B"/>
    <w:rsid w:val="00690BB2"/>
    <w:rsid w:val="006910AF"/>
    <w:rsid w:val="006910DE"/>
    <w:rsid w:val="00691A66"/>
    <w:rsid w:val="00692AE5"/>
    <w:rsid w:val="00692FE7"/>
    <w:rsid w:val="00693461"/>
    <w:rsid w:val="00693637"/>
    <w:rsid w:val="006938B6"/>
    <w:rsid w:val="00693C3F"/>
    <w:rsid w:val="006960FC"/>
    <w:rsid w:val="00696146"/>
    <w:rsid w:val="00696E4C"/>
    <w:rsid w:val="00696F56"/>
    <w:rsid w:val="0069755A"/>
    <w:rsid w:val="00697B4E"/>
    <w:rsid w:val="006A0BED"/>
    <w:rsid w:val="006A1684"/>
    <w:rsid w:val="006A2025"/>
    <w:rsid w:val="006A228C"/>
    <w:rsid w:val="006A2B13"/>
    <w:rsid w:val="006A3DBA"/>
    <w:rsid w:val="006A3FC0"/>
    <w:rsid w:val="006A3FD8"/>
    <w:rsid w:val="006A5BEA"/>
    <w:rsid w:val="006A63CC"/>
    <w:rsid w:val="006A6475"/>
    <w:rsid w:val="006A6DE1"/>
    <w:rsid w:val="006A7086"/>
    <w:rsid w:val="006B3571"/>
    <w:rsid w:val="006B3B9B"/>
    <w:rsid w:val="006B3C65"/>
    <w:rsid w:val="006B4778"/>
    <w:rsid w:val="006B5D55"/>
    <w:rsid w:val="006B617F"/>
    <w:rsid w:val="006B619F"/>
    <w:rsid w:val="006B6558"/>
    <w:rsid w:val="006B7E8C"/>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783"/>
    <w:rsid w:val="006E2A19"/>
    <w:rsid w:val="006E311E"/>
    <w:rsid w:val="006E3D0E"/>
    <w:rsid w:val="006E4486"/>
    <w:rsid w:val="006E59B3"/>
    <w:rsid w:val="006E5A70"/>
    <w:rsid w:val="006E626E"/>
    <w:rsid w:val="006E6DC0"/>
    <w:rsid w:val="006E7589"/>
    <w:rsid w:val="006F077C"/>
    <w:rsid w:val="006F0F25"/>
    <w:rsid w:val="006F2386"/>
    <w:rsid w:val="006F2EB2"/>
    <w:rsid w:val="006F2ECF"/>
    <w:rsid w:val="006F3C3B"/>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175"/>
    <w:rsid w:val="00711687"/>
    <w:rsid w:val="00712BD0"/>
    <w:rsid w:val="00712FD6"/>
    <w:rsid w:val="00713913"/>
    <w:rsid w:val="0071446A"/>
    <w:rsid w:val="00714FA5"/>
    <w:rsid w:val="007151E4"/>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423"/>
    <w:rsid w:val="0073198A"/>
    <w:rsid w:val="00732A8E"/>
    <w:rsid w:val="00732EA9"/>
    <w:rsid w:val="0073336F"/>
    <w:rsid w:val="00733A59"/>
    <w:rsid w:val="00734ABF"/>
    <w:rsid w:val="00735100"/>
    <w:rsid w:val="00737822"/>
    <w:rsid w:val="0073799F"/>
    <w:rsid w:val="007404E0"/>
    <w:rsid w:val="007407AF"/>
    <w:rsid w:val="007410A9"/>
    <w:rsid w:val="007412FD"/>
    <w:rsid w:val="00743FAF"/>
    <w:rsid w:val="0074419C"/>
    <w:rsid w:val="00745996"/>
    <w:rsid w:val="00745F05"/>
    <w:rsid w:val="007463DE"/>
    <w:rsid w:val="007466C5"/>
    <w:rsid w:val="00747961"/>
    <w:rsid w:val="00747BC3"/>
    <w:rsid w:val="00747C1E"/>
    <w:rsid w:val="00751346"/>
    <w:rsid w:val="00752050"/>
    <w:rsid w:val="007533BC"/>
    <w:rsid w:val="007536EC"/>
    <w:rsid w:val="00753FCB"/>
    <w:rsid w:val="0075493A"/>
    <w:rsid w:val="00754CA2"/>
    <w:rsid w:val="0075580F"/>
    <w:rsid w:val="00755CE0"/>
    <w:rsid w:val="007564B1"/>
    <w:rsid w:val="00757DA7"/>
    <w:rsid w:val="007606D7"/>
    <w:rsid w:val="0076133D"/>
    <w:rsid w:val="00761503"/>
    <w:rsid w:val="0076250E"/>
    <w:rsid w:val="00762753"/>
    <w:rsid w:val="00763C1D"/>
    <w:rsid w:val="007662AE"/>
    <w:rsid w:val="00767286"/>
    <w:rsid w:val="00770874"/>
    <w:rsid w:val="00770A64"/>
    <w:rsid w:val="00770BCE"/>
    <w:rsid w:val="007716DA"/>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BAE"/>
    <w:rsid w:val="00790B9A"/>
    <w:rsid w:val="007913A3"/>
    <w:rsid w:val="007924DA"/>
    <w:rsid w:val="00792D38"/>
    <w:rsid w:val="007942E5"/>
    <w:rsid w:val="00794DC6"/>
    <w:rsid w:val="00794FD3"/>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168F"/>
    <w:rsid w:val="007B21ED"/>
    <w:rsid w:val="007B2F32"/>
    <w:rsid w:val="007B44A9"/>
    <w:rsid w:val="007B5609"/>
    <w:rsid w:val="007B6ABC"/>
    <w:rsid w:val="007B6B67"/>
    <w:rsid w:val="007B6BE6"/>
    <w:rsid w:val="007B6D97"/>
    <w:rsid w:val="007C011B"/>
    <w:rsid w:val="007C0C86"/>
    <w:rsid w:val="007C1188"/>
    <w:rsid w:val="007C1324"/>
    <w:rsid w:val="007C1E46"/>
    <w:rsid w:val="007C27CF"/>
    <w:rsid w:val="007C2CF5"/>
    <w:rsid w:val="007C3108"/>
    <w:rsid w:val="007C370E"/>
    <w:rsid w:val="007C3BDE"/>
    <w:rsid w:val="007C3C9A"/>
    <w:rsid w:val="007C55B7"/>
    <w:rsid w:val="007C60CB"/>
    <w:rsid w:val="007C6468"/>
    <w:rsid w:val="007C793F"/>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50B"/>
    <w:rsid w:val="007F17B5"/>
    <w:rsid w:val="007F3C94"/>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11F33"/>
    <w:rsid w:val="008121DD"/>
    <w:rsid w:val="008132D2"/>
    <w:rsid w:val="008139FE"/>
    <w:rsid w:val="00814A4C"/>
    <w:rsid w:val="00814ECE"/>
    <w:rsid w:val="00815A0A"/>
    <w:rsid w:val="00816032"/>
    <w:rsid w:val="00816E28"/>
    <w:rsid w:val="00820257"/>
    <w:rsid w:val="008214BB"/>
    <w:rsid w:val="0082157B"/>
    <w:rsid w:val="008227A9"/>
    <w:rsid w:val="00822B89"/>
    <w:rsid w:val="00823027"/>
    <w:rsid w:val="0082418B"/>
    <w:rsid w:val="008248A0"/>
    <w:rsid w:val="00825793"/>
    <w:rsid w:val="00825E9D"/>
    <w:rsid w:val="00827A86"/>
    <w:rsid w:val="00827F90"/>
    <w:rsid w:val="00830271"/>
    <w:rsid w:val="00831A00"/>
    <w:rsid w:val="00832AFC"/>
    <w:rsid w:val="00833BA3"/>
    <w:rsid w:val="00834A99"/>
    <w:rsid w:val="00834AAA"/>
    <w:rsid w:val="0083570C"/>
    <w:rsid w:val="00836304"/>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47C79"/>
    <w:rsid w:val="008506AE"/>
    <w:rsid w:val="008525F6"/>
    <w:rsid w:val="00853F75"/>
    <w:rsid w:val="008544A1"/>
    <w:rsid w:val="00854516"/>
    <w:rsid w:val="00855C6D"/>
    <w:rsid w:val="00855C96"/>
    <w:rsid w:val="00855CDE"/>
    <w:rsid w:val="008574A4"/>
    <w:rsid w:val="0086090C"/>
    <w:rsid w:val="00860B61"/>
    <w:rsid w:val="00860DF4"/>
    <w:rsid w:val="00860FC7"/>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9A5"/>
    <w:rsid w:val="00893D23"/>
    <w:rsid w:val="00893F25"/>
    <w:rsid w:val="00893FDB"/>
    <w:rsid w:val="00895AAE"/>
    <w:rsid w:val="0089763E"/>
    <w:rsid w:val="008A0668"/>
    <w:rsid w:val="008A0B0D"/>
    <w:rsid w:val="008A118B"/>
    <w:rsid w:val="008A2672"/>
    <w:rsid w:val="008A38F5"/>
    <w:rsid w:val="008A421B"/>
    <w:rsid w:val="008A608D"/>
    <w:rsid w:val="008A6617"/>
    <w:rsid w:val="008A72FE"/>
    <w:rsid w:val="008B07C4"/>
    <w:rsid w:val="008B1105"/>
    <w:rsid w:val="008B1D95"/>
    <w:rsid w:val="008B2E5E"/>
    <w:rsid w:val="008B2FAC"/>
    <w:rsid w:val="008B3DD1"/>
    <w:rsid w:val="008B42AF"/>
    <w:rsid w:val="008B49C6"/>
    <w:rsid w:val="008B56AC"/>
    <w:rsid w:val="008B693F"/>
    <w:rsid w:val="008B721B"/>
    <w:rsid w:val="008B7946"/>
    <w:rsid w:val="008B7A82"/>
    <w:rsid w:val="008C08AB"/>
    <w:rsid w:val="008C15CB"/>
    <w:rsid w:val="008C2770"/>
    <w:rsid w:val="008C2DC6"/>
    <w:rsid w:val="008C34D3"/>
    <w:rsid w:val="008C3854"/>
    <w:rsid w:val="008C3FE5"/>
    <w:rsid w:val="008C4634"/>
    <w:rsid w:val="008C468F"/>
    <w:rsid w:val="008C48DC"/>
    <w:rsid w:val="008C5BFD"/>
    <w:rsid w:val="008C6455"/>
    <w:rsid w:val="008C6A2E"/>
    <w:rsid w:val="008C7E8A"/>
    <w:rsid w:val="008D2312"/>
    <w:rsid w:val="008D2447"/>
    <w:rsid w:val="008D2BEF"/>
    <w:rsid w:val="008D2CD2"/>
    <w:rsid w:val="008D45AA"/>
    <w:rsid w:val="008D64F6"/>
    <w:rsid w:val="008D674B"/>
    <w:rsid w:val="008D7EBD"/>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A18"/>
    <w:rsid w:val="00901F22"/>
    <w:rsid w:val="00902AB7"/>
    <w:rsid w:val="0090345F"/>
    <w:rsid w:val="00905372"/>
    <w:rsid w:val="009057F1"/>
    <w:rsid w:val="00905D85"/>
    <w:rsid w:val="009071BB"/>
    <w:rsid w:val="00910AEC"/>
    <w:rsid w:val="00911687"/>
    <w:rsid w:val="00911DBE"/>
    <w:rsid w:val="009121FE"/>
    <w:rsid w:val="009136FF"/>
    <w:rsid w:val="00913CD7"/>
    <w:rsid w:val="00914260"/>
    <w:rsid w:val="009149A5"/>
    <w:rsid w:val="0091585E"/>
    <w:rsid w:val="00915CB8"/>
    <w:rsid w:val="0091697B"/>
    <w:rsid w:val="00917FA6"/>
    <w:rsid w:val="0092058A"/>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307A"/>
    <w:rsid w:val="009330F5"/>
    <w:rsid w:val="009330F6"/>
    <w:rsid w:val="0093320C"/>
    <w:rsid w:val="009339D7"/>
    <w:rsid w:val="00933A6E"/>
    <w:rsid w:val="0093485F"/>
    <w:rsid w:val="00935B55"/>
    <w:rsid w:val="009362C8"/>
    <w:rsid w:val="0094022B"/>
    <w:rsid w:val="009406B5"/>
    <w:rsid w:val="00940E8A"/>
    <w:rsid w:val="00941590"/>
    <w:rsid w:val="00941A8B"/>
    <w:rsid w:val="00941AE7"/>
    <w:rsid w:val="009423FF"/>
    <w:rsid w:val="009437A9"/>
    <w:rsid w:val="00943920"/>
    <w:rsid w:val="00945393"/>
    <w:rsid w:val="009464A5"/>
    <w:rsid w:val="009464D4"/>
    <w:rsid w:val="00946867"/>
    <w:rsid w:val="00947728"/>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635"/>
    <w:rsid w:val="00991E0B"/>
    <w:rsid w:val="009925AA"/>
    <w:rsid w:val="009933B5"/>
    <w:rsid w:val="0099372E"/>
    <w:rsid w:val="00993AE9"/>
    <w:rsid w:val="00993B0C"/>
    <w:rsid w:val="00993F9D"/>
    <w:rsid w:val="00994C2F"/>
    <w:rsid w:val="0099568E"/>
    <w:rsid w:val="00996C79"/>
    <w:rsid w:val="0099755F"/>
    <w:rsid w:val="00997D0D"/>
    <w:rsid w:val="00997D45"/>
    <w:rsid w:val="00997F5E"/>
    <w:rsid w:val="009A0170"/>
    <w:rsid w:val="009A0173"/>
    <w:rsid w:val="009A24F5"/>
    <w:rsid w:val="009A4337"/>
    <w:rsid w:val="009A4E22"/>
    <w:rsid w:val="009A5391"/>
    <w:rsid w:val="009A539B"/>
    <w:rsid w:val="009A58FB"/>
    <w:rsid w:val="009A5DC3"/>
    <w:rsid w:val="009A6E5C"/>
    <w:rsid w:val="009B07C3"/>
    <w:rsid w:val="009B1350"/>
    <w:rsid w:val="009B3B74"/>
    <w:rsid w:val="009B3BE7"/>
    <w:rsid w:val="009B3C44"/>
    <w:rsid w:val="009B4530"/>
    <w:rsid w:val="009B5B60"/>
    <w:rsid w:val="009B6711"/>
    <w:rsid w:val="009B6E78"/>
    <w:rsid w:val="009C0085"/>
    <w:rsid w:val="009C05FA"/>
    <w:rsid w:val="009C158F"/>
    <w:rsid w:val="009C1695"/>
    <w:rsid w:val="009C16A8"/>
    <w:rsid w:val="009C3928"/>
    <w:rsid w:val="009C3FA7"/>
    <w:rsid w:val="009C42A9"/>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70C"/>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204AA"/>
    <w:rsid w:val="00A21425"/>
    <w:rsid w:val="00A219C5"/>
    <w:rsid w:val="00A21E49"/>
    <w:rsid w:val="00A22116"/>
    <w:rsid w:val="00A22AB2"/>
    <w:rsid w:val="00A22BEA"/>
    <w:rsid w:val="00A230F3"/>
    <w:rsid w:val="00A23503"/>
    <w:rsid w:val="00A2386A"/>
    <w:rsid w:val="00A23B64"/>
    <w:rsid w:val="00A268CD"/>
    <w:rsid w:val="00A270CC"/>
    <w:rsid w:val="00A271F8"/>
    <w:rsid w:val="00A27698"/>
    <w:rsid w:val="00A2776C"/>
    <w:rsid w:val="00A27E50"/>
    <w:rsid w:val="00A30C46"/>
    <w:rsid w:val="00A31059"/>
    <w:rsid w:val="00A3306D"/>
    <w:rsid w:val="00A348CE"/>
    <w:rsid w:val="00A34CE9"/>
    <w:rsid w:val="00A35CCB"/>
    <w:rsid w:val="00A36738"/>
    <w:rsid w:val="00A37771"/>
    <w:rsid w:val="00A37D6C"/>
    <w:rsid w:val="00A37FB1"/>
    <w:rsid w:val="00A40006"/>
    <w:rsid w:val="00A41123"/>
    <w:rsid w:val="00A4142B"/>
    <w:rsid w:val="00A4169D"/>
    <w:rsid w:val="00A41FAC"/>
    <w:rsid w:val="00A42203"/>
    <w:rsid w:val="00A4255E"/>
    <w:rsid w:val="00A43964"/>
    <w:rsid w:val="00A43C4C"/>
    <w:rsid w:val="00A4443A"/>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4F7"/>
    <w:rsid w:val="00A85AB0"/>
    <w:rsid w:val="00A85FC7"/>
    <w:rsid w:val="00A907F8"/>
    <w:rsid w:val="00A90BA8"/>
    <w:rsid w:val="00A90EA7"/>
    <w:rsid w:val="00A919BF"/>
    <w:rsid w:val="00A91A00"/>
    <w:rsid w:val="00A938C8"/>
    <w:rsid w:val="00A93951"/>
    <w:rsid w:val="00A93DD7"/>
    <w:rsid w:val="00A94875"/>
    <w:rsid w:val="00A95359"/>
    <w:rsid w:val="00A95608"/>
    <w:rsid w:val="00A961BC"/>
    <w:rsid w:val="00A96C90"/>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417"/>
    <w:rsid w:val="00AB596A"/>
    <w:rsid w:val="00AB67F4"/>
    <w:rsid w:val="00AB71EF"/>
    <w:rsid w:val="00AC0AF7"/>
    <w:rsid w:val="00AC0D5F"/>
    <w:rsid w:val="00AC1041"/>
    <w:rsid w:val="00AC10DB"/>
    <w:rsid w:val="00AC1B06"/>
    <w:rsid w:val="00AC2396"/>
    <w:rsid w:val="00AC314E"/>
    <w:rsid w:val="00AC375D"/>
    <w:rsid w:val="00AC3BDB"/>
    <w:rsid w:val="00AC4E6D"/>
    <w:rsid w:val="00AC6F2B"/>
    <w:rsid w:val="00AD0F26"/>
    <w:rsid w:val="00AD2E38"/>
    <w:rsid w:val="00AD3531"/>
    <w:rsid w:val="00AD3723"/>
    <w:rsid w:val="00AD4BA5"/>
    <w:rsid w:val="00AD508C"/>
    <w:rsid w:val="00AD5354"/>
    <w:rsid w:val="00AD54ED"/>
    <w:rsid w:val="00AD6073"/>
    <w:rsid w:val="00AD6691"/>
    <w:rsid w:val="00AD68F6"/>
    <w:rsid w:val="00AD6A62"/>
    <w:rsid w:val="00AD7F2F"/>
    <w:rsid w:val="00AE061A"/>
    <w:rsid w:val="00AE10A4"/>
    <w:rsid w:val="00AE343A"/>
    <w:rsid w:val="00AE470A"/>
    <w:rsid w:val="00AE54E5"/>
    <w:rsid w:val="00AF23C8"/>
    <w:rsid w:val="00AF2533"/>
    <w:rsid w:val="00AF2843"/>
    <w:rsid w:val="00AF2CAD"/>
    <w:rsid w:val="00AF5309"/>
    <w:rsid w:val="00AF66A0"/>
    <w:rsid w:val="00AF69E2"/>
    <w:rsid w:val="00AF6E35"/>
    <w:rsid w:val="00AF7466"/>
    <w:rsid w:val="00B00784"/>
    <w:rsid w:val="00B01465"/>
    <w:rsid w:val="00B02D20"/>
    <w:rsid w:val="00B04105"/>
    <w:rsid w:val="00B060C2"/>
    <w:rsid w:val="00B06F94"/>
    <w:rsid w:val="00B07E46"/>
    <w:rsid w:val="00B10438"/>
    <w:rsid w:val="00B1046B"/>
    <w:rsid w:val="00B10E20"/>
    <w:rsid w:val="00B135CD"/>
    <w:rsid w:val="00B140CD"/>
    <w:rsid w:val="00B14C10"/>
    <w:rsid w:val="00B15C67"/>
    <w:rsid w:val="00B15E90"/>
    <w:rsid w:val="00B15FC8"/>
    <w:rsid w:val="00B1701E"/>
    <w:rsid w:val="00B2089C"/>
    <w:rsid w:val="00B20B1A"/>
    <w:rsid w:val="00B20B70"/>
    <w:rsid w:val="00B2185A"/>
    <w:rsid w:val="00B218EE"/>
    <w:rsid w:val="00B21A9E"/>
    <w:rsid w:val="00B224AB"/>
    <w:rsid w:val="00B2345C"/>
    <w:rsid w:val="00B239AB"/>
    <w:rsid w:val="00B241B2"/>
    <w:rsid w:val="00B243B8"/>
    <w:rsid w:val="00B24800"/>
    <w:rsid w:val="00B24B04"/>
    <w:rsid w:val="00B24F4B"/>
    <w:rsid w:val="00B25E1E"/>
    <w:rsid w:val="00B265D1"/>
    <w:rsid w:val="00B31A46"/>
    <w:rsid w:val="00B329DF"/>
    <w:rsid w:val="00B32D37"/>
    <w:rsid w:val="00B33530"/>
    <w:rsid w:val="00B336C0"/>
    <w:rsid w:val="00B33706"/>
    <w:rsid w:val="00B34999"/>
    <w:rsid w:val="00B3603C"/>
    <w:rsid w:val="00B3609E"/>
    <w:rsid w:val="00B37767"/>
    <w:rsid w:val="00B40618"/>
    <w:rsid w:val="00B406E0"/>
    <w:rsid w:val="00B41318"/>
    <w:rsid w:val="00B43351"/>
    <w:rsid w:val="00B4380B"/>
    <w:rsid w:val="00B43A18"/>
    <w:rsid w:val="00B45117"/>
    <w:rsid w:val="00B465B4"/>
    <w:rsid w:val="00B46666"/>
    <w:rsid w:val="00B502BB"/>
    <w:rsid w:val="00B5084C"/>
    <w:rsid w:val="00B50F34"/>
    <w:rsid w:val="00B510D5"/>
    <w:rsid w:val="00B51152"/>
    <w:rsid w:val="00B52683"/>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776EE"/>
    <w:rsid w:val="00B810D1"/>
    <w:rsid w:val="00B84093"/>
    <w:rsid w:val="00B84357"/>
    <w:rsid w:val="00B843A3"/>
    <w:rsid w:val="00B84A1B"/>
    <w:rsid w:val="00B84BFD"/>
    <w:rsid w:val="00B84FB4"/>
    <w:rsid w:val="00B851CF"/>
    <w:rsid w:val="00B8567F"/>
    <w:rsid w:val="00B86140"/>
    <w:rsid w:val="00B8668C"/>
    <w:rsid w:val="00B867FF"/>
    <w:rsid w:val="00B86DCA"/>
    <w:rsid w:val="00B8755F"/>
    <w:rsid w:val="00B87848"/>
    <w:rsid w:val="00B90238"/>
    <w:rsid w:val="00B91CB9"/>
    <w:rsid w:val="00B92B91"/>
    <w:rsid w:val="00B92CC7"/>
    <w:rsid w:val="00B93C08"/>
    <w:rsid w:val="00B94563"/>
    <w:rsid w:val="00B945EF"/>
    <w:rsid w:val="00B9484B"/>
    <w:rsid w:val="00B97B09"/>
    <w:rsid w:val="00B97F3D"/>
    <w:rsid w:val="00BA30B0"/>
    <w:rsid w:val="00BA4740"/>
    <w:rsid w:val="00BA4E2B"/>
    <w:rsid w:val="00BA5014"/>
    <w:rsid w:val="00BA599E"/>
    <w:rsid w:val="00BA629D"/>
    <w:rsid w:val="00BA6587"/>
    <w:rsid w:val="00BA7C7E"/>
    <w:rsid w:val="00BB1F84"/>
    <w:rsid w:val="00BB33EC"/>
    <w:rsid w:val="00BB3536"/>
    <w:rsid w:val="00BB44BE"/>
    <w:rsid w:val="00BB4525"/>
    <w:rsid w:val="00BB468C"/>
    <w:rsid w:val="00BB5B4D"/>
    <w:rsid w:val="00BB5C85"/>
    <w:rsid w:val="00BB5F75"/>
    <w:rsid w:val="00BB65A4"/>
    <w:rsid w:val="00BB7DF6"/>
    <w:rsid w:val="00BB7FC1"/>
    <w:rsid w:val="00BC0343"/>
    <w:rsid w:val="00BC07F2"/>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D6C4F"/>
    <w:rsid w:val="00BD71EC"/>
    <w:rsid w:val="00BE1999"/>
    <w:rsid w:val="00BE19E9"/>
    <w:rsid w:val="00BE1EC4"/>
    <w:rsid w:val="00BE37F2"/>
    <w:rsid w:val="00BE3A51"/>
    <w:rsid w:val="00BE45A3"/>
    <w:rsid w:val="00BE49E9"/>
    <w:rsid w:val="00BE57A3"/>
    <w:rsid w:val="00BE7DCC"/>
    <w:rsid w:val="00BE7FAE"/>
    <w:rsid w:val="00BF0360"/>
    <w:rsid w:val="00BF1703"/>
    <w:rsid w:val="00BF1AA8"/>
    <w:rsid w:val="00BF25DB"/>
    <w:rsid w:val="00BF2F03"/>
    <w:rsid w:val="00BF34DC"/>
    <w:rsid w:val="00BF3735"/>
    <w:rsid w:val="00BF45E4"/>
    <w:rsid w:val="00BF45EE"/>
    <w:rsid w:val="00BF4829"/>
    <w:rsid w:val="00BF4B30"/>
    <w:rsid w:val="00BF5FC2"/>
    <w:rsid w:val="00BF76A7"/>
    <w:rsid w:val="00C00259"/>
    <w:rsid w:val="00C014CF"/>
    <w:rsid w:val="00C024D2"/>
    <w:rsid w:val="00C0269D"/>
    <w:rsid w:val="00C02A52"/>
    <w:rsid w:val="00C02A5A"/>
    <w:rsid w:val="00C03304"/>
    <w:rsid w:val="00C03763"/>
    <w:rsid w:val="00C0403D"/>
    <w:rsid w:val="00C04185"/>
    <w:rsid w:val="00C0543F"/>
    <w:rsid w:val="00C0637E"/>
    <w:rsid w:val="00C06693"/>
    <w:rsid w:val="00C06B08"/>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329C4"/>
    <w:rsid w:val="00C33FDC"/>
    <w:rsid w:val="00C34713"/>
    <w:rsid w:val="00C34B99"/>
    <w:rsid w:val="00C36DC5"/>
    <w:rsid w:val="00C375CB"/>
    <w:rsid w:val="00C40709"/>
    <w:rsid w:val="00C41495"/>
    <w:rsid w:val="00C431C2"/>
    <w:rsid w:val="00C43F32"/>
    <w:rsid w:val="00C45827"/>
    <w:rsid w:val="00C45BE7"/>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1331"/>
    <w:rsid w:val="00C72295"/>
    <w:rsid w:val="00C72801"/>
    <w:rsid w:val="00C72B02"/>
    <w:rsid w:val="00C73B54"/>
    <w:rsid w:val="00C73DED"/>
    <w:rsid w:val="00C74152"/>
    <w:rsid w:val="00C747CB"/>
    <w:rsid w:val="00C75117"/>
    <w:rsid w:val="00C76754"/>
    <w:rsid w:val="00C77FEA"/>
    <w:rsid w:val="00C81ADC"/>
    <w:rsid w:val="00C82243"/>
    <w:rsid w:val="00C82A91"/>
    <w:rsid w:val="00C82CD3"/>
    <w:rsid w:val="00C82F6E"/>
    <w:rsid w:val="00C840F1"/>
    <w:rsid w:val="00C841FF"/>
    <w:rsid w:val="00C84684"/>
    <w:rsid w:val="00C847D9"/>
    <w:rsid w:val="00C84E52"/>
    <w:rsid w:val="00C8611F"/>
    <w:rsid w:val="00C907C8"/>
    <w:rsid w:val="00C92E82"/>
    <w:rsid w:val="00C931DF"/>
    <w:rsid w:val="00C93B33"/>
    <w:rsid w:val="00C9432A"/>
    <w:rsid w:val="00C94D52"/>
    <w:rsid w:val="00C95B41"/>
    <w:rsid w:val="00C96F05"/>
    <w:rsid w:val="00CA0788"/>
    <w:rsid w:val="00CA0F85"/>
    <w:rsid w:val="00CA1F4D"/>
    <w:rsid w:val="00CA4747"/>
    <w:rsid w:val="00CA5D8D"/>
    <w:rsid w:val="00CA62B6"/>
    <w:rsid w:val="00CA72AA"/>
    <w:rsid w:val="00CA75F0"/>
    <w:rsid w:val="00CA7A6B"/>
    <w:rsid w:val="00CB046F"/>
    <w:rsid w:val="00CB0F88"/>
    <w:rsid w:val="00CB13AD"/>
    <w:rsid w:val="00CB1D11"/>
    <w:rsid w:val="00CB2056"/>
    <w:rsid w:val="00CB2073"/>
    <w:rsid w:val="00CB252D"/>
    <w:rsid w:val="00CB2F7D"/>
    <w:rsid w:val="00CB3291"/>
    <w:rsid w:val="00CB3CA8"/>
    <w:rsid w:val="00CB5E02"/>
    <w:rsid w:val="00CB5EC2"/>
    <w:rsid w:val="00CB65D8"/>
    <w:rsid w:val="00CB6756"/>
    <w:rsid w:val="00CB72CC"/>
    <w:rsid w:val="00CC09B4"/>
    <w:rsid w:val="00CC2A49"/>
    <w:rsid w:val="00CC34A1"/>
    <w:rsid w:val="00CC4B15"/>
    <w:rsid w:val="00CC6A57"/>
    <w:rsid w:val="00CC78F2"/>
    <w:rsid w:val="00CD0B92"/>
    <w:rsid w:val="00CD107A"/>
    <w:rsid w:val="00CD15B3"/>
    <w:rsid w:val="00CD275D"/>
    <w:rsid w:val="00CD319A"/>
    <w:rsid w:val="00CD36CE"/>
    <w:rsid w:val="00CD48F9"/>
    <w:rsid w:val="00CD5582"/>
    <w:rsid w:val="00CD7577"/>
    <w:rsid w:val="00CE0284"/>
    <w:rsid w:val="00CE0332"/>
    <w:rsid w:val="00CE08BE"/>
    <w:rsid w:val="00CE1429"/>
    <w:rsid w:val="00CE329D"/>
    <w:rsid w:val="00CE376C"/>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A0D"/>
    <w:rsid w:val="00CF6B12"/>
    <w:rsid w:val="00CF712A"/>
    <w:rsid w:val="00CF75EC"/>
    <w:rsid w:val="00D00B32"/>
    <w:rsid w:val="00D00BBA"/>
    <w:rsid w:val="00D01079"/>
    <w:rsid w:val="00D018D6"/>
    <w:rsid w:val="00D01A35"/>
    <w:rsid w:val="00D025A6"/>
    <w:rsid w:val="00D03F17"/>
    <w:rsid w:val="00D04120"/>
    <w:rsid w:val="00D06098"/>
    <w:rsid w:val="00D06738"/>
    <w:rsid w:val="00D07EA0"/>
    <w:rsid w:val="00D10356"/>
    <w:rsid w:val="00D106AB"/>
    <w:rsid w:val="00D11E4B"/>
    <w:rsid w:val="00D11F73"/>
    <w:rsid w:val="00D12249"/>
    <w:rsid w:val="00D1239F"/>
    <w:rsid w:val="00D12556"/>
    <w:rsid w:val="00D12780"/>
    <w:rsid w:val="00D12C81"/>
    <w:rsid w:val="00D13158"/>
    <w:rsid w:val="00D137A8"/>
    <w:rsid w:val="00D13EAC"/>
    <w:rsid w:val="00D15A2B"/>
    <w:rsid w:val="00D16C57"/>
    <w:rsid w:val="00D21534"/>
    <w:rsid w:val="00D22AD1"/>
    <w:rsid w:val="00D22BE5"/>
    <w:rsid w:val="00D23BB4"/>
    <w:rsid w:val="00D24160"/>
    <w:rsid w:val="00D266CD"/>
    <w:rsid w:val="00D2687A"/>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7528"/>
    <w:rsid w:val="00D478E8"/>
    <w:rsid w:val="00D50BEB"/>
    <w:rsid w:val="00D5147D"/>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6E"/>
    <w:rsid w:val="00D767F2"/>
    <w:rsid w:val="00D76978"/>
    <w:rsid w:val="00D77C81"/>
    <w:rsid w:val="00D8365D"/>
    <w:rsid w:val="00D840B3"/>
    <w:rsid w:val="00D8413F"/>
    <w:rsid w:val="00D84817"/>
    <w:rsid w:val="00D85315"/>
    <w:rsid w:val="00D8538D"/>
    <w:rsid w:val="00D864E2"/>
    <w:rsid w:val="00D86C7D"/>
    <w:rsid w:val="00D86D14"/>
    <w:rsid w:val="00D87722"/>
    <w:rsid w:val="00D87CDA"/>
    <w:rsid w:val="00D9120D"/>
    <w:rsid w:val="00D912DD"/>
    <w:rsid w:val="00D934C5"/>
    <w:rsid w:val="00D9371B"/>
    <w:rsid w:val="00D93893"/>
    <w:rsid w:val="00D93C06"/>
    <w:rsid w:val="00D93D3B"/>
    <w:rsid w:val="00D940C4"/>
    <w:rsid w:val="00D94587"/>
    <w:rsid w:val="00D94FC8"/>
    <w:rsid w:val="00D9562B"/>
    <w:rsid w:val="00D95BAB"/>
    <w:rsid w:val="00D961AF"/>
    <w:rsid w:val="00D974A0"/>
    <w:rsid w:val="00DA10E0"/>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76A"/>
    <w:rsid w:val="00DD24B0"/>
    <w:rsid w:val="00DD2F26"/>
    <w:rsid w:val="00DD44D9"/>
    <w:rsid w:val="00DD562B"/>
    <w:rsid w:val="00DD5C02"/>
    <w:rsid w:val="00DD7203"/>
    <w:rsid w:val="00DE12C3"/>
    <w:rsid w:val="00DE29CA"/>
    <w:rsid w:val="00DE3055"/>
    <w:rsid w:val="00DE45BF"/>
    <w:rsid w:val="00DE4FBF"/>
    <w:rsid w:val="00DE656E"/>
    <w:rsid w:val="00DE7207"/>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1E58"/>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17042"/>
    <w:rsid w:val="00E177ED"/>
    <w:rsid w:val="00E20941"/>
    <w:rsid w:val="00E20F7B"/>
    <w:rsid w:val="00E211CA"/>
    <w:rsid w:val="00E21629"/>
    <w:rsid w:val="00E216B6"/>
    <w:rsid w:val="00E21DA1"/>
    <w:rsid w:val="00E21EE5"/>
    <w:rsid w:val="00E220FE"/>
    <w:rsid w:val="00E23DB0"/>
    <w:rsid w:val="00E250E5"/>
    <w:rsid w:val="00E2594F"/>
    <w:rsid w:val="00E25F37"/>
    <w:rsid w:val="00E262A0"/>
    <w:rsid w:val="00E26CA6"/>
    <w:rsid w:val="00E2720E"/>
    <w:rsid w:val="00E2768D"/>
    <w:rsid w:val="00E3060F"/>
    <w:rsid w:val="00E306E6"/>
    <w:rsid w:val="00E317BB"/>
    <w:rsid w:val="00E31850"/>
    <w:rsid w:val="00E31CB8"/>
    <w:rsid w:val="00E31FD8"/>
    <w:rsid w:val="00E3256D"/>
    <w:rsid w:val="00E33A2D"/>
    <w:rsid w:val="00E3436A"/>
    <w:rsid w:val="00E34F50"/>
    <w:rsid w:val="00E3569A"/>
    <w:rsid w:val="00E3669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E38"/>
    <w:rsid w:val="00E46F0B"/>
    <w:rsid w:val="00E50323"/>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4728"/>
    <w:rsid w:val="00E7586E"/>
    <w:rsid w:val="00E75B56"/>
    <w:rsid w:val="00E75FFF"/>
    <w:rsid w:val="00E76060"/>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D04"/>
    <w:rsid w:val="00E940A4"/>
    <w:rsid w:val="00E96214"/>
    <w:rsid w:val="00E97D0E"/>
    <w:rsid w:val="00EA14BF"/>
    <w:rsid w:val="00EA17E1"/>
    <w:rsid w:val="00EA186D"/>
    <w:rsid w:val="00EA3031"/>
    <w:rsid w:val="00EA3951"/>
    <w:rsid w:val="00EA3D02"/>
    <w:rsid w:val="00EA6745"/>
    <w:rsid w:val="00EB00D4"/>
    <w:rsid w:val="00EB0A8E"/>
    <w:rsid w:val="00EB1D51"/>
    <w:rsid w:val="00EB22FA"/>
    <w:rsid w:val="00EB2E8E"/>
    <w:rsid w:val="00EB36CC"/>
    <w:rsid w:val="00EB40A8"/>
    <w:rsid w:val="00EB469B"/>
    <w:rsid w:val="00EB4E19"/>
    <w:rsid w:val="00EB5FBA"/>
    <w:rsid w:val="00EB6703"/>
    <w:rsid w:val="00EB7AE8"/>
    <w:rsid w:val="00EC1293"/>
    <w:rsid w:val="00EC2613"/>
    <w:rsid w:val="00EC2796"/>
    <w:rsid w:val="00EC548B"/>
    <w:rsid w:val="00EC5825"/>
    <w:rsid w:val="00EC5B1A"/>
    <w:rsid w:val="00EC64E9"/>
    <w:rsid w:val="00EC74AF"/>
    <w:rsid w:val="00EC7B9C"/>
    <w:rsid w:val="00ED05C0"/>
    <w:rsid w:val="00ED1968"/>
    <w:rsid w:val="00ED3352"/>
    <w:rsid w:val="00ED4AA5"/>
    <w:rsid w:val="00ED5CD5"/>
    <w:rsid w:val="00ED7B36"/>
    <w:rsid w:val="00EE1051"/>
    <w:rsid w:val="00EE1897"/>
    <w:rsid w:val="00EE1E9C"/>
    <w:rsid w:val="00EE3B70"/>
    <w:rsid w:val="00EE3C1D"/>
    <w:rsid w:val="00EE3D9F"/>
    <w:rsid w:val="00EE42B8"/>
    <w:rsid w:val="00EE61E3"/>
    <w:rsid w:val="00EE75C1"/>
    <w:rsid w:val="00EE7AF6"/>
    <w:rsid w:val="00EE7FDD"/>
    <w:rsid w:val="00EF0289"/>
    <w:rsid w:val="00EF03D2"/>
    <w:rsid w:val="00EF1D8F"/>
    <w:rsid w:val="00EF27D7"/>
    <w:rsid w:val="00EF4C14"/>
    <w:rsid w:val="00EF51F3"/>
    <w:rsid w:val="00EF54D7"/>
    <w:rsid w:val="00EF5B61"/>
    <w:rsid w:val="00F00456"/>
    <w:rsid w:val="00F02A25"/>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5BC"/>
    <w:rsid w:val="00F34671"/>
    <w:rsid w:val="00F34EBF"/>
    <w:rsid w:val="00F34F8F"/>
    <w:rsid w:val="00F3539A"/>
    <w:rsid w:val="00F35D25"/>
    <w:rsid w:val="00F364F7"/>
    <w:rsid w:val="00F365ED"/>
    <w:rsid w:val="00F3698D"/>
    <w:rsid w:val="00F369B6"/>
    <w:rsid w:val="00F374C1"/>
    <w:rsid w:val="00F40377"/>
    <w:rsid w:val="00F40514"/>
    <w:rsid w:val="00F415B5"/>
    <w:rsid w:val="00F418EF"/>
    <w:rsid w:val="00F4414A"/>
    <w:rsid w:val="00F44264"/>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69C1"/>
    <w:rsid w:val="00F57228"/>
    <w:rsid w:val="00F5781F"/>
    <w:rsid w:val="00F6032C"/>
    <w:rsid w:val="00F6074B"/>
    <w:rsid w:val="00F60B7C"/>
    <w:rsid w:val="00F60B9C"/>
    <w:rsid w:val="00F6152C"/>
    <w:rsid w:val="00F638E6"/>
    <w:rsid w:val="00F639D5"/>
    <w:rsid w:val="00F63AB6"/>
    <w:rsid w:val="00F6461F"/>
    <w:rsid w:val="00F648B1"/>
    <w:rsid w:val="00F65271"/>
    <w:rsid w:val="00F6529B"/>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0F3B"/>
    <w:rsid w:val="00F91214"/>
    <w:rsid w:val="00F9246A"/>
    <w:rsid w:val="00F929D6"/>
    <w:rsid w:val="00F93571"/>
    <w:rsid w:val="00F9388F"/>
    <w:rsid w:val="00F93AB4"/>
    <w:rsid w:val="00F93D00"/>
    <w:rsid w:val="00F93E06"/>
    <w:rsid w:val="00F95E77"/>
    <w:rsid w:val="00F967B0"/>
    <w:rsid w:val="00FA035E"/>
    <w:rsid w:val="00FA0466"/>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901"/>
    <w:rsid w:val="00FB36C9"/>
    <w:rsid w:val="00FB39DD"/>
    <w:rsid w:val="00FB4D20"/>
    <w:rsid w:val="00FB5D25"/>
    <w:rsid w:val="00FB62C2"/>
    <w:rsid w:val="00FB67DD"/>
    <w:rsid w:val="00FB6CC0"/>
    <w:rsid w:val="00FB7F0D"/>
    <w:rsid w:val="00FC0363"/>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F4A"/>
    <w:rsid w:val="00FE1233"/>
    <w:rsid w:val="00FE22BD"/>
    <w:rsid w:val="00FE4B06"/>
    <w:rsid w:val="00FE5C8C"/>
    <w:rsid w:val="00FE64C7"/>
    <w:rsid w:val="00FE6A58"/>
    <w:rsid w:val="00FE6F80"/>
    <w:rsid w:val="00FE7234"/>
    <w:rsid w:val="00FE7EB0"/>
    <w:rsid w:val="00FF0F96"/>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s://vasishth.github.io/Freq_CogSci/from-the-paired-t-test-to-the-linear-mixed-model.html" TargetMode="External"/><Relationship Id="rId7" Type="http://schemas.openxmlformats.org/officeDocument/2006/relationships/image" Target="media/image7.png"/><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6" Type="http://schemas.openxmlformats.org/officeDocument/2006/relationships/hyperlink" Target="https://cran.r-project.org/web/packages/WRS2/vignettes/WRS2.pdf" TargetMode="External"/><Relationship Id="rId5" Type="http://schemas.openxmlformats.org/officeDocument/2006/relationships/image" Target="media/image6.png"/><Relationship Id="rId4" Type="http://schemas.openxmlformats.org/officeDocument/2006/relationships/hyperlink" Target="https://trello.com/c/EQIQThLM/17-consultation-with-statistics-center"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ord-freq.mscc.huji.ac.il/"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12966</TotalTime>
  <Pages>6</Pages>
  <Words>3391</Words>
  <Characters>16958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1419</cp:revision>
  <dcterms:created xsi:type="dcterms:W3CDTF">2021-12-13T14:51:00Z</dcterms:created>
  <dcterms:modified xsi:type="dcterms:W3CDTF">2022-05-08T06:03:00Z</dcterms:modified>
</cp:coreProperties>
</file>