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22CA9F35"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37346476" w:rsidR="00673F1D" w:rsidRPr="00673F1D" w:rsidRDefault="00673F1D" w:rsidP="00673F1D">
      <w:pPr>
        <w:pStyle w:val="NoSpacing"/>
        <w:bidi w:val="0"/>
      </w:pPr>
      <w:r>
        <w:t xml:space="preserve">A citation with </w:t>
      </w:r>
      <w:r>
        <w:sym w:font="Wingdings" w:char="F0E0"/>
      </w:r>
      <w:r>
        <w:t xml:space="preserve"> after</w:t>
      </w:r>
      <w:r w:rsidR="00116FB3">
        <w:t>-</w:t>
      </w:r>
      <w:r>
        <w:t>word</w:t>
      </w:r>
      <w:r w:rsidR="00116FB3">
        <w:t>s</w:t>
      </w:r>
      <w:r>
        <w:t xml:space="preserve"> means that the articles that come after the arrow are from the paper that appears before the arrow.</w:t>
      </w:r>
    </w:p>
    <w:p w14:paraId="12F3EFCF" w14:textId="01701C5D" w:rsidR="00794FD3" w:rsidRDefault="00794FD3" w:rsidP="00794FD3">
      <w:pPr>
        <w:pStyle w:val="Heading3"/>
        <w:bidi w:val="0"/>
      </w:pPr>
      <w:r>
        <w:t>Background</w:t>
      </w:r>
    </w:p>
    <w:p w14:paraId="6D839AB6" w14:textId="1C70B5E5" w:rsidR="00C84E52" w:rsidRDefault="00633EA5" w:rsidP="00C84E52">
      <w:pPr>
        <w:pStyle w:val="NoSpacing"/>
        <w:bidi w:val="0"/>
      </w:pPr>
      <w:r>
        <w:t xml:space="preserve">Unconscious effects are notoriously </w:t>
      </w:r>
      <w:r w:rsidR="005474C9">
        <w:t>small and week</w:t>
      </w:r>
      <w:r>
        <w:t>.</w:t>
      </w:r>
      <w:r w:rsidR="00A619B3">
        <w:t xml:space="preserve"> </w:t>
      </w:r>
      <w:r w:rsidR="008B693F">
        <w:t xml:space="preserve">This raises a doubt </w:t>
      </w:r>
      <w:r w:rsidR="0053465A">
        <w:t xml:space="preserve">about the </w:t>
      </w:r>
      <w:r w:rsidR="008B693F">
        <w:t>existence of the</w:t>
      </w:r>
      <w:r w:rsidR="00DD7203">
        <w:t xml:space="preserve">se effects. This has been the topic of a </w:t>
      </w:r>
      <w:r w:rsidR="005327E7">
        <w:t xml:space="preserve">burning </w:t>
      </w:r>
      <w:r w:rsidR="00DD7203">
        <w:t xml:space="preserve">debate for </w:t>
      </w:r>
      <w:r w:rsidR="005327E7">
        <w:t xml:space="preserve">the past </w:t>
      </w:r>
      <w:r w:rsidR="00DD7203">
        <w:t>few years.</w:t>
      </w:r>
    </w:p>
    <w:p w14:paraId="2AFED0E8" w14:textId="33857BFA" w:rsidR="00A23B64" w:rsidRDefault="00A23B64" w:rsidP="00A23B64">
      <w:pPr>
        <w:pStyle w:val="NoSpacing"/>
        <w:bidi w:val="0"/>
      </w:pPr>
      <w:r>
        <w:t>For:</w:t>
      </w:r>
    </w:p>
    <w:p w14:paraId="22F1E297" w14:textId="6F2E762C" w:rsidR="00A23B64" w:rsidRDefault="00A23B64" w:rsidP="00A23B64">
      <w:pPr>
        <w:pStyle w:val="NoSpacing"/>
        <w:numPr>
          <w:ilvl w:val="0"/>
          <w:numId w:val="1"/>
        </w:numPr>
        <w:bidi w:val="0"/>
      </w:pPr>
      <w:proofErr w:type="gramStart"/>
      <w:r w:rsidRPr="00A23B64">
        <w:t>Yes</w:t>
      </w:r>
      <w:proofErr w:type="gramEnd"/>
      <w:r w:rsidRPr="00A23B64">
        <w:t xml:space="preserve"> It Can: On the Functional Abilities of the Human Unconscious</w:t>
      </w:r>
    </w:p>
    <w:p w14:paraId="64785DD5" w14:textId="25FC8DDA" w:rsidR="00A23B64" w:rsidRDefault="00A23B64" w:rsidP="00A23B64">
      <w:pPr>
        <w:pStyle w:val="NoSpacing"/>
        <w:numPr>
          <w:ilvl w:val="0"/>
          <w:numId w:val="1"/>
        </w:numPr>
        <w:bidi w:val="0"/>
      </w:pPr>
      <w:proofErr w:type="gramStart"/>
      <w:r w:rsidRPr="00A23B64">
        <w:t>Definitely maybe</w:t>
      </w:r>
      <w:proofErr w:type="gramEnd"/>
      <w:r w:rsidRPr="00A23B64">
        <w:t>: can unconscious processes perform the same functions as conscious processes?</w:t>
      </w:r>
    </w:p>
    <w:p w14:paraId="64DA9E6A" w14:textId="1C21D461" w:rsidR="005D1729" w:rsidRDefault="005D1729" w:rsidP="005D1729">
      <w:pPr>
        <w:pStyle w:val="NoSpacing"/>
        <w:numPr>
          <w:ilvl w:val="0"/>
          <w:numId w:val="1"/>
        </w:numPr>
        <w:bidi w:val="0"/>
      </w:pPr>
      <w:r w:rsidRPr="005D1729">
        <w:t xml:space="preserve">Commentary: </w:t>
      </w:r>
      <w:proofErr w:type="gramStart"/>
      <w:r w:rsidRPr="005D1729">
        <w:t>Definitely maybe</w:t>
      </w:r>
      <w:proofErr w:type="gramEnd"/>
      <w:r w:rsidRPr="005D1729">
        <w:t>: can unconscious processes perform the same functions as conscious processes?</w:t>
      </w:r>
    </w:p>
    <w:p w14:paraId="3F6E28F6" w14:textId="6342EF72" w:rsidR="008C08AB" w:rsidRDefault="008C08AB" w:rsidP="008C08AB">
      <w:pPr>
        <w:pStyle w:val="NoSpacing"/>
        <w:numPr>
          <w:ilvl w:val="0"/>
          <w:numId w:val="1"/>
        </w:numPr>
        <w:bidi w:val="0"/>
      </w:pPr>
      <w:r w:rsidRPr="008C08AB">
        <w:t>Regression to the Mean Does Not Explain Away Nonconscious Processing</w:t>
      </w:r>
    </w:p>
    <w:p w14:paraId="03E7DC28" w14:textId="2E49B11D" w:rsidR="00A23B64" w:rsidRDefault="00A23B64" w:rsidP="00A23B64">
      <w:pPr>
        <w:pStyle w:val="NoSpacing"/>
        <w:bidi w:val="0"/>
      </w:pPr>
      <w:r>
        <w:t>Against:</w:t>
      </w:r>
    </w:p>
    <w:p w14:paraId="7041735A" w14:textId="43DE6BB6" w:rsidR="00132862" w:rsidRDefault="00132862" w:rsidP="00A23B64">
      <w:pPr>
        <w:pStyle w:val="NoSpacing"/>
        <w:numPr>
          <w:ilvl w:val="0"/>
          <w:numId w:val="1"/>
        </w:numPr>
        <w:bidi w:val="0"/>
      </w:pPr>
      <w:r w:rsidRPr="00132862">
        <w:t>Unconscious influences on decision making: a critical review</w:t>
      </w:r>
    </w:p>
    <w:p w14:paraId="2DB617F6" w14:textId="74EE2D01" w:rsidR="00A23B64" w:rsidRPr="00A23B64" w:rsidRDefault="000E1C8D" w:rsidP="00132862">
      <w:pPr>
        <w:pStyle w:val="NoSpacing"/>
        <w:numPr>
          <w:ilvl w:val="0"/>
          <w:numId w:val="1"/>
        </w:numPr>
        <w:bidi w:val="0"/>
      </w:pPr>
      <w:r>
        <w:t xml:space="preserve">A critical reexamination of doing arithmetic </w:t>
      </w:r>
      <w:proofErr w:type="spellStart"/>
      <w:r>
        <w:t>nonconsciously</w:t>
      </w:r>
      <w:proofErr w:type="spellEnd"/>
    </w:p>
    <w:p w14:paraId="5C1C6440" w14:textId="50ADF6D3" w:rsidR="00A23B64" w:rsidRDefault="001877CB" w:rsidP="00A23B64">
      <w:pPr>
        <w:pStyle w:val="NoSpacing"/>
        <w:numPr>
          <w:ilvl w:val="0"/>
          <w:numId w:val="1"/>
        </w:numPr>
        <w:bidi w:val="0"/>
      </w:pPr>
      <w:r>
        <w:t>Does unconscious perception really exist? Continuing the ASSC20 debate</w:t>
      </w:r>
    </w:p>
    <w:p w14:paraId="3CE2E9E6" w14:textId="0ED773BB" w:rsidR="001877CB" w:rsidRDefault="001877CB" w:rsidP="001877CB">
      <w:pPr>
        <w:pStyle w:val="NoSpacing"/>
        <w:numPr>
          <w:ilvl w:val="0"/>
          <w:numId w:val="1"/>
        </w:numPr>
        <w:bidi w:val="0"/>
      </w:pPr>
      <w:r>
        <w:t>The Anna Karenina Principle and Skepticism about Unconscious Perception</w:t>
      </w:r>
    </w:p>
    <w:p w14:paraId="7A7F7731" w14:textId="654F169D" w:rsidR="009A24F5" w:rsidRDefault="009A24F5" w:rsidP="009A24F5">
      <w:pPr>
        <w:pStyle w:val="NoSpacing"/>
        <w:numPr>
          <w:ilvl w:val="0"/>
          <w:numId w:val="1"/>
        </w:numPr>
        <w:bidi w:val="0"/>
      </w:pPr>
      <w:r w:rsidRPr="009A24F5">
        <w:t>There Is an ‘Unconscious,’ but It May Well Be Conscious</w:t>
      </w:r>
    </w:p>
    <w:p w14:paraId="26237761" w14:textId="74C151DD" w:rsidR="005C3F4E" w:rsidRDefault="005C3F4E" w:rsidP="005C3F4E">
      <w:pPr>
        <w:pStyle w:val="NoSpacing"/>
        <w:numPr>
          <w:ilvl w:val="0"/>
          <w:numId w:val="1"/>
        </w:numPr>
        <w:bidi w:val="0"/>
      </w:pPr>
      <w:r w:rsidRPr="005C3F4E">
        <w:t>Unconscious influences on decision making: A critical review</w:t>
      </w:r>
    </w:p>
    <w:p w14:paraId="376E80D9" w14:textId="3F80B2C4" w:rsidR="00DD5C02" w:rsidRDefault="00DD5C02" w:rsidP="00DD5C02">
      <w:pPr>
        <w:pStyle w:val="NoSpacing"/>
        <w:bidi w:val="0"/>
      </w:pPr>
      <w:r>
        <w:t>These aren't reviews, but might be interesting:</w:t>
      </w:r>
    </w:p>
    <w:p w14:paraId="676A0232" w14:textId="130865E7" w:rsidR="00B91CB9" w:rsidRDefault="00B91CB9" w:rsidP="00B91CB9">
      <w:pPr>
        <w:pStyle w:val="NoSpacing"/>
        <w:numPr>
          <w:ilvl w:val="0"/>
          <w:numId w:val="1"/>
        </w:numPr>
        <w:bidi w:val="0"/>
      </w:pPr>
      <w:r>
        <w:t xml:space="preserve">Doyen, S., Klein, O., Pichon, C.-L., and </w:t>
      </w:r>
      <w:proofErr w:type="spellStart"/>
      <w:r>
        <w:t>Cleeremans</w:t>
      </w:r>
      <w:proofErr w:type="spellEnd"/>
      <w:r>
        <w:t>, A. (2012). Behavioral priming:</w:t>
      </w:r>
      <w:r>
        <w:rPr>
          <w:rFonts w:hint="cs"/>
          <w:rtl/>
        </w:rPr>
        <w:t xml:space="preserve"> </w:t>
      </w:r>
      <w:r>
        <w:t>it’s all in the mind, but whose mind?</w:t>
      </w:r>
    </w:p>
    <w:p w14:paraId="6CC5089D" w14:textId="77777777" w:rsidR="00140BE7" w:rsidRDefault="00140BE7" w:rsidP="00140BE7">
      <w:pPr>
        <w:pStyle w:val="NoSpacing"/>
        <w:numPr>
          <w:ilvl w:val="0"/>
          <w:numId w:val="1"/>
        </w:numPr>
        <w:bidi w:val="0"/>
      </w:pPr>
      <w:r>
        <w:t xml:space="preserve">Stein, T., Kaiser, D., and </w:t>
      </w:r>
      <w:proofErr w:type="spellStart"/>
      <w:r>
        <w:t>Hesselmann</w:t>
      </w:r>
      <w:proofErr w:type="spellEnd"/>
      <w:r>
        <w:t>, G. (2016). Can working memory be non-conscious?</w:t>
      </w:r>
    </w:p>
    <w:p w14:paraId="03E28C11" w14:textId="77777777" w:rsidR="00140BE7" w:rsidRDefault="00140BE7" w:rsidP="00140BE7">
      <w:pPr>
        <w:pStyle w:val="NoSpacing"/>
        <w:numPr>
          <w:ilvl w:val="0"/>
          <w:numId w:val="1"/>
        </w:numPr>
        <w:bidi w:val="0"/>
      </w:pPr>
      <w:r>
        <w:t xml:space="preserve">Street, C. N. H., and </w:t>
      </w:r>
      <w:proofErr w:type="spellStart"/>
      <w:r>
        <w:t>Vadillo</w:t>
      </w:r>
      <w:proofErr w:type="spellEnd"/>
      <w:r>
        <w:t>, M. A. (2016). Can the unconscious boost lie-detection Accuracy?</w:t>
      </w:r>
    </w:p>
    <w:p w14:paraId="087C4ED6" w14:textId="660FB6BE" w:rsidR="00DD7203" w:rsidRDefault="00DD7203" w:rsidP="00140BE7">
      <w:pPr>
        <w:pStyle w:val="NoSpacing"/>
        <w:bidi w:val="0"/>
      </w:pPr>
      <w:r>
        <w:t xml:space="preserve">@@ quote articles that show priming and the articles that </w:t>
      </w:r>
      <w:r w:rsidR="00B56109">
        <w:t>contradict them @@</w:t>
      </w:r>
    </w:p>
    <w:p w14:paraId="08E88A38" w14:textId="2C82480D" w:rsidR="00B57B2F" w:rsidRDefault="00D12556" w:rsidP="00A66931">
      <w:pPr>
        <w:pStyle w:val="NoSpacing"/>
        <w:bidi w:val="0"/>
      </w:pPr>
      <w:r>
        <w:t>-----------------------------------------------------------------------------------------------------------</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 xml:space="preserve">Spivey, M. J., Grosjean, M., &amp; </w:t>
      </w:r>
      <w:proofErr w:type="spellStart"/>
      <w:r w:rsidR="00E85E12" w:rsidRPr="00E85E12">
        <w:rPr>
          <w:sz w:val="14"/>
          <w:szCs w:val="14"/>
        </w:rPr>
        <w:t>Knoblich</w:t>
      </w:r>
      <w:proofErr w:type="spellEnd"/>
      <w:r w:rsidR="00E85E12" w:rsidRPr="00E85E12">
        <w:rPr>
          <w:sz w:val="14"/>
          <w:szCs w:val="14"/>
        </w:rPr>
        <w:t>,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w:t>
      </w:r>
      <w:proofErr w:type="gramStart"/>
      <w:r w:rsidR="00D55FEE">
        <w:rPr>
          <w:sz w:val="19"/>
          <w:szCs w:val="19"/>
        </w:rPr>
        <w:t>a,b</w:t>
      </w:r>
      <w:proofErr w:type="gramEnd"/>
      <w:r w:rsidR="00D55FEE">
        <w:rPr>
          <w:sz w:val="19"/>
          <w:szCs w:val="19"/>
        </w:rPr>
        <w:t>).</w:t>
      </w:r>
    </w:p>
    <w:p w14:paraId="4C1A0982" w14:textId="69A303B8" w:rsidR="00A42203" w:rsidRDefault="00A42203" w:rsidP="004A1460">
      <w:pPr>
        <w:bidi w:val="0"/>
      </w:pPr>
      <w:r>
        <w:lastRenderedPageBreak/>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w:t>
      </w:r>
      <w:proofErr w:type="spellStart"/>
      <w:r w:rsidR="002C25D5">
        <w:t>truthfull</w:t>
      </w:r>
      <w:proofErr w:type="spellEnd"/>
      <w:r w:rsidR="002C25D5">
        <w:t xml:space="preserve">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7DF3E56B" w:rsidR="00DA6C3B" w:rsidRDefault="00DA6C3B" w:rsidP="004740EE">
      <w:pPr>
        <w:bidi w:val="0"/>
      </w:pPr>
      <w:r>
        <w:t xml:space="preserve">A slightly different </w:t>
      </w:r>
      <w:proofErr w:type="spellStart"/>
      <w:r>
        <w:t>directin</w:t>
      </w:r>
      <w:proofErr w:type="spellEnd"/>
      <w:r>
        <w:t xml:space="preserve"> is using trajectory to perform online confidence monitoring (</w:t>
      </w:r>
      <w:proofErr w:type="spellStart"/>
      <w:r w:rsidR="004740EE" w:rsidRPr="004740EE">
        <w:rPr>
          <w:sz w:val="14"/>
          <w:szCs w:val="14"/>
        </w:rPr>
        <w:t>Dotan</w:t>
      </w:r>
      <w:proofErr w:type="spellEnd"/>
      <w:r w:rsidR="004740EE" w:rsidRPr="004740EE">
        <w:rPr>
          <w:sz w:val="14"/>
          <w:szCs w:val="14"/>
        </w:rPr>
        <w:t xml:space="preserve">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(instead of a single 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10B5459E" w14:textId="1CA34CC3" w:rsidR="002B3E9B" w:rsidRDefault="002B3E9B" w:rsidP="002B3E9B">
      <w:pPr>
        <w:bidi w:val="0"/>
      </w:pPr>
      <w:r>
        <w:t xml:space="preserve">Another aspect of </w:t>
      </w:r>
      <w:r w:rsidR="00B07E46">
        <w:t>richness</w:t>
      </w:r>
      <w:r>
        <w:t xml:space="preserve"> is expressed in that vast number of parameters that can be extracted from it:</w:t>
      </w:r>
    </w:p>
    <w:p w14:paraId="0625128B" w14:textId="779F2589" w:rsidR="002B3E9B" w:rsidRPr="00A42203" w:rsidRDefault="002B3E9B" w:rsidP="002B3E9B">
      <w:pPr>
        <w:bidi w:val="0"/>
      </w:pPr>
      <w:r>
        <w:t>Movement time, onset time, velocity, acceleration, position in time, deviation from optimal path, number of changes in direction, timing of changes in direction, area difference from optimal path</w:t>
      </w:r>
    </w:p>
    <w:p w14:paraId="2238755D" w14:textId="2323D286" w:rsidR="00E70337" w:rsidRDefault="00E70337" w:rsidP="00247790">
      <w:pPr>
        <w:pStyle w:val="NoSpacing"/>
        <w:bidi w:val="0"/>
      </w:pPr>
    </w:p>
    <w:p w14:paraId="30502078" w14:textId="4A88DD01" w:rsidR="00E70337" w:rsidRDefault="00E70337" w:rsidP="00E70337">
      <w:pPr>
        <w:pStyle w:val="NoSpacing"/>
        <w:bidi w:val="0"/>
      </w:pPr>
      <w:r>
        <w:t>@@@@@ From response on email to Nadav's question @@@@@</w:t>
      </w:r>
    </w:p>
    <w:p w14:paraId="21455EF9" w14:textId="787FF2CA" w:rsidR="00E70337" w:rsidRDefault="00E70337" w:rsidP="00E70337">
      <w:pPr>
        <w:pStyle w:val="NoSpacing"/>
        <w:bidi w:val="0"/>
      </w:pPr>
      <w:r>
        <w:t>Me:</w:t>
      </w:r>
    </w:p>
    <w:p w14:paraId="11098EB0" w14:textId="77777777" w:rsidR="00E70337" w:rsidRPr="00E70337" w:rsidRDefault="00E70337" w:rsidP="00E70337">
      <w:pPr>
        <w:pStyle w:val="NoSpacing"/>
        <w:numPr>
          <w:ilvl w:val="0"/>
          <w:numId w:val="12"/>
        </w:numPr>
        <w:bidi w:val="0"/>
      </w:pPr>
      <w:r w:rsidRPr="00E70337">
        <w:t>Decision making processes are continuous: they develop and change over time until you reach your final decision. Keyboard responses can only capture the </w:t>
      </w:r>
      <w:r w:rsidRPr="00E70337">
        <w:rPr>
          <w:u w:val="single"/>
        </w:rPr>
        <w:t>final decision</w:t>
      </w:r>
      <w:r w:rsidRPr="00E70337">
        <w:t> and the time it took to reach it. In contrast, motion tracking can capture </w:t>
      </w:r>
      <w:r w:rsidRPr="00E70337">
        <w:rPr>
          <w:u w:val="single"/>
        </w:rPr>
        <w:t>fluctuations </w:t>
      </w:r>
      <w:r w:rsidRPr="00E70337">
        <w:t>in our final decision </w:t>
      </w:r>
      <w:r w:rsidRPr="00E70337">
        <w:rPr>
          <w:u w:val="single"/>
        </w:rPr>
        <w:t>as it formulates</w:t>
      </w:r>
      <w:r w:rsidRPr="00E70337">
        <w:t> (since changes of mind are reflected by our reaching movements). These fluctuations might be exactly what we are looking for when researching unconscious effects on behavior.</w:t>
      </w:r>
    </w:p>
    <w:p w14:paraId="4667109D" w14:textId="77777777" w:rsidR="00745F05" w:rsidRDefault="00E70337" w:rsidP="00284EE1">
      <w:pPr>
        <w:pStyle w:val="NoSpacing"/>
        <w:numPr>
          <w:ilvl w:val="0"/>
          <w:numId w:val="12"/>
        </w:numPr>
        <w:bidi w:val="0"/>
      </w:pPr>
      <w:r w:rsidRPr="00E70337">
        <w:t xml:space="preserve">While keyboard response only provides you with RT and accuracy, motion tracking also </w:t>
      </w:r>
      <w:proofErr w:type="gramStart"/>
      <w:r w:rsidRPr="00E70337">
        <w:t>produces:</w:t>
      </w:r>
      <w:proofErr w:type="gramEnd"/>
      <w:r w:rsidRPr="00E70337">
        <w:t xml:space="preserve"> velocity, acceleration, position across time, deviations from optimal path, reach area and much more. Some effects might not be reflected in RT but appear in other parameters of the response</w:t>
      </w:r>
    </w:p>
    <w:p w14:paraId="4835CC88" w14:textId="77777777" w:rsidR="00745F05" w:rsidRDefault="00745F05" w:rsidP="00745F05">
      <w:pPr>
        <w:pStyle w:val="NoSpacing"/>
        <w:bidi w:val="0"/>
      </w:pPr>
    </w:p>
    <w:p w14:paraId="27F65E58" w14:textId="1C1E0F18" w:rsidR="00745F05" w:rsidRDefault="00745F05" w:rsidP="00745F05">
      <w:pPr>
        <w:pStyle w:val="NoSpacing"/>
        <w:numPr>
          <w:ilvl w:val="0"/>
          <w:numId w:val="12"/>
        </w:numPr>
        <w:bidi w:val="0"/>
        <w:ind w:left="697" w:hanging="357"/>
      </w:pPr>
      <w:r w:rsidRPr="00745F05">
        <w:t>Changes of mind are represented in movement:</w:t>
      </w:r>
    </w:p>
    <w:p w14:paraId="59B5522B" w14:textId="5AD1AC3F" w:rsidR="00745F05" w:rsidRDefault="00745F05" w:rsidP="00745F05">
      <w:pPr>
        <w:pStyle w:val="NoSpacing"/>
        <w:numPr>
          <w:ilvl w:val="1"/>
          <w:numId w:val="12"/>
        </w:numPr>
        <w:bidi w:val="0"/>
      </w:pPr>
      <w:r w:rsidRPr="00745F05">
        <w:rPr>
          <w:i/>
          <w:iCs/>
        </w:rPr>
        <w:t xml:space="preserve">Changes of Mind after Movement Onset Depend on the State of the Motor System </w:t>
      </w:r>
      <w:r w:rsidR="002448A3">
        <w:rPr>
          <w:i/>
          <w:iCs/>
        </w:rPr>
        <w:t>–</w:t>
      </w:r>
      <w:r w:rsidRPr="00745F05">
        <w:rPr>
          <w:i/>
          <w:iCs/>
        </w:rPr>
        <w:t xml:space="preserve"> </w:t>
      </w:r>
      <w:r w:rsidR="002448A3">
        <w:t xml:space="preserve">Read only abstract. </w:t>
      </w:r>
      <w:r w:rsidRPr="00745F05">
        <w:t xml:space="preserve">Changes of mind occur </w:t>
      </w:r>
      <w:r w:rsidRPr="00076E05">
        <w:rPr>
          <w:u w:val="single"/>
        </w:rPr>
        <w:t>naturally</w:t>
      </w:r>
      <w:r w:rsidR="00076E05">
        <w:t xml:space="preserve"> </w:t>
      </w:r>
      <w:r w:rsidRPr="00745F05">
        <w:t>and happen most often when both targets have equal reward. But they can also be artificially induced by p</w:t>
      </w:r>
      <w:r w:rsidR="0092058A">
        <w:t>e</w:t>
      </w:r>
      <w:r w:rsidRPr="00745F05">
        <w:t>rtu</w:t>
      </w:r>
      <w:r w:rsidR="0092058A">
        <w:t>r</w:t>
      </w:r>
      <w:r w:rsidRPr="00745F05">
        <w:t>b</w:t>
      </w:r>
      <w:r w:rsidR="0092058A">
        <w:t>a</w:t>
      </w:r>
      <w:r w:rsidRPr="00745F05">
        <w:t>ting the motor system (applying force to sub’s hand).</w:t>
      </w:r>
    </w:p>
    <w:p w14:paraId="786FF1A2" w14:textId="7798C7A4" w:rsidR="002448A3" w:rsidRDefault="002448A3" w:rsidP="002448A3">
      <w:pPr>
        <w:pStyle w:val="NoSpacing"/>
        <w:numPr>
          <w:ilvl w:val="1"/>
          <w:numId w:val="12"/>
        </w:numPr>
        <w:bidi w:val="0"/>
      </w:pPr>
      <w:r w:rsidRPr="002448A3">
        <w:rPr>
          <w:i/>
          <w:iCs/>
        </w:rPr>
        <w:t xml:space="preserve">Rapid Online Changes of Mind during Value-based Action Decisions </w:t>
      </w:r>
      <w:r>
        <w:rPr>
          <w:i/>
          <w:iCs/>
        </w:rPr>
        <w:t>–</w:t>
      </w:r>
      <w:r w:rsidRPr="002448A3">
        <w:rPr>
          <w:i/>
          <w:iCs/>
        </w:rPr>
        <w:t xml:space="preserve"> </w:t>
      </w:r>
      <w:r>
        <w:t xml:space="preserve">Read only abstract. </w:t>
      </w:r>
      <w:r w:rsidRPr="002448A3">
        <w:t xml:space="preserve">subjects </w:t>
      </w:r>
      <w:proofErr w:type="gramStart"/>
      <w:r w:rsidRPr="002448A3">
        <w:t>reaches</w:t>
      </w:r>
      <w:proofErr w:type="gramEnd"/>
      <w:r w:rsidRPr="002448A3">
        <w:t xml:space="preserve"> a target which has highest value, values are changed as they move, and they adjust accordingly.</w:t>
      </w:r>
      <w:r w:rsidR="00A919BF">
        <w:t xml:space="preserve"> </w:t>
      </w:r>
      <w:r w:rsidRPr="002448A3">
        <w:t>Thus, a COM is represented in their movement.</w:t>
      </w:r>
    </w:p>
    <w:p w14:paraId="3ECA6C34" w14:textId="6AD5B5D5" w:rsidR="00A771DA" w:rsidRPr="00A771DA" w:rsidRDefault="00A771DA" w:rsidP="00A771DA">
      <w:pPr>
        <w:pStyle w:val="ListParagraph"/>
        <w:numPr>
          <w:ilvl w:val="1"/>
          <w:numId w:val="12"/>
        </w:numPr>
        <w:bidi w:val="0"/>
      </w:pPr>
      <w:r w:rsidRPr="00A771DA">
        <w:rPr>
          <w:i/>
          <w:iCs/>
        </w:rPr>
        <w:t xml:space="preserve">The real-time link between person perception and action: brain potential evidence for dynamic continuity </w:t>
      </w:r>
      <w:r w:rsidRPr="00A771DA">
        <w:t>– Read only abstract. The Process that categorizes stimuli immediately shares its output with the motor cortex. Motor cortex starts preparing for response while categorization knowledge evolves in parallel. Thi</w:t>
      </w:r>
      <w:r>
        <w:t>s</w:t>
      </w:r>
      <w:r w:rsidRPr="00A771DA">
        <w:t xml:space="preserve"> means initial movement is guided by partial information only</w:t>
      </w:r>
      <w:r w:rsidRPr="00A771DA">
        <w:rPr>
          <w:rtl/>
        </w:rPr>
        <w:t>.</w:t>
      </w:r>
    </w:p>
    <w:p w14:paraId="3B2FE17A" w14:textId="77777777" w:rsidR="00A771DA" w:rsidRPr="00745F05" w:rsidRDefault="00A771DA" w:rsidP="00A771DA">
      <w:pPr>
        <w:pStyle w:val="NoSpacing"/>
        <w:numPr>
          <w:ilvl w:val="1"/>
          <w:numId w:val="12"/>
        </w:numPr>
        <w:bidi w:val="0"/>
      </w:pPr>
    </w:p>
    <w:p w14:paraId="0527440C" w14:textId="7D594BF2" w:rsidR="00E70337" w:rsidRPr="00745F05" w:rsidRDefault="00E70337" w:rsidP="00745F05">
      <w:pPr>
        <w:bidi w:val="0"/>
        <w:rPr>
          <w:b/>
          <w:bCs/>
        </w:rPr>
      </w:pPr>
      <w:r w:rsidRPr="00745F05">
        <w:rPr>
          <w:b/>
          <w:bCs/>
        </w:rPr>
        <w:t>Amir:</w:t>
      </w:r>
    </w:p>
    <w:p w14:paraId="53D76218" w14:textId="77777777" w:rsidR="00E70337" w:rsidRPr="00E70337" w:rsidRDefault="00E70337" w:rsidP="00E70337">
      <w:pPr>
        <w:pStyle w:val="NoSpacing"/>
        <w:bidi w:val="0"/>
      </w:pPr>
      <w:r w:rsidRPr="00E70337">
        <w:t xml:space="preserve">Hey, </w:t>
      </w:r>
      <w:proofErr w:type="spellStart"/>
      <w:r w:rsidRPr="00E70337">
        <w:t>Mudrik</w:t>
      </w:r>
      <w:proofErr w:type="spellEnd"/>
      <w:r w:rsidRPr="00E70337">
        <w:t xml:space="preserve"> lab ghost from the past here, </w:t>
      </w:r>
    </w:p>
    <w:p w14:paraId="08DB273C" w14:textId="77777777" w:rsidR="00E70337" w:rsidRPr="00E70337" w:rsidRDefault="00E70337" w:rsidP="00E70337">
      <w:pPr>
        <w:pStyle w:val="NoSpacing"/>
        <w:bidi w:val="0"/>
      </w:pPr>
      <w:r w:rsidRPr="00E70337">
        <w:t>I think that's a great answer, and perhaps one addition that can be made is that RT is typically a backward-looking (retrospective) measure, while motion tracking is online. </w:t>
      </w:r>
    </w:p>
    <w:p w14:paraId="5A7CED94" w14:textId="77777777" w:rsidR="00E70337" w:rsidRPr="00E70337" w:rsidRDefault="00E70337" w:rsidP="00E70337">
      <w:pPr>
        <w:pStyle w:val="NoSpacing"/>
        <w:bidi w:val="0"/>
      </w:pPr>
      <w:r w:rsidRPr="00E70337">
        <w:t xml:space="preserve">It depends on what you're studying, but typically we're interested in the process happening before a subject makes a response (e.g. anticipation, preparation, decision </w:t>
      </w:r>
      <w:proofErr w:type="gramStart"/>
      <w:r w:rsidRPr="00E70337">
        <w:t>making..</w:t>
      </w:r>
      <w:proofErr w:type="gramEnd"/>
      <w:r w:rsidRPr="00E70337">
        <w:t xml:space="preserve">). With RT we interpret what happened before the response using how quickly that process ended. </w:t>
      </w:r>
      <w:proofErr w:type="gramStart"/>
      <w:r w:rsidRPr="00E70337">
        <w:t>So</w:t>
      </w:r>
      <w:proofErr w:type="gramEnd"/>
      <w:r w:rsidRPr="00E70337">
        <w:t xml:space="preserve"> it's an indirect measure. Motion tracking, on the other hand, captures the data </w:t>
      </w:r>
      <w:r w:rsidRPr="00E70337">
        <w:rPr>
          <w:i/>
          <w:iCs/>
        </w:rPr>
        <w:t>while the process is happening,</w:t>
      </w:r>
      <w:r w:rsidRPr="00E70337">
        <w:t> so in that respect is more directly measuring the phenomenon in question (and with more sensitivity as you put very nicely). </w:t>
      </w:r>
    </w:p>
    <w:p w14:paraId="05B33D3B" w14:textId="77777777" w:rsidR="00E70337" w:rsidRPr="00E70337" w:rsidRDefault="00E70337" w:rsidP="00E70337">
      <w:pPr>
        <w:pStyle w:val="NoSpacing"/>
        <w:bidi w:val="0"/>
      </w:pPr>
      <w:r w:rsidRPr="00E70337">
        <w:t>I used that argument when using eye tracking instead of RT to gauge anticipation, but the same goes for motion tracking. See Dale, Duran &amp; Morehead 2012 for that argument exactly. </w:t>
      </w:r>
    </w:p>
    <w:p w14:paraId="5A81642B" w14:textId="77777777" w:rsidR="00E70337" w:rsidRDefault="00E70337" w:rsidP="00E70337">
      <w:pPr>
        <w:pStyle w:val="NoSpacing"/>
        <w:bidi w:val="0"/>
      </w:pPr>
    </w:p>
    <w:p w14:paraId="220BA3C5" w14:textId="071AAA40" w:rsidR="00E70337" w:rsidRDefault="00E70337" w:rsidP="00E70337">
      <w:pPr>
        <w:pStyle w:val="NoSpacing"/>
        <w:bidi w:val="0"/>
      </w:pPr>
      <w:r>
        <w:t>@@@@@@@@@@@@@@@@@@@@@@@@@@@@@@@</w:t>
      </w:r>
    </w:p>
    <w:p w14:paraId="42BE8C94" w14:textId="77777777" w:rsidR="00E70337" w:rsidRDefault="00E70337" w:rsidP="00E70337">
      <w:pPr>
        <w:pStyle w:val="NoSpacing"/>
        <w:bidi w:val="0"/>
      </w:pPr>
    </w:p>
    <w:p w14:paraId="2E4A444B" w14:textId="6AFB38CA" w:rsidR="00247790" w:rsidRDefault="00247790" w:rsidP="00E70337">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 xml:space="preserve">Regular measures are discrete while cognitive processes are </w:t>
      </w:r>
      <w:proofErr w:type="gramStart"/>
      <w:r>
        <w:t>continues</w:t>
      </w:r>
      <w:proofErr w:type="gramEnd"/>
      <w:r>
        <w:t>.</w:t>
      </w:r>
    </w:p>
    <w:p w14:paraId="3738378C" w14:textId="2FBF98EF" w:rsidR="00CF45EF" w:rsidRDefault="00A06FFB" w:rsidP="00CF45EF">
      <w:pPr>
        <w:pStyle w:val="NoSpacing"/>
        <w:bidi w:val="0"/>
      </w:pPr>
      <w:r>
        <w:lastRenderedPageBreak/>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555CE183" w14:textId="2DF3AC1D" w:rsidR="00CF45EF" w:rsidRPr="00CF45EF" w:rsidRDefault="00CF45EF" w:rsidP="008003FA">
      <w:pPr>
        <w:pStyle w:val="NoSpacing"/>
        <w:bidi w:val="0"/>
        <w:rPr>
          <w:rtl/>
        </w:rPr>
      </w:pPr>
      <w:proofErr w:type="spellStart"/>
      <w:r w:rsidRPr="00CF45EF">
        <w:t>Dotan</w:t>
      </w:r>
      <w:proofErr w:type="spellEnd"/>
      <w:r w:rsidRPr="00CF45EF">
        <w:t xml:space="preserve"> 2013 - How do we convert a number into a finger trajectory</w:t>
      </w:r>
    </w:p>
    <w:p w14:paraId="51815965" w14:textId="77777777" w:rsidR="00CF45EF" w:rsidRPr="00CF45EF" w:rsidRDefault="00CF45EF" w:rsidP="00CF45EF">
      <w:pPr>
        <w:pStyle w:val="NoSpacing"/>
        <w:bidi w:val="0"/>
      </w:pPr>
      <w:proofErr w:type="spellStart"/>
      <w:r w:rsidRPr="00CF45EF">
        <w:t>Dotan</w:t>
      </w:r>
      <w:proofErr w:type="spellEnd"/>
      <w:r w:rsidRPr="00CF45EF">
        <w:t xml:space="preserve">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t>Papers showing the usefulness of trajectory analysis:</w:t>
      </w:r>
    </w:p>
    <w:p w14:paraId="7738FC8C" w14:textId="77777777" w:rsidR="00A06FFB" w:rsidRPr="00A06FFB" w:rsidRDefault="00A06FFB" w:rsidP="00A06FFB">
      <w:pPr>
        <w:pStyle w:val="NoSpacing"/>
        <w:bidi w:val="0"/>
      </w:pPr>
      <w:proofErr w:type="spellStart"/>
      <w:r w:rsidRPr="00A06FFB">
        <w:t>Dotan</w:t>
      </w:r>
      <w:proofErr w:type="spellEnd"/>
      <w:r w:rsidRPr="00A06FFB">
        <w:t xml:space="preserve">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1"/>
      <w:r w:rsidR="00B7729D" w:rsidRPr="00B7729D">
        <w:rPr>
          <w:sz w:val="14"/>
          <w:szCs w:val="14"/>
        </w:rPr>
        <w:t>Freeman et al. - 2011 - Hand in Motion Reveals Mind in Motion</w:t>
      </w:r>
      <w:commentRangeEnd w:id="1"/>
      <w:r w:rsidR="00B7729D">
        <w:rPr>
          <w:rStyle w:val="CommentReference"/>
        </w:rPr>
        <w:commentReference w:id="1"/>
      </w:r>
      <w:r w:rsidR="00B7729D">
        <w:t>)</w:t>
      </w:r>
      <w:r>
        <w:t>.</w:t>
      </w:r>
    </w:p>
    <w:p w14:paraId="487789E1" w14:textId="15A4B48E" w:rsidR="00332035" w:rsidRDefault="00332035" w:rsidP="00332035">
      <w:pPr>
        <w:pStyle w:val="NoSpacing"/>
        <w:bidi w:val="0"/>
        <w:rPr>
          <w:rtl/>
        </w:rPr>
      </w:pPr>
      <w:r w:rsidRPr="008B693F">
        <w:t xml:space="preserve">If so, </w:t>
      </w:r>
      <w:r>
        <w:t xml:space="preserve">trajectory tracking </w:t>
      </w:r>
      <w:r w:rsidRPr="008B693F">
        <w:t>might be a preferable venue for researchers studying unconscious processing.</w:t>
      </w:r>
    </w:p>
    <w:p w14:paraId="6C79E456" w14:textId="77777777" w:rsidR="0096606C" w:rsidRDefault="0096606C" w:rsidP="0096606C">
      <w:pPr>
        <w:pStyle w:val="NoSpacing"/>
        <w:bidi w:val="0"/>
      </w:pPr>
      <w:r>
        <w:t>-----------------------------------------------------------------------------------------------------------</w:t>
      </w:r>
    </w:p>
    <w:p w14:paraId="684B2835" w14:textId="50ED4D42" w:rsidR="0025643F" w:rsidRDefault="0024016B" w:rsidP="0025643F">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 xml:space="preserve">Exp 2 in: The flexibility of </w:t>
      </w:r>
      <w:proofErr w:type="spellStart"/>
      <w:r w:rsidR="00DB3ECE" w:rsidRPr="00DB3ECE">
        <w:rPr>
          <w:sz w:val="14"/>
          <w:szCs w:val="14"/>
        </w:rPr>
        <w:t>nonconsciously</w:t>
      </w:r>
      <w:proofErr w:type="spellEnd"/>
      <w:r w:rsidR="00DB3ECE" w:rsidRPr="00DB3ECE">
        <w:rPr>
          <w:sz w:val="14"/>
          <w:szCs w:val="14"/>
        </w:rPr>
        <w:t xml:space="preserve"> deployed cognitive processes: evidence from masked congruence priming.</w:t>
      </w:r>
      <w:r w:rsidR="002C55A4">
        <w:t>)</w:t>
      </w:r>
      <w:r w:rsidR="00F929D6">
        <w:t>.</w:t>
      </w:r>
    </w:p>
    <w:p w14:paraId="07F12F95" w14:textId="1629B8B3" w:rsidR="00D72994" w:rsidRDefault="001D46FE" w:rsidP="00F44A2D">
      <w:pPr>
        <w:pStyle w:val="NoSpacing"/>
        <w:bidi w:val="0"/>
      </w:pPr>
      <w:r>
        <w:t>Response priming has been replicated with motion tracking in an exp by (</w:t>
      </w:r>
      <w:r w:rsidRPr="00C33FDC">
        <w:rPr>
          <w:sz w:val="14"/>
          <w:szCs w:val="14"/>
        </w:rPr>
        <w:t xml:space="preserve">Subliminal semantic priming in near absence of attention: A cursor motion </w:t>
      </w:r>
      <w:proofErr w:type="gramStart"/>
      <w:r w:rsidRPr="00C33FDC">
        <w:rPr>
          <w:sz w:val="14"/>
          <w:szCs w:val="14"/>
        </w:rPr>
        <w:t xml:space="preserve">study,   </w:t>
      </w:r>
      <w:proofErr w:type="gramEnd"/>
      <w:r w:rsidRPr="00C33FDC">
        <w:rPr>
          <w:sz w:val="14"/>
          <w:szCs w:val="14"/>
        </w:rPr>
        <w:t xml:space="preserve">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F8031C3" w14:textId="061FC1EA" w:rsidR="00332035" w:rsidRDefault="00332035" w:rsidP="00F5096F">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5EB530FC" w:rsidR="0017045A" w:rsidRDefault="0017045A" w:rsidP="00E53577">
      <w:pPr>
        <w:pStyle w:val="NoSpacing"/>
        <w:bidi w:val="0"/>
      </w:pPr>
      <w:r>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6D68E9">
        <w:t xml:space="preserve">caused a larger </w:t>
      </w:r>
      <w:r w:rsidR="00E8674B">
        <w:t xml:space="preserve">AUC </w:t>
      </w:r>
      <w:r w:rsidR="006D68E9">
        <w:t>than congruent ones.</w:t>
      </w:r>
      <w:r w:rsidR="009D3633">
        <w:t xml:space="preserve"> </w:t>
      </w:r>
      <w:proofErr w:type="gramStart"/>
      <w:r w:rsidR="00D42B16">
        <w:t>That being</w:t>
      </w:r>
      <w:r w:rsidR="008E402F">
        <w:t xml:space="preserve"> said</w:t>
      </w:r>
      <w:r w:rsidR="00184979">
        <w:t>, this</w:t>
      </w:r>
      <w:proofErr w:type="gramEnd"/>
      <w:r w:rsidR="00184979">
        <w:t xml:space="preserve">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35F49F23" w14:textId="77777777" w:rsidR="00C223EA" w:rsidRDefault="00C223EA" w:rsidP="00C223EA">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w:t>
      </w:r>
      <w:r w:rsidR="0030402E">
        <w:lastRenderedPageBreak/>
        <w:t xml:space="preserve">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effect. This measure has been shown to inflate </w:t>
      </w:r>
      <w:r w:rsidR="00924474">
        <w:t>unconscious effects (</w:t>
      </w:r>
      <w:r w:rsidR="00DC6F46" w:rsidRPr="00DC6F46">
        <w:rPr>
          <w:sz w:val="14"/>
          <w:szCs w:val="14"/>
        </w:rPr>
        <w:t xml:space="preserve">Correlation analysis to investigate unconscious mental processes: A critical appraisal and </w:t>
      </w:r>
      <w:proofErr w:type="gramStart"/>
      <w:r w:rsidR="00DC6F46" w:rsidRPr="00DC6F46">
        <w:rPr>
          <w:sz w:val="14"/>
          <w:szCs w:val="14"/>
        </w:rPr>
        <w:t>mini-tutorial</w:t>
      </w:r>
      <w:proofErr w:type="gramEnd"/>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proofErr w:type="gramStart"/>
      <w:r w:rsidR="00924474">
        <w:t>a large number of</w:t>
      </w:r>
      <w:proofErr w:type="gramEnd"/>
      <w:r w:rsidR="00924474">
        <w:t xml:space="preserve">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proofErr w:type="spellStart"/>
      <w:r w:rsidR="00C223EA" w:rsidRPr="009049B2">
        <w:rPr>
          <w:sz w:val="12"/>
          <w:szCs w:val="12"/>
        </w:rPr>
        <w:t>Palluel</w:t>
      </w:r>
      <w:proofErr w:type="spellEnd"/>
      <w:r w:rsidR="00C223EA" w:rsidRPr="009049B2">
        <w:rPr>
          <w:sz w:val="12"/>
          <w:szCs w:val="12"/>
        </w:rPr>
        <w:t xml:space="preserve">-Germain, Boy, </w:t>
      </w:r>
      <w:proofErr w:type="spellStart"/>
      <w:r w:rsidR="00C223EA" w:rsidRPr="009049B2">
        <w:rPr>
          <w:sz w:val="12"/>
          <w:szCs w:val="12"/>
        </w:rPr>
        <w:t>Orliaguet</w:t>
      </w:r>
      <w:proofErr w:type="spellEnd"/>
      <w:r w:rsidR="00C223EA" w:rsidRPr="009049B2">
        <w:rPr>
          <w:sz w:val="12"/>
          <w:szCs w:val="12"/>
        </w:rPr>
        <w:t xml:space="preserve">, &amp; </w:t>
      </w:r>
      <w:proofErr w:type="spellStart"/>
      <w:r w:rsidR="00C223EA" w:rsidRPr="009049B2">
        <w:rPr>
          <w:sz w:val="12"/>
          <w:szCs w:val="12"/>
        </w:rPr>
        <w:t>Coello</w:t>
      </w:r>
      <w:proofErr w:type="spellEnd"/>
      <w:r w:rsidR="00C223EA" w:rsidRPr="009049B2">
        <w:rPr>
          <w:sz w:val="12"/>
          <w:szCs w:val="12"/>
        </w:rPr>
        <w:t>,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proofErr w:type="spellStart"/>
      <w:r w:rsidR="00C223EA" w:rsidRPr="009049B2">
        <w:rPr>
          <w:sz w:val="10"/>
          <w:szCs w:val="10"/>
        </w:rPr>
        <w:t>Desmurget</w:t>
      </w:r>
      <w:proofErr w:type="spellEnd"/>
      <w:r w:rsidR="00C223EA" w:rsidRPr="009049B2">
        <w:rPr>
          <w:sz w:val="10"/>
          <w:szCs w:val="10"/>
        </w:rPr>
        <w:t xml:space="preserve">, Jordan, </w:t>
      </w:r>
      <w:proofErr w:type="spellStart"/>
      <w:r w:rsidR="00C223EA" w:rsidRPr="009049B2">
        <w:rPr>
          <w:sz w:val="10"/>
          <w:szCs w:val="10"/>
        </w:rPr>
        <w:t>Prablanc</w:t>
      </w:r>
      <w:proofErr w:type="spellEnd"/>
      <w:r w:rsidR="00C223EA" w:rsidRPr="009049B2">
        <w:rPr>
          <w:sz w:val="10"/>
          <w:szCs w:val="10"/>
        </w:rPr>
        <w:t xml:space="preserve">,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Desmurget</w:t>
      </w:r>
      <w:proofErr w:type="spellEnd"/>
      <w:r w:rsidR="00C223EA" w:rsidRPr="009049B2">
        <w:rPr>
          <w:sz w:val="10"/>
          <w:szCs w:val="10"/>
        </w:rPr>
        <w:t xml:space="preserve">, </w:t>
      </w:r>
      <w:proofErr w:type="spellStart"/>
      <w:r w:rsidR="00C223EA" w:rsidRPr="009049B2">
        <w:rPr>
          <w:sz w:val="10"/>
          <w:szCs w:val="10"/>
        </w:rPr>
        <w:t>Prablanc</w:t>
      </w:r>
      <w:proofErr w:type="spellEnd"/>
      <w:r w:rsidR="00C223EA" w:rsidRPr="009049B2">
        <w:rPr>
          <w:sz w:val="10"/>
          <w:szCs w:val="10"/>
        </w:rPr>
        <w:t xml:space="preserve">, Jordan,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Palluel</w:t>
      </w:r>
      <w:proofErr w:type="spellEnd"/>
      <w:r w:rsidR="00C223EA" w:rsidRPr="009049B2">
        <w:rPr>
          <w:sz w:val="10"/>
          <w:szCs w:val="10"/>
        </w:rPr>
        <w:t xml:space="preserve">-Germain, Boy, </w:t>
      </w:r>
      <w:proofErr w:type="spellStart"/>
      <w:r w:rsidR="00C223EA" w:rsidRPr="009049B2">
        <w:rPr>
          <w:sz w:val="10"/>
          <w:szCs w:val="10"/>
        </w:rPr>
        <w:t>Oliaguet</w:t>
      </w:r>
      <w:proofErr w:type="spellEnd"/>
      <w:r w:rsidR="00C223EA" w:rsidRPr="009049B2">
        <w:rPr>
          <w:sz w:val="10"/>
          <w:szCs w:val="10"/>
        </w:rPr>
        <w:t xml:space="preserve">, &amp; </w:t>
      </w:r>
      <w:proofErr w:type="spellStart"/>
      <w:r w:rsidR="00C223EA" w:rsidRPr="009049B2">
        <w:rPr>
          <w:sz w:val="10"/>
          <w:szCs w:val="10"/>
        </w:rPr>
        <w:t>Coello</w:t>
      </w:r>
      <w:proofErr w:type="spellEnd"/>
      <w:r w:rsidR="00C223EA" w:rsidRPr="009049B2">
        <w:rPr>
          <w:sz w:val="10"/>
          <w:szCs w:val="10"/>
        </w:rPr>
        <w:t>, 2004</w:t>
      </w:r>
      <w:r w:rsidR="00C223EA" w:rsidRPr="00550518">
        <w:t>)</w:t>
      </w:r>
      <w:r w:rsidR="00C223EA">
        <w:t xml:space="preserve"> and inhibit process which might be of interest to us from being expressed in the motion.</w:t>
      </w:r>
    </w:p>
    <w:p w14:paraId="4BDF632A" w14:textId="4950D39D" w:rsidR="00AB67F4" w:rsidRDefault="00C223EA" w:rsidP="0004493B">
      <w:pPr>
        <w:pStyle w:val="NoSpacing"/>
        <w:bidi w:val="0"/>
        <w:rPr>
          <w:rtl/>
        </w:rPr>
      </w:pPr>
      <w:r>
        <w:t xml:space="preserve">Indeed, when comparing it to reaching for an answer in the real world, reaching has been shown to have faster movement times, larger movement </w:t>
      </w:r>
      <w:r w:rsidR="00E526EB">
        <w:t>curvatures</w:t>
      </w:r>
      <w:r>
        <w:t xml:space="preserve"> (@@ Read abstract and discussion to check if relevant @@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w:t>
      </w:r>
      <w:r w:rsidR="00B31A46">
        <w:t xml:space="preserve"> </w:t>
      </w:r>
      <w:r>
        <w:t>this means incongruent effects might occur less frequently.</w:t>
      </w:r>
    </w:p>
    <w:p w14:paraId="3CD31417" w14:textId="33490CD4" w:rsidR="000B5ECB" w:rsidRDefault="000B5ECB" w:rsidP="000B5ECB">
      <w:pPr>
        <w:pStyle w:val="NoSpacing"/>
        <w:bidi w:val="0"/>
        <w:rPr>
          <w:rtl/>
        </w:rPr>
      </w:pPr>
      <w:r>
        <w:t>Motion tracking also allows subjects to change their mind and still fall within the timing constraints of the task. @@ maybe you should just say that motion tracking can capture changes of mind while keyboard response can't @@</w:t>
      </w:r>
    </w:p>
    <w:p w14:paraId="48425E0A" w14:textId="77777777" w:rsidR="0096606C" w:rsidRDefault="0096606C" w:rsidP="0096606C">
      <w:pPr>
        <w:pStyle w:val="NoSpacing"/>
        <w:bidi w:val="0"/>
      </w:pPr>
      <w:r>
        <w:t>-----------------------------------------------------------------------------------------------------------</w:t>
      </w:r>
    </w:p>
    <w:p w14:paraId="2660661B" w14:textId="66105D71" w:rsidR="00FE1233" w:rsidRDefault="00445949" w:rsidP="00FE1233">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w:t>
      </w:r>
      <w:proofErr w:type="gramStart"/>
      <w:r w:rsidR="008F782F">
        <w:t>an</w:t>
      </w:r>
      <w:proofErr w:type="gramEnd"/>
      <w:r w:rsidR="008F782F">
        <w:t xml:space="preserve">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w:t>
      </w:r>
      <w:proofErr w:type="gramStart"/>
      <w:r w:rsidR="00217E95">
        <w:t>study</w:t>
      </w:r>
      <w:proofErr w:type="gramEnd"/>
      <w:r w:rsidR="00217E95">
        <w:t xml:space="preserve">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2"/>
      <w:r w:rsidR="00F7752B">
        <w:t xml:space="preserve">first day includes only a training session </w:t>
      </w:r>
      <w:commentRangeEnd w:id="2"/>
      <w:r w:rsidR="00770A64">
        <w:rPr>
          <w:rStyle w:val="CommentReference"/>
        </w:rPr>
        <w:commentReference w:id="2"/>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7C6673CD" w14:textId="18B387DF" w:rsidR="00D87CDA" w:rsidRDefault="00D87CDA" w:rsidP="00770A64">
      <w:pPr>
        <w:pStyle w:val="NoSpacing"/>
        <w:bidi w:val="0"/>
      </w:pPr>
      <w:r>
        <w:t xml:space="preserve">Since our </w:t>
      </w:r>
      <w:proofErr w:type="gramStart"/>
      <w:r>
        <w:t>ex[</w:t>
      </w:r>
      <w:proofErr w:type="spellStart"/>
      <w:proofErr w:type="gramEnd"/>
      <w:r>
        <w:t>ected</w:t>
      </w:r>
      <w:proofErr w:type="spellEnd"/>
      <w:r>
        <w:t xml:space="preserve"> effect size isn't large and our variability is (according to our pilots, so I need to check this is the case in our pilots) we will be using a withing subject design, so that the unconscious effect won't be shadowed by individual differences.</w:t>
      </w:r>
    </w:p>
    <w:p w14:paraId="5F631327" w14:textId="0C1E2B0E" w:rsidR="00770A64" w:rsidRDefault="00296470" w:rsidP="00D87CDA">
      <w:pPr>
        <w:pStyle w:val="NoSpacing"/>
        <w:bidi w:val="0"/>
      </w:pPr>
      <w:r>
        <w:t>To avoid practice effect, the order of sessions will be counterbalanced between subjects.</w:t>
      </w:r>
    </w:p>
    <w:p w14:paraId="1EB137ED" w14:textId="462E0F0C" w:rsidR="003E661C" w:rsidRDefault="003E661C" w:rsidP="003E661C">
      <w:pPr>
        <w:pStyle w:val="NoSpacing"/>
        <w:bidi w:val="0"/>
      </w:pPr>
      <w:r w:rsidRPr="003E661C">
        <w:rPr>
          <w:highlight w:val="yellow"/>
        </w:rPr>
        <w:t xml:space="preserve">You need to mention this is a replication of </w:t>
      </w:r>
      <w:proofErr w:type="spellStart"/>
      <w:r w:rsidRPr="003E661C">
        <w:rPr>
          <w:highlight w:val="yellow"/>
        </w:rPr>
        <w:t>Deheane's</w:t>
      </w:r>
      <w:proofErr w:type="spellEnd"/>
      <w:r w:rsidRPr="003E661C">
        <w:rPr>
          <w:highlight w:val="yellow"/>
        </w:rPr>
        <w:t xml:space="preserve"> study.</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lastRenderedPageBreak/>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(t_→a)-(a.→a)</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w:t>
      </w:r>
      <w:proofErr w:type="gramStart"/>
      <w:r>
        <w:t>, .</w:t>
      </w:r>
      <w:proofErr w:type="gramEnd"/>
      <w:r>
        <w:t>=oblong, _=elongated</w:t>
      </w:r>
    </w:p>
    <w:p w14:paraId="4AC5D6EC" w14:textId="19833AC0" w:rsidR="00313FE8" w:rsidRDefault="00313FE8" w:rsidP="00313FE8">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t>Con-</w:t>
      </w:r>
      <w:proofErr w:type="spellStart"/>
      <w:r>
        <w:t>incon</w:t>
      </w:r>
      <w:proofErr w:type="spellEnd"/>
      <w:r>
        <w:t xml:space="preserve"> 1: mean diff (SEM of diff), 9</w:t>
      </w:r>
      <w:proofErr w:type="gramStart"/>
      <w:r>
        <w:t xml:space="preserve">ms </w:t>
      </w:r>
      <w:r w:rsidR="00A4169D">
        <w:t xml:space="preserve"> (</w:t>
      </w:r>
      <w:proofErr w:type="gramEnd"/>
      <w:r w:rsidR="00A4169D">
        <w:t>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 xml:space="preserve">Cohen's </w:t>
      </w:r>
      <w:proofErr w:type="spellStart"/>
      <w:r>
        <w:t>d</w:t>
      </w:r>
      <w:r>
        <w:rPr>
          <w:vertAlign w:val="subscript"/>
        </w:rPr>
        <w:t>z</w:t>
      </w:r>
      <w:proofErr w:type="spellEnd"/>
      <w:r>
        <w:t xml:space="preserve"> = </w:t>
      </w:r>
      <w:r w:rsidR="00893D23">
        <w:t>0.53</w:t>
      </w:r>
    </w:p>
    <w:p w14:paraId="694DED2A" w14:textId="6671C74E" w:rsidR="00602C85" w:rsidRDefault="002E1102" w:rsidP="00854516">
      <w:pPr>
        <w:pStyle w:val="NoSpacing"/>
        <w:numPr>
          <w:ilvl w:val="1"/>
          <w:numId w:val="1"/>
        </w:numPr>
        <w:bidi w:val="0"/>
      </w:pPr>
      <w:r>
        <w:t>Con-</w:t>
      </w:r>
      <w:proofErr w:type="spellStart"/>
      <w:r>
        <w:t>incon</w:t>
      </w:r>
      <w:proofErr w:type="spellEnd"/>
      <w:r>
        <w:t xml:space="preserve">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a_→a</m:t>
            </m:r>
          </m:sub>
        </m:sSub>
      </m:oMath>
      <w:r w:rsidR="00854516">
        <w:t xml:space="preserve"> </w:t>
      </w:r>
    </w:p>
    <w:p w14:paraId="2C693469" w14:textId="69E4F9DD" w:rsidR="00602C85" w:rsidRDefault="00602C85" w:rsidP="00602C85">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51738CE2" w14:textId="1D522AB5" w:rsidR="00602C85" w:rsidRDefault="002E1102" w:rsidP="00602C85">
      <w:pPr>
        <w:pStyle w:val="NoSpacing"/>
        <w:numPr>
          <w:ilvl w:val="1"/>
          <w:numId w:val="1"/>
        </w:numPr>
        <w:bidi w:val="0"/>
      </w:pPr>
      <w:r>
        <w:t>Con-</w:t>
      </w:r>
      <w:proofErr w:type="spellStart"/>
      <w:r>
        <w:t>incon</w:t>
      </w:r>
      <w:proofErr w:type="spellEnd"/>
      <w:r>
        <w:t xml:space="preserve">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a.→a</m:t>
            </m:r>
          </m:sub>
        </m:sSub>
      </m:oMath>
    </w:p>
    <w:p w14:paraId="2C68459A" w14:textId="0D412728" w:rsidR="002E1102"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proofErr w:type="spellStart"/>
      <w:r>
        <w:t>Incon</w:t>
      </w:r>
      <w:proofErr w:type="spellEnd"/>
      <w:r>
        <w:t>-con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t_→t</m:t>
            </m:r>
          </m:sub>
        </m:sSub>
      </m:oMath>
    </w:p>
    <w:p w14:paraId="7783F669" w14:textId="6F7986C7" w:rsidR="002A6AA1"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192816BD" w14:textId="77777777" w:rsidR="009A58FB" w:rsidRDefault="009A58FB" w:rsidP="009A58FB">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a_→a</m:t>
            </m:r>
          </m:sub>
        </m:sSub>
      </m:oMath>
    </w:p>
    <w:p w14:paraId="74BD31B0" w14:textId="41EC26EA" w:rsidR="009A58FB" w:rsidRDefault="009A58FB" w:rsidP="009A58FB">
      <w:pPr>
        <w:pStyle w:val="NoSpacing"/>
        <w:bidi w:val="0"/>
        <w:ind w:left="1440"/>
      </w:pPr>
      <w:r>
        <w:t xml:space="preserve">Cohen's </w:t>
      </w:r>
      <w:proofErr w:type="spellStart"/>
      <w:r>
        <w:t>d</w:t>
      </w:r>
      <w:r w:rsidRPr="00602C85">
        <w:rPr>
          <w:vertAlign w:val="subscript"/>
        </w:rPr>
        <w:t>z</w:t>
      </w:r>
      <w:proofErr w:type="spellEnd"/>
      <w:r>
        <w:t xml:space="preserve"> = 0.39</w:t>
      </w:r>
    </w:p>
    <w:p w14:paraId="239F2921" w14:textId="5D147444" w:rsidR="00602C85" w:rsidRDefault="002A6AA1" w:rsidP="009A58FB">
      <w:pPr>
        <w:pStyle w:val="NoSpacing"/>
        <w:numPr>
          <w:ilvl w:val="1"/>
          <w:numId w:val="1"/>
        </w:numPr>
        <w:bidi w:val="0"/>
      </w:pPr>
      <w:proofErr w:type="spellStart"/>
      <w:r>
        <w:t>Incon</w:t>
      </w:r>
      <w:proofErr w:type="spellEnd"/>
      <w:r>
        <w:t>-con 2:</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a.→a</m:t>
            </m:r>
          </m:sub>
        </m:sSub>
      </m:oMath>
    </w:p>
    <w:p w14:paraId="4C3B353E" w14:textId="724545ED" w:rsidR="00E8712A" w:rsidRDefault="00602C85" w:rsidP="00D4304D">
      <w:pPr>
        <w:pStyle w:val="NoSpacing"/>
        <w:bidi w:val="0"/>
        <w:ind w:left="1440"/>
      </w:pPr>
      <w:r>
        <w:t xml:space="preserve">Cohen's </w:t>
      </w:r>
      <w:proofErr w:type="spellStart"/>
      <w:r>
        <w:t>d</w:t>
      </w:r>
      <w:r w:rsidRPr="00602C85">
        <w:rPr>
          <w:vertAlign w:val="subscript"/>
        </w:rPr>
        <w:t>z</w:t>
      </w:r>
      <w:proofErr w:type="spellEnd"/>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proofErr w:type="spellStart"/>
      <w:r w:rsidRPr="00790B9A">
        <w:t>Cressman</w:t>
      </w:r>
      <w:proofErr w:type="spellEnd"/>
      <w:r w:rsidRPr="00790B9A">
        <w:t xml:space="preserve">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w:t>
            </w:r>
            <w:proofErr w:type="spellStart"/>
            <w:r w:rsidR="00834AAA">
              <w:t>ms</w:t>
            </w:r>
            <w:proofErr w:type="spellEnd"/>
            <w:r w:rsidR="00834AAA">
              <w:t>)</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w:t>
            </w:r>
            <w:proofErr w:type="spellStart"/>
            <w:r w:rsidR="00DC5B1E">
              <w:t>ms</w:t>
            </w:r>
            <w:proofErr w:type="spellEnd"/>
            <w:r w:rsidR="00DC5B1E">
              <w:t>)</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w:t>
            </w:r>
            <w:proofErr w:type="spellStart"/>
            <w:r w:rsidR="003B016A">
              <w:t>ms</w:t>
            </w:r>
            <w:proofErr w:type="spellEnd"/>
            <w:r w:rsidR="003B016A">
              <w:t>)</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proofErr w:type="spellStart"/>
      <w:r w:rsidR="00F50ADF" w:rsidRPr="00F50ADF">
        <w:t>d</w:t>
      </w:r>
      <w:r w:rsidR="00F50ADF" w:rsidRPr="00F50ADF">
        <w:rPr>
          <w:vertAlign w:val="subscript"/>
        </w:rPr>
        <w:t>av</w:t>
      </w:r>
      <w:proofErr w:type="spellEnd"/>
      <w:r w:rsidR="00F50ADF">
        <w:t xml:space="preserve"> = 2.16, </w:t>
      </w:r>
      <w:r w:rsidR="005B6009" w:rsidRPr="00F50ADF">
        <w:t>Hedge's</w:t>
      </w:r>
      <w:r w:rsidR="005B6009">
        <w:t xml:space="preserve"> </w:t>
      </w:r>
      <w:proofErr w:type="spellStart"/>
      <w:r w:rsidR="005B6009">
        <w:t>g</w:t>
      </w:r>
      <w:r w:rsidR="005B6009">
        <w:rPr>
          <w:vertAlign w:val="subscript"/>
        </w:rPr>
        <w:t>av</w:t>
      </w:r>
      <w:proofErr w:type="spellEnd"/>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w:t>
      </w:r>
      <w:r w:rsidR="00BA599E">
        <w:t>1.53</w:t>
      </w:r>
      <w:r>
        <w:t xml:space="preserve">, </w:t>
      </w:r>
      <w:r w:rsidRPr="00F50ADF">
        <w:t>Hedge's</w:t>
      </w:r>
      <w:r>
        <w:t xml:space="preserve"> </w:t>
      </w:r>
      <w:proofErr w:type="spellStart"/>
      <w:r>
        <w:t>g</w:t>
      </w:r>
      <w:r>
        <w:rPr>
          <w:vertAlign w:val="subscript"/>
        </w:rPr>
        <w:t>av</w:t>
      </w:r>
      <w:proofErr w:type="spellEnd"/>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 xml:space="preserve">Correcting </w:t>
      </w:r>
      <w:proofErr w:type="spellStart"/>
      <w:r>
        <w:t>mvmnt</w:t>
      </w:r>
      <w:proofErr w:type="spellEnd"/>
      <w:r>
        <w:t xml:space="preserve"> onset</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E04AC8">
        <w:t>3.91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 xml:space="preserve">Correcting </w:t>
      </w:r>
      <w:proofErr w:type="spellStart"/>
      <w:r>
        <w:t>mvmnt</w:t>
      </w:r>
      <w:proofErr w:type="spellEnd"/>
      <w:r>
        <w:t xml:space="preserve"> length</w:t>
      </w:r>
      <w:r w:rsidR="000C2AD7">
        <w:t xml:space="preserve"> – Cohen's </w:t>
      </w:r>
      <w:proofErr w:type="spellStart"/>
      <w:r w:rsidR="000C2AD7" w:rsidRPr="00F50ADF">
        <w:t>d</w:t>
      </w:r>
      <w:r w:rsidR="000C2AD7" w:rsidRPr="00F50ADF">
        <w:rPr>
          <w:vertAlign w:val="subscript"/>
        </w:rPr>
        <w:t>av</w:t>
      </w:r>
      <w:proofErr w:type="spellEnd"/>
      <w:r w:rsidR="000C2AD7">
        <w:t xml:space="preserve"> =</w:t>
      </w:r>
      <w:r w:rsidR="00212485">
        <w:t xml:space="preserve"> </w:t>
      </w:r>
      <w:proofErr w:type="gramStart"/>
      <w:r w:rsidR="00212485">
        <w:t>0.6</w:t>
      </w:r>
      <w:r w:rsidR="000C2AD7">
        <w:t xml:space="preserve"> ,</w:t>
      </w:r>
      <w:proofErr w:type="gramEnd"/>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t xml:space="preserve">Incongruent: </w:t>
      </w:r>
      <w:r w:rsidR="007F7B92">
        <w:t>79.2mm (SD=14.9)</w:t>
      </w:r>
    </w:p>
    <w:p w14:paraId="6764D706" w14:textId="7249D3F1" w:rsidR="000C2AD7" w:rsidRDefault="00C222EE" w:rsidP="000C2AD7">
      <w:pPr>
        <w:pStyle w:val="NoSpacing"/>
        <w:numPr>
          <w:ilvl w:val="0"/>
          <w:numId w:val="1"/>
        </w:numPr>
        <w:bidi w:val="0"/>
      </w:pPr>
      <w:r>
        <w:t xml:space="preserve">Correcting </w:t>
      </w:r>
      <w:proofErr w:type="spellStart"/>
      <w:r>
        <w:t>mvmnt</w:t>
      </w:r>
      <w:proofErr w:type="spellEnd"/>
      <w:r>
        <w:t xml:space="preserve"> velocity</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3016DB">
        <w:t>1.11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proofErr w:type="gramStart"/>
      <w:r w:rsidRPr="0059541E">
        <w:rPr>
          <w:strike/>
        </w:rPr>
        <w:lastRenderedPageBreak/>
        <w:t>Indeed</w:t>
      </w:r>
      <w:proofErr w:type="gramEnd"/>
      <w:r w:rsidRPr="0059541E">
        <w:rPr>
          <w:strike/>
        </w:rPr>
        <w:t xml:space="preserve">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3"/>
      <w:r>
        <w:t>Item type: A within subject variable of two levels:</w:t>
      </w:r>
      <w:commentRangeEnd w:id="3"/>
      <w:r w:rsidR="00E81309">
        <w:rPr>
          <w:rStyle w:val="CommentReference"/>
        </w:rPr>
        <w:commentReference w:id="3"/>
      </w:r>
    </w:p>
    <w:p w14:paraId="3FE0BFB9" w14:textId="43D957FC" w:rsidR="002024D8" w:rsidRDefault="002024D8" w:rsidP="002024D8">
      <w:pPr>
        <w:pStyle w:val="NoSpacing"/>
        <w:numPr>
          <w:ilvl w:val="1"/>
          <w:numId w:val="2"/>
        </w:numPr>
        <w:bidi w:val="0"/>
      </w:pPr>
      <w:r>
        <w:t xml:space="preserve">Natural: target and / or prime </w:t>
      </w:r>
      <w:r w:rsidR="00054920">
        <w:t>represent a natural item (</w:t>
      </w:r>
      <w:proofErr w:type="gramStart"/>
      <w:r w:rsidR="00054920">
        <w:t>e.g.</w:t>
      </w:r>
      <w:proofErr w:type="gramEnd"/>
      <w:r w:rsidR="00054920">
        <w:t xml:space="preserve">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w:t>
      </w:r>
      <w:proofErr w:type="gramStart"/>
      <w:r>
        <w:t>e.g.</w:t>
      </w:r>
      <w:proofErr w:type="gramEnd"/>
      <w:r>
        <w:t xml:space="preserve">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13D7ACB0"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5408903D" w14:textId="79907592" w:rsidR="000D77E6" w:rsidRDefault="000D076E" w:rsidP="000D77E6">
      <w:pPr>
        <w:pStyle w:val="NoSpacing"/>
        <w:numPr>
          <w:ilvl w:val="0"/>
          <w:numId w:val="3"/>
        </w:numPr>
        <w:bidi w:val="0"/>
      </w:pPr>
      <w:r>
        <w:t>MAD @@@@@@@@@@@@describe it@@@@@@@@@@@@@@@@@@@</w:t>
      </w:r>
    </w:p>
    <w:p w14:paraId="030525FB" w14:textId="10892926" w:rsidR="000D076E" w:rsidRDefault="000D076E" w:rsidP="000D076E">
      <w:pPr>
        <w:pStyle w:val="NoSpacing"/>
        <w:numPr>
          <w:ilvl w:val="0"/>
          <w:numId w:val="3"/>
        </w:numPr>
        <w:bidi w:val="0"/>
      </w:pPr>
      <w:r>
        <w:t>X-position @@@@@@@@@@</w:t>
      </w:r>
      <w:r w:rsidRPr="000D076E">
        <w:t xml:space="preserve"> </w:t>
      </w:r>
      <w:r>
        <w:t>describe it @@@@@@@@@@@@@@</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w:t>
      </w:r>
      <w:proofErr w:type="gramStart"/>
      <w:r w:rsidR="00CA72AA">
        <w:rPr>
          <w:iCs/>
        </w:rPr>
        <w:t>session</w:t>
      </w:r>
      <w:proofErr w:type="gramEnd"/>
      <w:r w:rsidR="00CA72AA">
        <w:rPr>
          <w:iCs/>
        </w:rPr>
        <w:t xml:space="preserve">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0657A5B0" w14:textId="221C4697" w:rsidR="009121FE" w:rsidRDefault="009121FE" w:rsidP="009121FE">
      <w:pPr>
        <w:pStyle w:val="Heading4"/>
        <w:bidi w:val="0"/>
        <w:rPr>
          <w:rtl/>
        </w:rPr>
      </w:pPr>
      <w:r>
        <w:t>Non-parametric sample size estimation</w:t>
      </w:r>
    </w:p>
    <w:p w14:paraId="31CCDD28" w14:textId="6B220B03" w:rsidR="00143905" w:rsidRDefault="0073799F" w:rsidP="00143905">
      <w:pPr>
        <w:pStyle w:val="NoSpacing"/>
        <w:bidi w:val="0"/>
        <w:rPr>
          <w:rStyle w:val="Hyperlink"/>
          <w:rtl/>
        </w:rPr>
      </w:pPr>
      <w:hyperlink r:id="rId9" w:history="1">
        <w:r w:rsidR="00143905" w:rsidRPr="00143905">
          <w:rPr>
            <w:rStyle w:val="Hyperlink"/>
          </w:rPr>
          <w:t>Power analysis guide with G*Power</w:t>
        </w:r>
      </w:hyperlink>
    </w:p>
    <w:p w14:paraId="140D67A8" w14:textId="43707F62" w:rsidR="007A6AD1" w:rsidRDefault="0073799F" w:rsidP="007A6AD1">
      <w:pPr>
        <w:pStyle w:val="NoSpacing"/>
        <w:bidi w:val="0"/>
        <w:rPr>
          <w:rStyle w:val="Hyperlink"/>
        </w:rPr>
      </w:pPr>
      <w:hyperlink r:id="rId10" w:history="1">
        <w:r w:rsidR="007A6AD1" w:rsidRPr="007A6AD1">
          <w:rPr>
            <w:rStyle w:val="Hyperlink"/>
          </w:rPr>
          <w:t>Power analysis guide on lab handbook</w:t>
        </w:r>
      </w:hyperlink>
    </w:p>
    <w:p w14:paraId="4DD3AB2B" w14:textId="0551A954" w:rsidR="00226083" w:rsidRDefault="0073799F" w:rsidP="00226083">
      <w:pPr>
        <w:pStyle w:val="NoSpacing"/>
        <w:bidi w:val="0"/>
        <w:rPr>
          <w:rStyle w:val="Hyperlink"/>
        </w:rPr>
      </w:pPr>
      <w:hyperlink r:id="rId11" w:history="1">
        <w:r w:rsidR="00226083" w:rsidRPr="00226083">
          <w:rPr>
            <w:rStyle w:val="Hyperlink"/>
          </w:rPr>
          <w:t>Online calculator for power analysis in LMM</w:t>
        </w:r>
      </w:hyperlink>
    </w:p>
    <w:p w14:paraId="28D9B30A" w14:textId="12BC2117" w:rsidR="00226083" w:rsidRDefault="0073799F" w:rsidP="00226083">
      <w:pPr>
        <w:bidi w:val="0"/>
      </w:pPr>
      <w:hyperlink r:id="rId12" w:history="1">
        <w:r w:rsidR="00226083" w:rsidRPr="00226083">
          <w:rPr>
            <w:rStyle w:val="Hyperlink"/>
          </w:rPr>
          <w:t>Using simulations to c</w:t>
        </w:r>
        <w:r w:rsidR="008753D3">
          <w:rPr>
            <w:rStyle w:val="Hyperlink"/>
          </w:rPr>
          <w:t>o</w:t>
        </w:r>
        <w:r w:rsidR="00226083" w:rsidRPr="00226083">
          <w:rPr>
            <w:rStyle w:val="Hyperlink"/>
          </w:rPr>
          <w:t>nduct power analysis in LMM</w:t>
        </w:r>
      </w:hyperlink>
    </w:p>
    <w:p w14:paraId="477E0810" w14:textId="13AB6E2C" w:rsidR="006E626E" w:rsidRDefault="0073799F" w:rsidP="006E626E">
      <w:pPr>
        <w:bidi w:val="0"/>
        <w:rPr>
          <w:rStyle w:val="Hyperlink"/>
          <w:rtl/>
        </w:rPr>
      </w:pPr>
      <w:hyperlink r:id="rId13" w:history="1">
        <w:r w:rsidR="006E626E" w:rsidRPr="006E626E">
          <w:rPr>
            <w:rStyle w:val="Hyperlink"/>
          </w:rPr>
          <w:t>Tutorial on power analysis in LMM</w:t>
        </w:r>
      </w:hyperlink>
    </w:p>
    <w:p w14:paraId="32AE48E2" w14:textId="311128D2" w:rsidR="004A36F4" w:rsidRPr="00226083" w:rsidRDefault="0073799F" w:rsidP="004A36F4">
      <w:pPr>
        <w:bidi w:val="0"/>
      </w:pPr>
      <w:hyperlink r:id="rId14" w:history="1">
        <w:r w:rsidR="004A36F4" w:rsidRPr="004A36F4">
          <w:rPr>
            <w:rStyle w:val="Hyperlink"/>
          </w:rPr>
          <w:t>Sample size estimation tool for between group design</w:t>
        </w:r>
      </w:hyperlink>
    </w:p>
    <w:p w14:paraId="687C934F" w14:textId="20A97255" w:rsidR="008C15CB" w:rsidRDefault="008C15CB" w:rsidP="0062280E">
      <w:pPr>
        <w:pStyle w:val="NoSpacing"/>
        <w:bidi w:val="0"/>
      </w:pPr>
    </w:p>
    <w:p w14:paraId="7F3892CA" w14:textId="3B29E4C6" w:rsidR="008C15CB" w:rsidRPr="008C15CB" w:rsidRDefault="008C15CB" w:rsidP="008C15CB">
      <w:pPr>
        <w:pStyle w:val="NoSpacing"/>
        <w:numPr>
          <w:ilvl w:val="0"/>
          <w:numId w:val="1"/>
        </w:numPr>
        <w:bidi w:val="0"/>
      </w:pPr>
      <w:r w:rsidRPr="008C15CB">
        <w:t>What effect size parameter fits a mixed model?</w:t>
      </w:r>
    </w:p>
    <w:p w14:paraId="433233BF" w14:textId="77777777" w:rsidR="008C15CB" w:rsidRDefault="008C15CB" w:rsidP="00EA0B1D">
      <w:pPr>
        <w:pStyle w:val="NoSpacing"/>
        <w:numPr>
          <w:ilvl w:val="1"/>
          <w:numId w:val="1"/>
        </w:numPr>
        <w:bidi w:val="0"/>
      </w:pPr>
      <w:r w:rsidRPr="008C15CB">
        <w:t>Power analysis and effect size in mixed effect models: a tutorial</w:t>
      </w:r>
    </w:p>
    <w:p w14:paraId="5D64B055" w14:textId="77777777" w:rsidR="008C15CB" w:rsidRDefault="008C15CB" w:rsidP="00060F79">
      <w:pPr>
        <w:pStyle w:val="NoSpacing"/>
        <w:numPr>
          <w:ilvl w:val="1"/>
          <w:numId w:val="1"/>
        </w:numPr>
        <w:bidi w:val="0"/>
      </w:pPr>
      <w:r w:rsidRPr="008C15CB">
        <w:t>Statistical Power and Optimal Design in Experiments in Which Samples of Participants Respond to Samples of Stimuli</w:t>
      </w:r>
    </w:p>
    <w:p w14:paraId="7F17969C" w14:textId="77777777" w:rsidR="008C15CB" w:rsidRDefault="0073799F" w:rsidP="00B11C00">
      <w:pPr>
        <w:pStyle w:val="NoSpacing"/>
        <w:numPr>
          <w:ilvl w:val="1"/>
          <w:numId w:val="1"/>
        </w:numPr>
        <w:bidi w:val="0"/>
      </w:pPr>
      <w:hyperlink r:id="rId15" w:history="1">
        <w:r w:rsidR="008C15CB" w:rsidRPr="008C15CB">
          <w:rPr>
            <w:rStyle w:val="Hyperlink"/>
          </w:rPr>
          <w:t>https://www.ssc.wisc.edu/sscc/pubs/MM/MM_TestEffects.html</w:t>
        </w:r>
      </w:hyperlink>
    </w:p>
    <w:p w14:paraId="6A6E0F19" w14:textId="794C4C49" w:rsidR="008C15CB" w:rsidRPr="008C15CB" w:rsidRDefault="008C15CB" w:rsidP="008C15CB">
      <w:pPr>
        <w:pStyle w:val="NoSpacing"/>
        <w:numPr>
          <w:ilvl w:val="1"/>
          <w:numId w:val="1"/>
        </w:numPr>
        <w:bidi w:val="0"/>
      </w:pPr>
      <w:r w:rsidRPr="008C15CB">
        <w:t>A practical guide to calculating Cohen’s f2, a measure of local effect size</w:t>
      </w:r>
    </w:p>
    <w:p w14:paraId="5CFC6D50" w14:textId="77777777" w:rsidR="008C15CB" w:rsidRDefault="008C15CB" w:rsidP="00037CDD">
      <w:pPr>
        <w:pStyle w:val="ListParagraph"/>
        <w:numPr>
          <w:ilvl w:val="0"/>
          <w:numId w:val="1"/>
        </w:numPr>
        <w:bidi w:val="0"/>
      </w:pPr>
      <w:r w:rsidRPr="008C15CB">
        <w:t xml:space="preserve">Do you need multiple datapoints </w:t>
      </w:r>
      <w:proofErr w:type="gramStart"/>
      <w:r w:rsidRPr="008C15CB">
        <w:t>in order to</w:t>
      </w:r>
      <w:proofErr w:type="gramEnd"/>
      <w:r w:rsidRPr="008C15CB">
        <w:t xml:space="preserve"> use subject as a random factor?</w:t>
      </w:r>
    </w:p>
    <w:p w14:paraId="5767EF85" w14:textId="77777777" w:rsidR="008C15CB" w:rsidRDefault="0073799F" w:rsidP="00352CC3">
      <w:pPr>
        <w:pStyle w:val="ListParagraph"/>
        <w:numPr>
          <w:ilvl w:val="1"/>
          <w:numId w:val="1"/>
        </w:numPr>
        <w:bidi w:val="0"/>
      </w:pPr>
      <w:hyperlink r:id="rId16" w:history="1">
        <w:r w:rsidR="008C15CB" w:rsidRPr="008C15CB">
          <w:rPr>
            <w:rStyle w:val="Hyperlink"/>
          </w:rPr>
          <w:t>https://stats.stackexchange.com/questions/65371/mixed-model-with-1-observation-per-level</w:t>
        </w:r>
      </w:hyperlink>
    </w:p>
    <w:p w14:paraId="68EF8B70" w14:textId="70110133" w:rsidR="008C15CB" w:rsidRPr="008C15CB" w:rsidRDefault="0073799F" w:rsidP="008C15CB">
      <w:pPr>
        <w:pStyle w:val="ListParagraph"/>
        <w:numPr>
          <w:ilvl w:val="1"/>
          <w:numId w:val="1"/>
        </w:numPr>
        <w:bidi w:val="0"/>
      </w:pPr>
      <w:hyperlink r:id="rId17" w:history="1">
        <w:r w:rsidR="008C15CB" w:rsidRPr="008C15CB">
          <w:rPr>
            <w:rStyle w:val="Hyperlink"/>
          </w:rPr>
          <w:t>https://stats.stackexchange.com/questions/242821/how-will-random-effects-with-only-1-observation-affect-a-generalized-linear-mixe</w:t>
        </w:r>
      </w:hyperlink>
    </w:p>
    <w:p w14:paraId="1F93D82F" w14:textId="05D94A7C" w:rsidR="008C15CB" w:rsidRDefault="008C15CB" w:rsidP="008C15CB">
      <w:pPr>
        <w:pStyle w:val="NoSpacing"/>
        <w:bidi w:val="0"/>
      </w:pPr>
    </w:p>
    <w:p w14:paraId="7C0B2E7E" w14:textId="77777777" w:rsidR="008C15CB" w:rsidRDefault="008C15CB" w:rsidP="008C15CB">
      <w:pPr>
        <w:pStyle w:val="NoSpacing"/>
        <w:bidi w:val="0"/>
      </w:pPr>
    </w:p>
    <w:p w14:paraId="187A2350" w14:textId="77777777" w:rsidR="008C15CB" w:rsidRDefault="008C15CB" w:rsidP="008C15CB">
      <w:pPr>
        <w:pStyle w:val="NoSpacing"/>
        <w:bidi w:val="0"/>
      </w:pPr>
      <w:r>
        <w:t>This is a description of non-parametric power analysis:</w:t>
      </w:r>
    </w:p>
    <w:p w14:paraId="5AB17765" w14:textId="79C51316" w:rsidR="005F7F57" w:rsidRDefault="005F7F57" w:rsidP="008C15CB">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w:t>
      </w:r>
      <w:proofErr w:type="gramStart"/>
      <w:r w:rsidR="000F6614">
        <w:t>study, and</w:t>
      </w:r>
      <w:proofErr w:type="gramEnd"/>
      <w:r w:rsidR="000F6614">
        <w:t xml:space="preserve">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90F809D" w:rsidR="00986846" w:rsidRDefault="00986846" w:rsidP="00986846">
      <w:pPr>
        <w:pStyle w:val="NoSpacing"/>
        <w:numPr>
          <w:ilvl w:val="1"/>
          <w:numId w:val="5"/>
        </w:numPr>
        <w:bidi w:val="0"/>
      </w:pPr>
      <w:r>
        <w:t>Stimuli presentation time deviated from desired duration by more than 2ms.</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72CFEF31" w14:textId="7EF877A9" w:rsidR="00524DA7" w:rsidRDefault="00237C30" w:rsidP="00524DA7">
      <w:pPr>
        <w:pStyle w:val="NoSpacing"/>
        <w:numPr>
          <w:ilvl w:val="1"/>
          <w:numId w:val="5"/>
        </w:numPr>
        <w:bidi w:val="0"/>
      </w:pPr>
      <w:r>
        <w:t>M</w:t>
      </w:r>
      <w:r w:rsidR="00524DA7">
        <w:t>oved too early (less than 100ms after target display, implying a planned response), too late (more than 320ms after target was displayed) or too slow (time to reach the screen from movement onset was longer than 420ms).</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Default="00D93893" w:rsidP="00D93893">
      <w:pPr>
        <w:pStyle w:val="NoSpacing"/>
        <w:bidi w:val="0"/>
      </w:pPr>
      <w:r>
        <w:t>During data collection:</w:t>
      </w:r>
    </w:p>
    <w:p w14:paraId="3129C4E2" w14:textId="4DB917B7" w:rsidR="00D93893" w:rsidRPr="00E50B3E" w:rsidRDefault="008B49C6" w:rsidP="009A4337">
      <w:pPr>
        <w:pStyle w:val="NoSpacing"/>
        <w:numPr>
          <w:ilvl w:val="0"/>
          <w:numId w:val="6"/>
        </w:numPr>
        <w:bidi w:val="0"/>
        <w:rPr>
          <w:color w:val="FF0000"/>
        </w:rPr>
      </w:pPr>
      <w:r>
        <w:t>Who</w:t>
      </w:r>
      <w:r w:rsidR="00582F6E">
        <w:t xml:space="preserve"> failed to respon</w:t>
      </w:r>
      <w:r w:rsidR="0073336F">
        <w:t>d</w:t>
      </w:r>
      <w:r w:rsidR="00582F6E">
        <w:t xml:space="preserve"> within the time constraints on at least 30% of the trails on the training </w:t>
      </w:r>
      <w:proofErr w:type="gramStart"/>
      <w:r w:rsidR="00582F6E">
        <w:t>day.</w:t>
      </w:r>
      <w:proofErr w:type="gramEnd"/>
      <w:r w:rsidR="00582F6E">
        <w:t xml:space="preserve"> This implies the subject won't be able to </w:t>
      </w:r>
      <w:r w:rsidR="00914260">
        <w:t>handle the required response times on the test day</w:t>
      </w:r>
      <w:r w:rsidR="00F0399D">
        <w:t>, and thus he will be disqualified</w:t>
      </w:r>
      <w:r w:rsidR="00914260">
        <w:t>.</w:t>
      </w:r>
      <w:r w:rsidR="007D7B86">
        <w:t xml:space="preserve"> </w:t>
      </w:r>
      <w:r w:rsidR="007D7B86" w:rsidRPr="00E50B3E">
        <w:rPr>
          <w:color w:val="FF0000"/>
        </w:rPr>
        <w:t xml:space="preserve">@@ Add this criterion to the analysis </w:t>
      </w:r>
      <w:r w:rsidR="008E5BA2" w:rsidRPr="00E50B3E">
        <w:rPr>
          <w:color w:val="FF0000"/>
        </w:rPr>
        <w:t xml:space="preserve">(Put a threshold of 30% in code) </w:t>
      </w:r>
      <w:r w:rsidR="007D7B86" w:rsidRPr="00E50B3E">
        <w:rPr>
          <w:color w:val="FF0000"/>
        </w:rPr>
        <w:t xml:space="preserve">(Insert the </w:t>
      </w:r>
      <w:r w:rsidR="001C5AEC" w:rsidRPr="00E50B3E">
        <w:rPr>
          <w:color w:val="FF0000"/>
        </w:rPr>
        <w:t xml:space="preserve">checkDay1 to the tests or something to make sure you run it after every </w:t>
      </w:r>
      <w:proofErr w:type="gramStart"/>
      <w:r w:rsidR="001C5AEC" w:rsidRPr="00E50B3E">
        <w:rPr>
          <w:color w:val="FF0000"/>
        </w:rPr>
        <w:t>subjects</w:t>
      </w:r>
      <w:proofErr w:type="gramEnd"/>
      <w:r w:rsidR="001C5AEC" w:rsidRPr="00E50B3E">
        <w:rPr>
          <w:color w:val="FF0000"/>
        </w:rPr>
        <w:t>) @@</w:t>
      </w:r>
    </w:p>
    <w:p w14:paraId="43DE909A" w14:textId="77777777" w:rsidR="00D93893" w:rsidRDefault="00D93893" w:rsidP="00D93893">
      <w:pPr>
        <w:pStyle w:val="NoSpacing"/>
        <w:bidi w:val="0"/>
      </w:pPr>
      <w:r>
        <w:t>After data collection:</w:t>
      </w:r>
    </w:p>
    <w:p w14:paraId="5F9C013C" w14:textId="1F0580C5" w:rsidR="009A4337" w:rsidRDefault="00CD5582" w:rsidP="00D93893">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 xml:space="preserve">level of the congruency </w:t>
      </w:r>
      <w:proofErr w:type="gramStart"/>
      <w:r w:rsidR="00963CBF">
        <w:t>IV</w:t>
      </w:r>
      <w:r>
        <w:t>.</w:t>
      </w:r>
      <w:proofErr w:type="gramEnd"/>
    </w:p>
    <w:p w14:paraId="465D7BA9" w14:textId="5D59B666" w:rsidR="00CD5582" w:rsidRDefault="00893FDB" w:rsidP="00CD5582">
      <w:pPr>
        <w:pStyle w:val="NoSpacing"/>
        <w:numPr>
          <w:ilvl w:val="0"/>
          <w:numId w:val="6"/>
        </w:numPr>
        <w:bidi w:val="0"/>
      </w:pPr>
      <w:r>
        <w:t xml:space="preserve">Who's answer at </w:t>
      </w:r>
      <w:r w:rsidR="00E62E19">
        <w:t>classifying</w:t>
      </w:r>
      <w:r>
        <w:t xml:space="preserve"> the target are found to be at chance level in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lastRenderedPageBreak/>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w:t>
      </w:r>
      <w:proofErr w:type="gramStart"/>
      <w:r w:rsidR="00E9000B">
        <w:rPr>
          <w:rFonts w:cstheme="minorHAnsi"/>
        </w:rPr>
        <w:t>version?@</w:t>
      </w:r>
      <w:proofErr w:type="gramEnd"/>
      <w:r w:rsidR="00E9000B">
        <w:rPr>
          <w:rFonts w:cstheme="minorHAnsi"/>
        </w:rPr>
        <w:t xml:space="preserve">@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w:t>
      </w:r>
      <w:proofErr w:type="gramStart"/>
      <w:r w:rsidR="00E57708">
        <w:rPr>
          <w:rFonts w:cstheme="minorHAnsi"/>
        </w:rPr>
        <w:t>is</w:t>
      </w:r>
      <w:proofErr w:type="gramEnd"/>
      <w:r w:rsidR="00E57708">
        <w:rPr>
          <w:rFonts w:cstheme="minorHAnsi"/>
        </w:rPr>
        <w:t xml:space="preserve">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6D6B4FD6" w:rsidR="00797A81" w:rsidRDefault="004F170F" w:rsidP="00D106AB">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8" w:history="1">
        <w:r w:rsidR="003D425D" w:rsidRPr="00D62C8E">
          <w:rPr>
            <w:rStyle w:val="Hyperlink"/>
            <w:sz w:val="18"/>
            <w:szCs w:val="18"/>
          </w:rPr>
          <w:t>http://word-freq.mscc.huji.ac.il/</w:t>
        </w:r>
      </w:hyperlink>
      <w:r w:rsidR="003D425D">
        <w:t>)</w:t>
      </w:r>
      <w:r w:rsidR="00AA1C64">
        <w:t>.</w:t>
      </w:r>
      <w:r w:rsidR="003D425D">
        <w:t xml:space="preserve"> Half will describe artificial products (</w:t>
      </w:r>
      <w:proofErr w:type="gramStart"/>
      <w:r w:rsidR="003D425D">
        <w:t>e.g.</w:t>
      </w:r>
      <w:proofErr w:type="gramEnd"/>
      <w:r w:rsidR="003D425D">
        <w:t xml:space="preserve">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6C0C2C22" w14:textId="77777777" w:rsidR="008F1033" w:rsidRDefault="008F1033" w:rsidP="008F1033">
      <w:pPr>
        <w:pStyle w:val="NoSpacing"/>
        <w:bidi w:val="0"/>
        <w:rPr>
          <w:rtl/>
        </w:rPr>
      </w:pPr>
      <w:r>
        <w:t>Hebrew letters in typescript and handwriting:</w:t>
      </w:r>
    </w:p>
    <w:tbl>
      <w:tblPr>
        <w:bidiVisual/>
        <w:tblW w:w="9623" w:type="dxa"/>
        <w:tblInd w:w="20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81"/>
        <w:gridCol w:w="348"/>
        <w:gridCol w:w="345"/>
        <w:gridCol w:w="351"/>
        <w:gridCol w:w="367"/>
        <w:gridCol w:w="320"/>
        <w:gridCol w:w="320"/>
        <w:gridCol w:w="364"/>
        <w:gridCol w:w="354"/>
        <w:gridCol w:w="320"/>
        <w:gridCol w:w="354"/>
        <w:gridCol w:w="364"/>
        <w:gridCol w:w="366"/>
        <w:gridCol w:w="397"/>
        <w:gridCol w:w="387"/>
        <w:gridCol w:w="321"/>
        <w:gridCol w:w="321"/>
        <w:gridCol w:w="361"/>
        <w:gridCol w:w="371"/>
        <w:gridCol w:w="358"/>
        <w:gridCol w:w="365"/>
        <w:gridCol w:w="335"/>
        <w:gridCol w:w="354"/>
        <w:gridCol w:w="391"/>
        <w:gridCol w:w="348"/>
        <w:gridCol w:w="369"/>
        <w:gridCol w:w="391"/>
      </w:tblGrid>
      <w:tr w:rsidR="008F1033" w:rsidRPr="00F639D5" w14:paraId="724703AD" w14:textId="77777777" w:rsidTr="00860DF4">
        <w:trPr>
          <w:trHeight w:val="283"/>
        </w:trPr>
        <w:tc>
          <w:tcPr>
            <w:tcW w:w="381" w:type="dxa"/>
            <w:shd w:val="clear" w:color="auto" w:fill="auto"/>
            <w:noWrap/>
            <w:vAlign w:val="center"/>
            <w:hideMark/>
          </w:tcPr>
          <w:p w14:paraId="2A05F370" w14:textId="77777777" w:rsidR="008F1033" w:rsidRPr="00F639D5" w:rsidRDefault="008F1033" w:rsidP="00860DF4">
            <w:pPr>
              <w:jc w:val="center"/>
              <w:rPr>
                <w:rFonts w:ascii="Arial" w:eastAsia="Times New Roman" w:hAnsi="Arial" w:cs="Arial"/>
                <w:color w:val="000000"/>
                <w:sz w:val="22"/>
                <w:szCs w:val="22"/>
              </w:rPr>
            </w:pPr>
            <w:r w:rsidRPr="00F639D5">
              <w:rPr>
                <w:rFonts w:ascii="Arial" w:eastAsia="Times New Roman" w:hAnsi="Arial" w:cs="Arial"/>
                <w:color w:val="000000"/>
                <w:sz w:val="22"/>
                <w:szCs w:val="22"/>
                <w:rtl/>
              </w:rPr>
              <w:t>א</w:t>
            </w:r>
          </w:p>
        </w:tc>
        <w:tc>
          <w:tcPr>
            <w:tcW w:w="348" w:type="dxa"/>
            <w:shd w:val="clear" w:color="auto" w:fill="auto"/>
            <w:noWrap/>
            <w:vAlign w:val="center"/>
            <w:hideMark/>
          </w:tcPr>
          <w:p w14:paraId="4158D67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ב</w:t>
            </w:r>
          </w:p>
        </w:tc>
        <w:tc>
          <w:tcPr>
            <w:tcW w:w="345" w:type="dxa"/>
            <w:shd w:val="clear" w:color="auto" w:fill="auto"/>
            <w:noWrap/>
            <w:vAlign w:val="center"/>
            <w:hideMark/>
          </w:tcPr>
          <w:p w14:paraId="0829929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ג</w:t>
            </w:r>
          </w:p>
        </w:tc>
        <w:tc>
          <w:tcPr>
            <w:tcW w:w="351" w:type="dxa"/>
            <w:shd w:val="clear" w:color="auto" w:fill="auto"/>
            <w:noWrap/>
            <w:vAlign w:val="center"/>
            <w:hideMark/>
          </w:tcPr>
          <w:p w14:paraId="3DE882A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ד</w:t>
            </w:r>
          </w:p>
        </w:tc>
        <w:tc>
          <w:tcPr>
            <w:tcW w:w="367" w:type="dxa"/>
            <w:shd w:val="clear" w:color="auto" w:fill="auto"/>
            <w:noWrap/>
            <w:vAlign w:val="center"/>
            <w:hideMark/>
          </w:tcPr>
          <w:p w14:paraId="1BE8AFB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ה</w:t>
            </w:r>
          </w:p>
        </w:tc>
        <w:tc>
          <w:tcPr>
            <w:tcW w:w="320" w:type="dxa"/>
            <w:shd w:val="clear" w:color="auto" w:fill="auto"/>
            <w:noWrap/>
            <w:vAlign w:val="center"/>
            <w:hideMark/>
          </w:tcPr>
          <w:p w14:paraId="48AA973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ו</w:t>
            </w:r>
          </w:p>
        </w:tc>
        <w:tc>
          <w:tcPr>
            <w:tcW w:w="320" w:type="dxa"/>
            <w:shd w:val="clear" w:color="auto" w:fill="auto"/>
            <w:noWrap/>
            <w:vAlign w:val="center"/>
            <w:hideMark/>
          </w:tcPr>
          <w:p w14:paraId="5376E8C0"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ז</w:t>
            </w:r>
          </w:p>
        </w:tc>
        <w:tc>
          <w:tcPr>
            <w:tcW w:w="364" w:type="dxa"/>
            <w:shd w:val="clear" w:color="auto" w:fill="auto"/>
            <w:noWrap/>
            <w:vAlign w:val="center"/>
            <w:hideMark/>
          </w:tcPr>
          <w:p w14:paraId="13CBDF3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ח</w:t>
            </w:r>
          </w:p>
        </w:tc>
        <w:tc>
          <w:tcPr>
            <w:tcW w:w="354" w:type="dxa"/>
            <w:shd w:val="clear" w:color="auto" w:fill="auto"/>
            <w:noWrap/>
            <w:vAlign w:val="center"/>
            <w:hideMark/>
          </w:tcPr>
          <w:p w14:paraId="0F3E6C0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ט</w:t>
            </w:r>
          </w:p>
        </w:tc>
        <w:tc>
          <w:tcPr>
            <w:tcW w:w="320" w:type="dxa"/>
            <w:shd w:val="clear" w:color="auto" w:fill="auto"/>
            <w:noWrap/>
            <w:vAlign w:val="center"/>
            <w:hideMark/>
          </w:tcPr>
          <w:p w14:paraId="68C289A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י</w:t>
            </w:r>
          </w:p>
        </w:tc>
        <w:tc>
          <w:tcPr>
            <w:tcW w:w="354" w:type="dxa"/>
            <w:shd w:val="clear" w:color="auto" w:fill="auto"/>
            <w:noWrap/>
            <w:vAlign w:val="center"/>
            <w:hideMark/>
          </w:tcPr>
          <w:p w14:paraId="0A28A2D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כ</w:t>
            </w:r>
          </w:p>
        </w:tc>
        <w:tc>
          <w:tcPr>
            <w:tcW w:w="364" w:type="dxa"/>
            <w:shd w:val="clear" w:color="auto" w:fill="auto"/>
            <w:noWrap/>
            <w:vAlign w:val="center"/>
            <w:hideMark/>
          </w:tcPr>
          <w:p w14:paraId="53FBE8A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ך</w:t>
            </w:r>
          </w:p>
        </w:tc>
        <w:tc>
          <w:tcPr>
            <w:tcW w:w="366" w:type="dxa"/>
            <w:shd w:val="clear" w:color="auto" w:fill="auto"/>
            <w:noWrap/>
            <w:vAlign w:val="center"/>
            <w:hideMark/>
          </w:tcPr>
          <w:p w14:paraId="0218FA48"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ל</w:t>
            </w:r>
          </w:p>
        </w:tc>
        <w:tc>
          <w:tcPr>
            <w:tcW w:w="397" w:type="dxa"/>
            <w:shd w:val="clear" w:color="auto" w:fill="auto"/>
            <w:noWrap/>
            <w:vAlign w:val="center"/>
            <w:hideMark/>
          </w:tcPr>
          <w:p w14:paraId="134644B2"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מ</w:t>
            </w:r>
          </w:p>
        </w:tc>
        <w:tc>
          <w:tcPr>
            <w:tcW w:w="387" w:type="dxa"/>
            <w:shd w:val="clear" w:color="auto" w:fill="auto"/>
            <w:noWrap/>
            <w:vAlign w:val="center"/>
            <w:hideMark/>
          </w:tcPr>
          <w:p w14:paraId="09C61E6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ם</w:t>
            </w:r>
          </w:p>
        </w:tc>
        <w:tc>
          <w:tcPr>
            <w:tcW w:w="321" w:type="dxa"/>
            <w:shd w:val="clear" w:color="auto" w:fill="auto"/>
            <w:noWrap/>
            <w:vAlign w:val="center"/>
            <w:hideMark/>
          </w:tcPr>
          <w:p w14:paraId="1089600A"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נ</w:t>
            </w:r>
          </w:p>
        </w:tc>
        <w:tc>
          <w:tcPr>
            <w:tcW w:w="321" w:type="dxa"/>
            <w:shd w:val="clear" w:color="auto" w:fill="auto"/>
            <w:noWrap/>
            <w:vAlign w:val="center"/>
            <w:hideMark/>
          </w:tcPr>
          <w:p w14:paraId="01361476"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ן</w:t>
            </w:r>
          </w:p>
        </w:tc>
        <w:tc>
          <w:tcPr>
            <w:tcW w:w="361" w:type="dxa"/>
            <w:shd w:val="clear" w:color="auto" w:fill="auto"/>
            <w:noWrap/>
            <w:vAlign w:val="center"/>
            <w:hideMark/>
          </w:tcPr>
          <w:p w14:paraId="12BBA885"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ס</w:t>
            </w:r>
          </w:p>
        </w:tc>
        <w:tc>
          <w:tcPr>
            <w:tcW w:w="371" w:type="dxa"/>
            <w:shd w:val="clear" w:color="auto" w:fill="auto"/>
            <w:noWrap/>
            <w:vAlign w:val="center"/>
            <w:hideMark/>
          </w:tcPr>
          <w:p w14:paraId="443CABE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ע</w:t>
            </w:r>
          </w:p>
        </w:tc>
        <w:tc>
          <w:tcPr>
            <w:tcW w:w="358" w:type="dxa"/>
            <w:shd w:val="clear" w:color="auto" w:fill="auto"/>
            <w:noWrap/>
            <w:vAlign w:val="center"/>
            <w:hideMark/>
          </w:tcPr>
          <w:p w14:paraId="669B2A4C"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פ</w:t>
            </w:r>
          </w:p>
        </w:tc>
        <w:tc>
          <w:tcPr>
            <w:tcW w:w="365" w:type="dxa"/>
            <w:shd w:val="clear" w:color="auto" w:fill="auto"/>
            <w:noWrap/>
            <w:vAlign w:val="center"/>
            <w:hideMark/>
          </w:tcPr>
          <w:p w14:paraId="69B28D4F"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ף</w:t>
            </w:r>
          </w:p>
        </w:tc>
        <w:tc>
          <w:tcPr>
            <w:tcW w:w="335" w:type="dxa"/>
            <w:shd w:val="clear" w:color="auto" w:fill="auto"/>
            <w:noWrap/>
            <w:vAlign w:val="center"/>
            <w:hideMark/>
          </w:tcPr>
          <w:p w14:paraId="01E3F887"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צ</w:t>
            </w:r>
          </w:p>
        </w:tc>
        <w:tc>
          <w:tcPr>
            <w:tcW w:w="354" w:type="dxa"/>
            <w:shd w:val="clear" w:color="auto" w:fill="auto"/>
            <w:noWrap/>
            <w:vAlign w:val="center"/>
            <w:hideMark/>
          </w:tcPr>
          <w:p w14:paraId="21C20AF1"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ץ</w:t>
            </w:r>
          </w:p>
        </w:tc>
        <w:tc>
          <w:tcPr>
            <w:tcW w:w="391" w:type="dxa"/>
            <w:shd w:val="clear" w:color="auto" w:fill="auto"/>
            <w:noWrap/>
            <w:vAlign w:val="center"/>
            <w:hideMark/>
          </w:tcPr>
          <w:p w14:paraId="2C2A865D"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ק</w:t>
            </w:r>
          </w:p>
        </w:tc>
        <w:tc>
          <w:tcPr>
            <w:tcW w:w="348" w:type="dxa"/>
            <w:shd w:val="clear" w:color="auto" w:fill="auto"/>
            <w:noWrap/>
            <w:vAlign w:val="center"/>
            <w:hideMark/>
          </w:tcPr>
          <w:p w14:paraId="76715AD9"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ר</w:t>
            </w:r>
          </w:p>
        </w:tc>
        <w:tc>
          <w:tcPr>
            <w:tcW w:w="369" w:type="dxa"/>
            <w:shd w:val="clear" w:color="auto" w:fill="auto"/>
            <w:noWrap/>
            <w:vAlign w:val="center"/>
            <w:hideMark/>
          </w:tcPr>
          <w:p w14:paraId="75B73874"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ש</w:t>
            </w:r>
          </w:p>
        </w:tc>
        <w:tc>
          <w:tcPr>
            <w:tcW w:w="391" w:type="dxa"/>
            <w:shd w:val="clear" w:color="auto" w:fill="auto"/>
            <w:noWrap/>
            <w:vAlign w:val="center"/>
            <w:hideMark/>
          </w:tcPr>
          <w:p w14:paraId="10FDC3A3" w14:textId="77777777" w:rsidR="008F1033" w:rsidRPr="00F639D5" w:rsidRDefault="008F1033" w:rsidP="00860DF4">
            <w:pPr>
              <w:jc w:val="center"/>
              <w:rPr>
                <w:rFonts w:ascii="Arial" w:eastAsia="Times New Roman" w:hAnsi="Arial" w:cs="Arial"/>
                <w:color w:val="000000"/>
                <w:sz w:val="22"/>
                <w:szCs w:val="22"/>
                <w:rtl/>
              </w:rPr>
            </w:pPr>
            <w:r w:rsidRPr="00F639D5">
              <w:rPr>
                <w:rFonts w:ascii="Arial" w:eastAsia="Times New Roman" w:hAnsi="Arial" w:cs="Arial"/>
                <w:color w:val="000000"/>
                <w:sz w:val="22"/>
                <w:szCs w:val="22"/>
                <w:rtl/>
              </w:rPr>
              <w:t>ת</w:t>
            </w:r>
          </w:p>
        </w:tc>
      </w:tr>
      <w:tr w:rsidR="008F1033" w:rsidRPr="00F639D5" w14:paraId="70F4F6F3" w14:textId="77777777" w:rsidTr="00860DF4">
        <w:trPr>
          <w:trHeight w:val="318"/>
        </w:trPr>
        <w:tc>
          <w:tcPr>
            <w:tcW w:w="381" w:type="dxa"/>
            <w:shd w:val="clear" w:color="auto" w:fill="auto"/>
            <w:noWrap/>
            <w:vAlign w:val="center"/>
            <w:hideMark/>
          </w:tcPr>
          <w:p w14:paraId="2964FE4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א</w:t>
            </w:r>
          </w:p>
        </w:tc>
        <w:tc>
          <w:tcPr>
            <w:tcW w:w="348" w:type="dxa"/>
            <w:shd w:val="clear" w:color="auto" w:fill="auto"/>
            <w:noWrap/>
            <w:vAlign w:val="center"/>
            <w:hideMark/>
          </w:tcPr>
          <w:p w14:paraId="227BE28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ב</w:t>
            </w:r>
          </w:p>
        </w:tc>
        <w:tc>
          <w:tcPr>
            <w:tcW w:w="345" w:type="dxa"/>
            <w:shd w:val="clear" w:color="auto" w:fill="auto"/>
            <w:noWrap/>
            <w:vAlign w:val="center"/>
            <w:hideMark/>
          </w:tcPr>
          <w:p w14:paraId="05AD3A3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ג</w:t>
            </w:r>
          </w:p>
        </w:tc>
        <w:tc>
          <w:tcPr>
            <w:tcW w:w="351" w:type="dxa"/>
            <w:shd w:val="clear" w:color="auto" w:fill="auto"/>
            <w:noWrap/>
            <w:vAlign w:val="center"/>
            <w:hideMark/>
          </w:tcPr>
          <w:p w14:paraId="61A02C0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ד</w:t>
            </w:r>
          </w:p>
        </w:tc>
        <w:tc>
          <w:tcPr>
            <w:tcW w:w="367" w:type="dxa"/>
            <w:shd w:val="clear" w:color="auto" w:fill="auto"/>
            <w:noWrap/>
            <w:vAlign w:val="center"/>
            <w:hideMark/>
          </w:tcPr>
          <w:p w14:paraId="58C5B14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ה</w:t>
            </w:r>
          </w:p>
        </w:tc>
        <w:tc>
          <w:tcPr>
            <w:tcW w:w="320" w:type="dxa"/>
            <w:shd w:val="clear" w:color="auto" w:fill="auto"/>
            <w:noWrap/>
            <w:vAlign w:val="center"/>
            <w:hideMark/>
          </w:tcPr>
          <w:p w14:paraId="332FCFF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ו</w:t>
            </w:r>
          </w:p>
        </w:tc>
        <w:tc>
          <w:tcPr>
            <w:tcW w:w="320" w:type="dxa"/>
            <w:shd w:val="clear" w:color="auto" w:fill="auto"/>
            <w:noWrap/>
            <w:vAlign w:val="center"/>
            <w:hideMark/>
          </w:tcPr>
          <w:p w14:paraId="4C4AB76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ז</w:t>
            </w:r>
          </w:p>
        </w:tc>
        <w:tc>
          <w:tcPr>
            <w:tcW w:w="364" w:type="dxa"/>
            <w:shd w:val="clear" w:color="auto" w:fill="auto"/>
            <w:noWrap/>
            <w:vAlign w:val="center"/>
            <w:hideMark/>
          </w:tcPr>
          <w:p w14:paraId="696C02B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ח</w:t>
            </w:r>
          </w:p>
        </w:tc>
        <w:tc>
          <w:tcPr>
            <w:tcW w:w="354" w:type="dxa"/>
            <w:shd w:val="clear" w:color="auto" w:fill="auto"/>
            <w:noWrap/>
            <w:vAlign w:val="center"/>
            <w:hideMark/>
          </w:tcPr>
          <w:p w14:paraId="6FB084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ט</w:t>
            </w:r>
          </w:p>
        </w:tc>
        <w:tc>
          <w:tcPr>
            <w:tcW w:w="320" w:type="dxa"/>
            <w:shd w:val="clear" w:color="auto" w:fill="auto"/>
            <w:noWrap/>
            <w:vAlign w:val="center"/>
            <w:hideMark/>
          </w:tcPr>
          <w:p w14:paraId="61C5520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י</w:t>
            </w:r>
          </w:p>
        </w:tc>
        <w:tc>
          <w:tcPr>
            <w:tcW w:w="354" w:type="dxa"/>
            <w:shd w:val="clear" w:color="auto" w:fill="auto"/>
            <w:noWrap/>
            <w:vAlign w:val="center"/>
            <w:hideMark/>
          </w:tcPr>
          <w:p w14:paraId="69E81EB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כ</w:t>
            </w:r>
          </w:p>
        </w:tc>
        <w:tc>
          <w:tcPr>
            <w:tcW w:w="364" w:type="dxa"/>
            <w:shd w:val="clear" w:color="auto" w:fill="auto"/>
            <w:noWrap/>
            <w:vAlign w:val="center"/>
            <w:hideMark/>
          </w:tcPr>
          <w:p w14:paraId="08EF6CB0"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ך</w:t>
            </w:r>
          </w:p>
        </w:tc>
        <w:tc>
          <w:tcPr>
            <w:tcW w:w="366" w:type="dxa"/>
            <w:shd w:val="clear" w:color="auto" w:fill="auto"/>
            <w:noWrap/>
            <w:vAlign w:val="center"/>
            <w:hideMark/>
          </w:tcPr>
          <w:p w14:paraId="6429485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ל</w:t>
            </w:r>
          </w:p>
        </w:tc>
        <w:tc>
          <w:tcPr>
            <w:tcW w:w="397" w:type="dxa"/>
            <w:shd w:val="clear" w:color="auto" w:fill="auto"/>
            <w:noWrap/>
            <w:vAlign w:val="center"/>
            <w:hideMark/>
          </w:tcPr>
          <w:p w14:paraId="1ECA335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מ</w:t>
            </w:r>
          </w:p>
        </w:tc>
        <w:tc>
          <w:tcPr>
            <w:tcW w:w="387" w:type="dxa"/>
            <w:shd w:val="clear" w:color="auto" w:fill="auto"/>
            <w:noWrap/>
            <w:vAlign w:val="center"/>
            <w:hideMark/>
          </w:tcPr>
          <w:p w14:paraId="4E204761"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ם</w:t>
            </w:r>
          </w:p>
        </w:tc>
        <w:tc>
          <w:tcPr>
            <w:tcW w:w="321" w:type="dxa"/>
            <w:shd w:val="clear" w:color="auto" w:fill="auto"/>
            <w:noWrap/>
            <w:vAlign w:val="center"/>
            <w:hideMark/>
          </w:tcPr>
          <w:p w14:paraId="475F25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נ</w:t>
            </w:r>
          </w:p>
        </w:tc>
        <w:tc>
          <w:tcPr>
            <w:tcW w:w="321" w:type="dxa"/>
            <w:shd w:val="clear" w:color="auto" w:fill="auto"/>
            <w:noWrap/>
            <w:vAlign w:val="center"/>
            <w:hideMark/>
          </w:tcPr>
          <w:p w14:paraId="2832B58E"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ן</w:t>
            </w:r>
          </w:p>
        </w:tc>
        <w:tc>
          <w:tcPr>
            <w:tcW w:w="361" w:type="dxa"/>
            <w:shd w:val="clear" w:color="auto" w:fill="auto"/>
            <w:noWrap/>
            <w:vAlign w:val="center"/>
            <w:hideMark/>
          </w:tcPr>
          <w:p w14:paraId="3C6BC0EF"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ס</w:t>
            </w:r>
          </w:p>
        </w:tc>
        <w:tc>
          <w:tcPr>
            <w:tcW w:w="371" w:type="dxa"/>
            <w:shd w:val="clear" w:color="auto" w:fill="auto"/>
            <w:noWrap/>
            <w:vAlign w:val="center"/>
            <w:hideMark/>
          </w:tcPr>
          <w:p w14:paraId="0CD55B15"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ע</w:t>
            </w:r>
          </w:p>
        </w:tc>
        <w:tc>
          <w:tcPr>
            <w:tcW w:w="358" w:type="dxa"/>
            <w:shd w:val="clear" w:color="auto" w:fill="auto"/>
            <w:noWrap/>
            <w:vAlign w:val="center"/>
            <w:hideMark/>
          </w:tcPr>
          <w:p w14:paraId="7013E854"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פ</w:t>
            </w:r>
          </w:p>
        </w:tc>
        <w:tc>
          <w:tcPr>
            <w:tcW w:w="365" w:type="dxa"/>
            <w:shd w:val="clear" w:color="auto" w:fill="auto"/>
            <w:noWrap/>
            <w:vAlign w:val="center"/>
            <w:hideMark/>
          </w:tcPr>
          <w:p w14:paraId="46C4C518"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ף</w:t>
            </w:r>
          </w:p>
        </w:tc>
        <w:tc>
          <w:tcPr>
            <w:tcW w:w="335" w:type="dxa"/>
            <w:shd w:val="clear" w:color="auto" w:fill="auto"/>
            <w:noWrap/>
            <w:vAlign w:val="center"/>
            <w:hideMark/>
          </w:tcPr>
          <w:p w14:paraId="05C9F6D3"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צ</w:t>
            </w:r>
          </w:p>
        </w:tc>
        <w:tc>
          <w:tcPr>
            <w:tcW w:w="354" w:type="dxa"/>
            <w:shd w:val="clear" w:color="auto" w:fill="auto"/>
            <w:noWrap/>
            <w:vAlign w:val="center"/>
            <w:hideMark/>
          </w:tcPr>
          <w:p w14:paraId="300EAC9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ץ</w:t>
            </w:r>
          </w:p>
        </w:tc>
        <w:tc>
          <w:tcPr>
            <w:tcW w:w="391" w:type="dxa"/>
            <w:shd w:val="clear" w:color="auto" w:fill="auto"/>
            <w:noWrap/>
            <w:vAlign w:val="center"/>
            <w:hideMark/>
          </w:tcPr>
          <w:p w14:paraId="3E0099BD"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ק</w:t>
            </w:r>
          </w:p>
        </w:tc>
        <w:tc>
          <w:tcPr>
            <w:tcW w:w="348" w:type="dxa"/>
            <w:shd w:val="clear" w:color="auto" w:fill="auto"/>
            <w:noWrap/>
            <w:vAlign w:val="center"/>
            <w:hideMark/>
          </w:tcPr>
          <w:p w14:paraId="3816C2E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ר</w:t>
            </w:r>
          </w:p>
        </w:tc>
        <w:tc>
          <w:tcPr>
            <w:tcW w:w="369" w:type="dxa"/>
            <w:shd w:val="clear" w:color="auto" w:fill="auto"/>
            <w:noWrap/>
            <w:vAlign w:val="center"/>
            <w:hideMark/>
          </w:tcPr>
          <w:p w14:paraId="5C40BAB7"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ש</w:t>
            </w:r>
          </w:p>
        </w:tc>
        <w:tc>
          <w:tcPr>
            <w:tcW w:w="391" w:type="dxa"/>
            <w:shd w:val="clear" w:color="auto" w:fill="auto"/>
            <w:noWrap/>
            <w:vAlign w:val="center"/>
            <w:hideMark/>
          </w:tcPr>
          <w:p w14:paraId="3A47D64C" w14:textId="77777777" w:rsidR="008F1033" w:rsidRPr="00F639D5" w:rsidRDefault="008F1033" w:rsidP="00860DF4">
            <w:pPr>
              <w:jc w:val="center"/>
              <w:rPr>
                <w:rFonts w:ascii="Arial" w:eastAsia="Times New Roman" w:hAnsi="Arial" w:cs="Guttman Yad-Brush"/>
                <w:color w:val="000000"/>
                <w:sz w:val="22"/>
                <w:szCs w:val="22"/>
                <w:rtl/>
              </w:rPr>
            </w:pPr>
            <w:r w:rsidRPr="00F639D5">
              <w:rPr>
                <w:rFonts w:ascii="Arial" w:eastAsia="Times New Roman" w:hAnsi="Arial" w:cs="Guttman Yad-Brush" w:hint="cs"/>
                <w:color w:val="000000"/>
                <w:sz w:val="22"/>
                <w:szCs w:val="22"/>
                <w:rtl/>
              </w:rPr>
              <w:t>ת</w:t>
            </w:r>
          </w:p>
        </w:tc>
      </w:tr>
    </w:tbl>
    <w:p w14:paraId="29A2F7E1" w14:textId="77777777" w:rsidR="008F1033" w:rsidRDefault="008F1033" w:rsidP="008F1033">
      <w:pPr>
        <w:pStyle w:val="NoSpacing"/>
        <w:bidi w:val="0"/>
      </w:pPr>
    </w:p>
    <w:p w14:paraId="4688D9C4" w14:textId="48E2A387" w:rsidR="00D106AB" w:rsidRDefault="00D106AB" w:rsidP="00D106AB">
      <w:pPr>
        <w:pStyle w:val="NoSpacing"/>
        <w:bidi w:val="0"/>
        <w:rPr>
          <w:b/>
          <w:bCs/>
          <w:u w:val="single"/>
        </w:rPr>
      </w:pPr>
      <w:r>
        <w:rPr>
          <w:b/>
          <w:bCs/>
          <w:u w:val="single"/>
        </w:rPr>
        <w:t>Trial Lists Generation</w:t>
      </w:r>
    </w:p>
    <w:p w14:paraId="39A84357" w14:textId="670519DE" w:rsidR="00A40006" w:rsidRDefault="00A0795B" w:rsidP="00A40006">
      <w:pPr>
        <w:pStyle w:val="NoSpacing"/>
        <w:bidi w:val="0"/>
      </w:pPr>
      <w:r>
        <w:t xml:space="preserve">The order of the stimuli will be </w:t>
      </w:r>
      <w:r w:rsidR="00A53F91">
        <w:t xml:space="preserve">taken from </w:t>
      </w:r>
      <w:r w:rsidR="00B2185A">
        <w:t xml:space="preserve">a list </w:t>
      </w:r>
      <w:r w:rsidR="00A53F91">
        <w:t>of 10 stimuli sequence</w:t>
      </w:r>
      <w:r w:rsidR="002C6843">
        <w:t xml:space="preserve">s called </w:t>
      </w:r>
      <w:r w:rsidR="00A53F91">
        <w:t xml:space="preserve">"Trial </w:t>
      </w:r>
      <w:r w:rsidR="005412A6">
        <w:t>sequences</w:t>
      </w:r>
      <w:r w:rsidR="00A53F91">
        <w:t>".</w:t>
      </w:r>
      <w:r w:rsidR="002C6843">
        <w:t xml:space="preserve"> One </w:t>
      </w:r>
      <w:r w:rsidR="005412A6">
        <w:t xml:space="preserve">sequence </w:t>
      </w:r>
      <w:r w:rsidR="002C6843">
        <w:t xml:space="preserve">will be randomly </w:t>
      </w:r>
      <w:r w:rsidR="005412A6">
        <w:t>sampled (</w:t>
      </w:r>
      <w:r w:rsidR="002C6843">
        <w:t>without re</w:t>
      </w:r>
      <w:r w:rsidR="005412A6">
        <w:t xml:space="preserve">placement) for every participant. Once all </w:t>
      </w:r>
      <w:r w:rsidR="00062CBE">
        <w:t xml:space="preserve">sequences </w:t>
      </w:r>
      <w:r w:rsidR="005412A6">
        <w:t>were selected (after 10 subjects)</w:t>
      </w:r>
      <w:r w:rsidR="00062CBE">
        <w:t>, the list will be refilled with the original sequences.</w:t>
      </w:r>
    </w:p>
    <w:p w14:paraId="7F9B9D79" w14:textId="77777777" w:rsidR="000D4B45" w:rsidRDefault="000D4B45" w:rsidP="000D4B45">
      <w:pPr>
        <w:pStyle w:val="NoSpacing"/>
        <w:bidi w:val="0"/>
      </w:pPr>
      <w:r>
        <w:t>The order of the words will be random with the following constraints:</w:t>
      </w:r>
    </w:p>
    <w:p w14:paraId="7A9F139E" w14:textId="40EC2E59" w:rsidR="00F33AF8" w:rsidRDefault="00591F2A" w:rsidP="000D4B45">
      <w:pPr>
        <w:pStyle w:val="NoSpacing"/>
        <w:bidi w:val="0"/>
      </w:pPr>
      <w:r>
        <w:t xml:space="preserve">Each word </w:t>
      </w:r>
      <w:r w:rsidR="00F33AF8">
        <w:t>will be used as a target in the same frequency in the congruent and incongruent conditions.</w:t>
      </w:r>
    </w:p>
    <w:p w14:paraId="31AF5F6B" w14:textId="5FCEED15" w:rsidR="00F33AF8" w:rsidRDefault="00F33AF8" w:rsidP="00F33AF8">
      <w:pPr>
        <w:pStyle w:val="NoSpacing"/>
        <w:bidi w:val="0"/>
      </w:pPr>
      <w:r>
        <w:t xml:space="preserve">All words will be used as targets the </w:t>
      </w:r>
      <w:r w:rsidR="00C82CD3">
        <w:t>same number</w:t>
      </w:r>
      <w:r>
        <w:t xml:space="preserve"> of times.</w:t>
      </w:r>
    </w:p>
    <w:p w14:paraId="10CCC022" w14:textId="76F07E24" w:rsidR="00276CA9" w:rsidRDefault="00276CA9" w:rsidP="00276CA9">
      <w:pPr>
        <w:pStyle w:val="NoSpacing"/>
        <w:bidi w:val="0"/>
      </w:pPr>
      <w:r>
        <w:t>In the congruent condition an identical prime will assigned to the target word.</w:t>
      </w:r>
    </w:p>
    <w:p w14:paraId="46D609D2" w14:textId="77777777" w:rsidR="006E59B3" w:rsidRDefault="00276CA9" w:rsidP="00276CA9">
      <w:pPr>
        <w:pStyle w:val="NoSpacing"/>
        <w:bidi w:val="0"/>
      </w:pPr>
      <w:r>
        <w:t>In the incongruent condition a prime from the alternative category (artificial/natural) which doesn't share letters in common locations with the target will be selected</w:t>
      </w:r>
      <w:r w:rsidR="006E59B3">
        <w:t>.</w:t>
      </w:r>
    </w:p>
    <w:p w14:paraId="03241ABA" w14:textId="1DC98ADA" w:rsidR="00276CA9" w:rsidRDefault="006E59B3" w:rsidP="006E59B3">
      <w:pPr>
        <w:pStyle w:val="NoSpacing"/>
        <w:bidi w:val="0"/>
      </w:pPr>
      <w:r>
        <w:t>For example</w:t>
      </w:r>
      <w:r w:rsidR="0095091D">
        <w:t>,</w:t>
      </w:r>
      <w:r>
        <w:t xml:space="preserve"> "</w:t>
      </w:r>
      <w:r w:rsidR="0095091D">
        <w:t>p</w:t>
      </w:r>
      <w:r>
        <w:t>hone" would be preceded by "PHONE" in the congruent condition</w:t>
      </w:r>
      <w:r w:rsidR="00A74FC6">
        <w:t>, but by "GRASS"</w:t>
      </w:r>
      <w:r w:rsidR="0095091D">
        <w:t xml:space="preserve"> in the incongruent condition.</w:t>
      </w:r>
    </w:p>
    <w:p w14:paraId="6C8D4AFC" w14:textId="56F7583C" w:rsidR="00CE5C34" w:rsidRDefault="00CE5C34" w:rsidP="001A246D">
      <w:pPr>
        <w:pStyle w:val="NoSpacing"/>
        <w:bidi w:val="0"/>
      </w:pPr>
      <w:r>
        <w:t>Each prime will be paired with a random distractor to be used in the prime recognition task. The distractor will be from the same category but will share no letters in common locations with the prime.</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234645B8"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lastRenderedPageBreak/>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7D4F1659"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each will use a different measure to respond on the tasks. "Keyboard" group will place their index finger</w:t>
      </w:r>
      <w:r w:rsidR="007C2CF5">
        <w:t>s</w:t>
      </w:r>
      <w:r w:rsidR="001C3186">
        <w:t xml:space="preserve">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1712BA52" w:rsidR="00D6655A" w:rsidRDefault="00D6655A" w:rsidP="0088555F">
      <w:pPr>
        <w:pStyle w:val="NoSpacing"/>
        <w:bidi w:val="0"/>
      </w:pPr>
      <w:r>
        <w:t xml:space="preserve">The second day will contain 2 practice blocks and 12 test blocks. </w:t>
      </w:r>
      <w:r w:rsidR="007B6BE6">
        <w:t>Both practice blocks will contain the same 5-letter words but in a different order.</w:t>
      </w:r>
    </w:p>
    <w:p w14:paraId="0CD49AEA" w14:textId="77777777" w:rsidR="0088555F" w:rsidRDefault="0088555F" w:rsidP="0088555F">
      <w:pPr>
        <w:pStyle w:val="NoSpacing"/>
        <w:bidi w:val="0"/>
      </w:pPr>
    </w:p>
    <w:p w14:paraId="370508E0" w14:textId="75DAFF7F" w:rsidR="007B168F" w:rsidRDefault="00F40514" w:rsidP="006A3FD8">
      <w:pPr>
        <w:pStyle w:val="NoSpacing"/>
        <w:bidi w:val="0"/>
      </w:pPr>
      <w:r>
        <w:t xml:space="preserve">The second day will start with </w:t>
      </w:r>
      <w:r w:rsidR="00F91214">
        <w:t xml:space="preserve">a </w:t>
      </w:r>
      <w:r w:rsidR="00637F55">
        <w:t xml:space="preserve">response speed </w:t>
      </w:r>
      <w:r w:rsidR="00285F25">
        <w:t>training block</w:t>
      </w:r>
      <w:r w:rsidR="000B242B">
        <w:t xml:space="preserve"> </w:t>
      </w:r>
      <w:r w:rsidR="00234E91">
        <w:t>(</w:t>
      </w:r>
      <w:r w:rsidR="000B242B">
        <w:t>40 trials</w:t>
      </w:r>
      <w:r w:rsidR="00234E91">
        <w:t>)</w:t>
      </w:r>
      <w:r w:rsidR="00637F55">
        <w:t xml:space="preserve"> in which each trial will consist of a fixation cross (1000 </w:t>
      </w:r>
      <w:proofErr w:type="spellStart"/>
      <w:r w:rsidR="00637F55">
        <w:t>ms</w:t>
      </w:r>
      <w:proofErr w:type="spellEnd"/>
      <w:r w:rsidR="00637F55">
        <w:t xml:space="preserve">), </w:t>
      </w:r>
      <w:r w:rsidR="009437A9">
        <w:t>1</w:t>
      </w:r>
      <w:r w:rsidR="009437A9" w:rsidRPr="009437A9">
        <w:rPr>
          <w:vertAlign w:val="superscript"/>
        </w:rPr>
        <w:t>st</w:t>
      </w:r>
      <w:r w:rsidR="009437A9">
        <w:t xml:space="preserve"> mask (270 </w:t>
      </w:r>
      <w:proofErr w:type="spellStart"/>
      <w:r w:rsidR="009437A9">
        <w:t>ms</w:t>
      </w:r>
      <w:proofErr w:type="spellEnd"/>
      <w:r w:rsidR="009437A9">
        <w:t>), 2</w:t>
      </w:r>
      <w:r w:rsidR="009437A9" w:rsidRPr="009437A9">
        <w:rPr>
          <w:vertAlign w:val="superscript"/>
        </w:rPr>
        <w:t>nd</w:t>
      </w:r>
      <w:r w:rsidR="009437A9">
        <w:t xml:space="preserve"> mask (30 </w:t>
      </w:r>
      <w:proofErr w:type="spellStart"/>
      <w:r w:rsidR="009437A9">
        <w:t>ms</w:t>
      </w:r>
      <w:proofErr w:type="spellEnd"/>
      <w:r w:rsidR="009437A9">
        <w:t>), 3</w:t>
      </w:r>
      <w:r w:rsidR="009437A9" w:rsidRPr="009437A9">
        <w:rPr>
          <w:vertAlign w:val="superscript"/>
        </w:rPr>
        <w:t>rd</w:t>
      </w:r>
      <w:r w:rsidR="009437A9">
        <w:t xml:space="preserve"> mask (30 </w:t>
      </w:r>
      <w:proofErr w:type="spellStart"/>
      <w:r w:rsidR="009437A9">
        <w:t>ms</w:t>
      </w:r>
      <w:proofErr w:type="spellEnd"/>
      <w:r w:rsidR="009437A9">
        <w:t xml:space="preserve">) and a target (500 </w:t>
      </w:r>
      <w:proofErr w:type="spellStart"/>
      <w:r w:rsidR="009437A9">
        <w:t>ms</w:t>
      </w:r>
      <w:proofErr w:type="spellEnd"/>
      <w:r w:rsidR="009437A9">
        <w:t xml:space="preserve">). Once the target is displayed the subject is required to classify it as natural / artificial </w:t>
      </w:r>
      <w:r w:rsidR="001A64EC">
        <w:t>with</w:t>
      </w:r>
      <w:r w:rsidR="009437A9">
        <w:t>in the</w:t>
      </w:r>
      <w:r w:rsidR="00557932">
        <w:t xml:space="preserve"> time</w:t>
      </w:r>
      <w:r w:rsidR="009437A9">
        <w:t xml:space="preserve"> </w:t>
      </w:r>
      <w:r w:rsidR="00F0530F">
        <w:t>constraints</w:t>
      </w:r>
      <w:r w:rsidR="00020A20">
        <w:t>.</w:t>
      </w:r>
      <w:r w:rsidR="001A64EC">
        <w:t xml:space="preserve"> </w:t>
      </w:r>
      <w:r w:rsidR="00557932">
        <w:t xml:space="preserve">"Motion" group is </w:t>
      </w:r>
      <w:r w:rsidR="00E80A15">
        <w:t xml:space="preserve">bound to onset </w:t>
      </w:r>
      <w:r w:rsidR="00473F40">
        <w:t xml:space="preserve">time </w:t>
      </w:r>
      <w:r w:rsidR="00E80A15">
        <w:t>and movement time constraints</w:t>
      </w:r>
      <w:r w:rsidR="00AE10A4">
        <w:t>.</w:t>
      </w:r>
      <w:r w:rsidR="00E80A15">
        <w:t xml:space="preserve"> </w:t>
      </w:r>
      <w:r w:rsidR="00473F40">
        <w:t>O</w:t>
      </w:r>
      <w:r w:rsidR="001A64EC">
        <w:t xml:space="preserve">nset </w:t>
      </w:r>
      <w:r w:rsidR="00473F40">
        <w:t xml:space="preserve">time count starts </w:t>
      </w:r>
      <w:r w:rsidR="00020A20">
        <w:t xml:space="preserve">from </w:t>
      </w:r>
      <w:r w:rsidR="00473F40">
        <w:t xml:space="preserve">the </w:t>
      </w:r>
      <w:r w:rsidR="000F5167">
        <w:t>target</w:t>
      </w:r>
      <w:r w:rsidR="00473F40">
        <w:t>'s</w:t>
      </w:r>
      <w:r w:rsidR="000F5167">
        <w:t xml:space="preserve"> </w:t>
      </w:r>
      <w:r w:rsidR="00D04120">
        <w:t xml:space="preserve">onset </w:t>
      </w:r>
      <w:r w:rsidR="000F5167">
        <w:t xml:space="preserve">until the subject's finger is </w:t>
      </w:r>
      <w:r w:rsidR="00B86140">
        <w:t>1</w:t>
      </w:r>
      <w:r w:rsidR="00D04120">
        <w:t xml:space="preserve"> </w:t>
      </w:r>
      <w:r w:rsidR="00B86140">
        <w:t xml:space="preserve">cm </w:t>
      </w:r>
      <w:r w:rsidR="00F6461F">
        <w:t>from the starting point</w:t>
      </w:r>
      <w:r w:rsidR="00442096">
        <w:t xml:space="preserve"> (Euclidean distance)</w:t>
      </w:r>
      <w:r w:rsidR="00F6461F">
        <w:t xml:space="preserve">, it </w:t>
      </w:r>
      <w:proofErr w:type="gramStart"/>
      <w:r w:rsidR="00F6461F">
        <w:t>has to</w:t>
      </w:r>
      <w:proofErr w:type="gramEnd"/>
      <w:r w:rsidR="00F6461F">
        <w:t xml:space="preserve"> be longer than 100 </w:t>
      </w:r>
      <w:proofErr w:type="spellStart"/>
      <w:r w:rsidR="00F6461F">
        <w:t>ms</w:t>
      </w:r>
      <w:proofErr w:type="spellEnd"/>
      <w:r w:rsidR="00F6461F">
        <w:t xml:space="preserve"> to prevent predictive movements but shorter than 320 </w:t>
      </w:r>
      <w:proofErr w:type="spellStart"/>
      <w:r w:rsidR="00F6461F">
        <w:t>ms.</w:t>
      </w:r>
      <w:proofErr w:type="spellEnd"/>
      <w:r w:rsidR="00D04120">
        <w:t xml:space="preserve"> </w:t>
      </w:r>
      <w:r w:rsidR="000F0AF9">
        <w:t>M</w:t>
      </w:r>
      <w:r w:rsidR="001A64EC">
        <w:t xml:space="preserve">ovement time </w:t>
      </w:r>
      <w:r w:rsidR="000F0AF9">
        <w:t xml:space="preserve">starts once the finger </w:t>
      </w:r>
      <w:r w:rsidR="006F3C3B">
        <w:t>l</w:t>
      </w:r>
      <w:r w:rsidR="000F0AF9">
        <w:t>eaves the s</w:t>
      </w:r>
      <w:r w:rsidR="006F3C3B">
        <w:t>t</w:t>
      </w:r>
      <w:r w:rsidR="000F0AF9">
        <w:t xml:space="preserve">arting point and ends when the subject is </w:t>
      </w:r>
      <w:r w:rsidR="006F3C3B">
        <w:t xml:space="preserve">1.5 cm </w:t>
      </w:r>
      <w:r w:rsidR="00EB5FBA">
        <w:t xml:space="preserve">(on the Z axis) </w:t>
      </w:r>
      <w:r w:rsidR="006F3C3B">
        <w:t>from the screen</w:t>
      </w:r>
      <w:r w:rsidR="00D15A2B">
        <w:t xml:space="preserve">, </w:t>
      </w:r>
      <w:r w:rsidR="006F3C3B">
        <w:t xml:space="preserve">it </w:t>
      </w:r>
      <w:proofErr w:type="gramStart"/>
      <w:r w:rsidR="001A64EC">
        <w:t>has to</w:t>
      </w:r>
      <w:proofErr w:type="gramEnd"/>
      <w:r w:rsidR="001A64EC">
        <w:t xml:space="preserve"> be shorter than </w:t>
      </w:r>
      <w:r w:rsidR="00020A20">
        <w:t xml:space="preserve">420 </w:t>
      </w:r>
      <w:proofErr w:type="spellStart"/>
      <w:r w:rsidR="00020A20">
        <w:t>ms.</w:t>
      </w:r>
      <w:proofErr w:type="spellEnd"/>
      <w:r w:rsidR="00AE10A4">
        <w:t xml:space="preserve"> "Keyboard" group </w:t>
      </w:r>
      <w:proofErr w:type="gramStart"/>
      <w:r w:rsidR="00AE10A4">
        <w:t>has to</w:t>
      </w:r>
      <w:proofErr w:type="gramEnd"/>
      <w:r w:rsidR="00AE10A4">
        <w:t xml:space="preserve"> reply within a time window of @@@@@@ from target display.</w:t>
      </w:r>
    </w:p>
    <w:p w14:paraId="62A270E0" w14:textId="71327F65" w:rsidR="009F4B74" w:rsidRDefault="006A3FD8" w:rsidP="008B1D95">
      <w:pPr>
        <w:pStyle w:val="NoSpacing"/>
        <w:bidi w:val="0"/>
      </w:pPr>
      <w:r>
        <w:t xml:space="preserve">Next subject will take </w:t>
      </w:r>
      <w:r w:rsidR="00EC5B1A">
        <w:t>a second</w:t>
      </w:r>
      <w:r>
        <w:t xml:space="preserve"> training block (40 trials), in which a prime word will be induced for 30 </w:t>
      </w:r>
      <w:proofErr w:type="spellStart"/>
      <w:r>
        <w:t>ms</w:t>
      </w:r>
      <w:proofErr w:type="spellEnd"/>
      <w:r>
        <w:t xml:space="preserve"> between the 2</w:t>
      </w:r>
      <w:r w:rsidRPr="006A3FD8">
        <w:rPr>
          <w:vertAlign w:val="superscript"/>
        </w:rPr>
        <w:t>nd</w:t>
      </w:r>
      <w:r>
        <w:t xml:space="preserve"> and the 3</w:t>
      </w:r>
      <w:r w:rsidRPr="006A3FD8">
        <w:rPr>
          <w:vertAlign w:val="superscript"/>
        </w:rPr>
        <w:t>rd</w:t>
      </w:r>
      <w:r>
        <w:t xml:space="preserve"> masks.</w:t>
      </w:r>
      <w:r w:rsidR="008B1D95">
        <w:t xml:space="preserve"> </w:t>
      </w:r>
      <w:r w:rsidR="002A2753">
        <w:t>In this block a</w:t>
      </w:r>
      <w:r w:rsidR="00DC7C15">
        <w:t>fter Classifying the targets, the subjects will be asked to recognize the prime</w:t>
      </w:r>
      <w:r w:rsidR="00827A86">
        <w:t>. The prime and the distractor will be assigned randomly to each side of the screen.</w:t>
      </w:r>
      <w:r w:rsidR="00DC7C15">
        <w:t xml:space="preserve"> "Motion" group will respond by reaching the correct answer while "Keyboard" group will select it with "F" / "J" keys.</w:t>
      </w:r>
      <w:r w:rsidR="0059130F">
        <w:t xml:space="preserve"> A 7 </w:t>
      </w:r>
      <w:proofErr w:type="gramStart"/>
      <w:r w:rsidR="0059130F">
        <w:t>seconds</w:t>
      </w:r>
      <w:proofErr w:type="gramEnd"/>
      <w:r w:rsidR="0059130F">
        <w:t xml:space="preserve"> response window was selected to reduce the amount of recorded trajectory data.</w:t>
      </w:r>
      <w:r w:rsidR="008B1D95">
        <w:t xml:space="preserve"> </w:t>
      </w:r>
      <w:r w:rsidR="002A2753">
        <w:t>Then t</w:t>
      </w:r>
      <w:r w:rsidR="007860C2">
        <w:t>he subjects will rate the prime visibility using a PAS scale and the response keys 1-4.</w:t>
      </w:r>
    </w:p>
    <w:p w14:paraId="15732A07" w14:textId="54DE48AE" w:rsidR="008B1D95" w:rsidRDefault="00EC5B1A" w:rsidP="00662994">
      <w:pPr>
        <w:pStyle w:val="NoSpacing"/>
        <w:bidi w:val="0"/>
      </w:pPr>
      <w:r>
        <w:t>Subsequently, subjects will perform 12 test blocks (40 trials each), which will be identical to the second training block</w:t>
      </w:r>
      <w:r w:rsidR="00277B96">
        <w:t xml:space="preserve"> except for the stimuli to be used, which will follow the selected "trial sequence".</w:t>
      </w:r>
    </w:p>
    <w:p w14:paraId="6E9712E0" w14:textId="31971EB9" w:rsidR="00A63F30" w:rsidRDefault="00A63F30" w:rsidP="00A63F30">
      <w:pPr>
        <w:pStyle w:val="NoSpacing"/>
        <w:bidi w:val="0"/>
      </w:pPr>
      <w:r>
        <w:t>Finally</w:t>
      </w:r>
      <w:r w:rsidR="0054642A">
        <w:t>,</w:t>
      </w:r>
      <w:r>
        <w:t xml:space="preserve"> the subjects will </w:t>
      </w:r>
      <w:proofErr w:type="gramStart"/>
      <w:r w:rsidR="0054642A">
        <w:t>debriefed</w:t>
      </w:r>
      <w:proofErr w:type="gramEnd"/>
      <w:r w:rsidR="0054642A">
        <w:t xml:space="preserve"> about the experiment and </w:t>
      </w:r>
      <w:r>
        <w:t xml:space="preserve">perform a </w:t>
      </w:r>
      <w:r w:rsidR="0054642A">
        <w:t xml:space="preserve">5-minutes </w:t>
      </w:r>
      <w:r>
        <w:t>personality questionnaire</w:t>
      </w:r>
      <w:r w:rsidR="0054642A">
        <w:t xml:space="preserve"> designated for a future experiment in the lab.</w:t>
      </w:r>
    </w:p>
    <w:p w14:paraId="3067040C" w14:textId="77777777" w:rsidR="008B1D95" w:rsidRDefault="008B1D95" w:rsidP="008B1D95">
      <w:pPr>
        <w:pStyle w:val="NoSpacing"/>
        <w:bidi w:val="0"/>
      </w:pPr>
    </w:p>
    <w:p w14:paraId="3625CFC6" w14:textId="6675E296" w:rsidR="00B43A18" w:rsidRDefault="009F4B74" w:rsidP="00770BCE">
      <w:pPr>
        <w:pStyle w:val="NoSpacing"/>
        <w:bidi w:val="0"/>
      </w:pPr>
      <w:r>
        <w:t>In the classification task</w:t>
      </w:r>
      <w:r w:rsidR="00F05C64">
        <w:t>,</w:t>
      </w:r>
      <w:r>
        <w:t xml:space="preserve"> a notification will be given if subjects provided a wrong answer</w:t>
      </w:r>
      <w:r w:rsidR="00F05C64">
        <w:t xml:space="preserve">, started moving </w:t>
      </w:r>
      <w:r>
        <w:t>too early (</w:t>
      </w:r>
      <w:r w:rsidR="009E15EA">
        <w:t xml:space="preserve">Onset time </w:t>
      </w:r>
      <w:r>
        <w:t>&lt;</w:t>
      </w:r>
      <w:r w:rsidR="009E15EA">
        <w:t xml:space="preserve"> </w:t>
      </w:r>
      <w:r>
        <w:t>100ms)</w:t>
      </w:r>
      <w:r w:rsidR="00F05C64">
        <w:t xml:space="preserve"> or too late (</w:t>
      </w:r>
      <w:r w:rsidR="009E15EA">
        <w:t xml:space="preserve">Onset time </w:t>
      </w:r>
      <w:r w:rsidR="00F05C64">
        <w:t>&gt;</w:t>
      </w:r>
      <w:r w:rsidR="009E15EA">
        <w:t xml:space="preserve"> </w:t>
      </w:r>
      <w:r w:rsidR="00F05C64">
        <w:t xml:space="preserve">320 </w:t>
      </w:r>
      <w:proofErr w:type="spellStart"/>
      <w:r w:rsidR="00F05C64">
        <w:t>ms</w:t>
      </w:r>
      <w:proofErr w:type="spellEnd"/>
      <w:r w:rsidR="00F05C64">
        <w:t>), or moved too slowly (</w:t>
      </w:r>
      <w:r w:rsidR="009E15EA">
        <w:t xml:space="preserve">movement time &gt; 420 </w:t>
      </w:r>
      <w:proofErr w:type="spellStart"/>
      <w:r w:rsidR="009E15EA">
        <w:t>ms</w:t>
      </w:r>
      <w:proofErr w:type="spellEnd"/>
      <w:r w:rsidR="00F05C64">
        <w:t>)</w:t>
      </w:r>
      <w:r>
        <w:t>. "Keyboard" Subjects will be prompted if they responded too late (&gt;740ms) @@ What is the correct timing limitation @@</w:t>
      </w:r>
    </w:p>
    <w:p w14:paraId="538283FC" w14:textId="0091F9FD" w:rsidR="006A2025" w:rsidRDefault="006A2025" w:rsidP="006A2025">
      <w:pPr>
        <w:pStyle w:val="Heading2"/>
        <w:bidi w:val="0"/>
      </w:pPr>
      <w:r>
        <w:t>Analysis plan</w:t>
      </w:r>
    </w:p>
    <w:p w14:paraId="58383712" w14:textId="2FDE6D21" w:rsidR="00587B22" w:rsidRDefault="00587B22" w:rsidP="00D71C53">
      <w:pPr>
        <w:pStyle w:val="Heading3"/>
        <w:bidi w:val="0"/>
      </w:pPr>
      <w:r>
        <w:t>Trajectory preprocessing</w:t>
      </w:r>
    </w:p>
    <w:p w14:paraId="030D467C" w14:textId="156E06C2" w:rsidR="00C82243" w:rsidRPr="00C82243" w:rsidRDefault="00C82243" w:rsidP="00C82243">
      <w:pPr>
        <w:pStyle w:val="NoSpacing"/>
        <w:bidi w:val="0"/>
      </w:pPr>
      <w:r>
        <w:t>@@@@ describe the entire process @@@@</w:t>
      </w:r>
    </w:p>
    <w:p w14:paraId="25BDC1FE" w14:textId="1D772198" w:rsidR="00587B22" w:rsidRDefault="00CA75F0" w:rsidP="00CA75F0">
      <w:pPr>
        <w:pStyle w:val="Heading3"/>
        <w:bidi w:val="0"/>
      </w:pPr>
      <w:r>
        <w:t>Dependent variables extraction</w:t>
      </w:r>
    </w:p>
    <w:p w14:paraId="7E5091C4" w14:textId="479A4E3C" w:rsidR="00CA75F0" w:rsidRPr="00CA75F0" w:rsidRDefault="00C82243" w:rsidP="00CA75F0">
      <w:pPr>
        <w:pStyle w:val="NoSpacing"/>
        <w:bidi w:val="0"/>
      </w:pPr>
      <w:r>
        <w:t>@@@@</w:t>
      </w:r>
      <w:r w:rsidR="00CA75F0">
        <w:t>Describe how do you calculate and produce each dependent variable.</w:t>
      </w:r>
      <w:r>
        <w:t xml:space="preserve"> @@@@</w:t>
      </w:r>
    </w:p>
    <w:p w14:paraId="7B2FFE74" w14:textId="03F9B5DF" w:rsidR="006A2025" w:rsidRDefault="00D71C53" w:rsidP="00587B22">
      <w:pPr>
        <w:pStyle w:val="Heading3"/>
        <w:bidi w:val="0"/>
      </w:pPr>
      <w:r>
        <w:t>Confirmatory analysis</w:t>
      </w:r>
    </w:p>
    <w:p w14:paraId="1DC2D6F3" w14:textId="1AC6C78C" w:rsidR="002318F3" w:rsidRDefault="0073799F" w:rsidP="002318F3">
      <w:pPr>
        <w:pStyle w:val="NoSpacing"/>
        <w:bidi w:val="0"/>
      </w:pPr>
      <w:hyperlink r:id="rId19" w:history="1">
        <w:r w:rsidR="002318F3" w:rsidRPr="002318F3">
          <w:rPr>
            <w:rStyle w:val="Hyperlink"/>
          </w:rPr>
          <w:t>How t</w:t>
        </w:r>
        <w:r w:rsidR="002318F3" w:rsidRPr="002318F3">
          <w:rPr>
            <w:rStyle w:val="Hyperlink"/>
          </w:rPr>
          <w:t>o</w:t>
        </w:r>
        <w:r w:rsidR="002318F3" w:rsidRPr="002318F3">
          <w:rPr>
            <w:rStyle w:val="Hyperlink"/>
          </w:rPr>
          <w:t xml:space="preserve"> use</w:t>
        </w:r>
      </w:hyperlink>
      <w:r w:rsidR="002318F3">
        <w:t xml:space="preserve"> LMM (assumptions are found in the end).</w:t>
      </w:r>
    </w:p>
    <w:p w14:paraId="26BD277C" w14:textId="77777777" w:rsidR="002318F3" w:rsidRPr="002318F3" w:rsidRDefault="002318F3" w:rsidP="002318F3">
      <w:pPr>
        <w:pStyle w:val="NoSpacing"/>
        <w:bidi w:val="0"/>
      </w:pPr>
    </w:p>
    <w:p w14:paraId="3912C3B5" w14:textId="77777777" w:rsidR="007D3D7D" w:rsidRPr="005205B3" w:rsidRDefault="007D3D7D" w:rsidP="007D3D7D">
      <w:pPr>
        <w:pStyle w:val="NoSpacing"/>
        <w:bidi w:val="0"/>
        <w:ind w:firstLine="360"/>
      </w:pPr>
      <w:r w:rsidRPr="005205B3">
        <w:t>IV:</w:t>
      </w:r>
    </w:p>
    <w:p w14:paraId="1FEAB6AC" w14:textId="77777777" w:rsidR="007D3D7D" w:rsidRDefault="007D3D7D" w:rsidP="00DA770F">
      <w:pPr>
        <w:pStyle w:val="NoSpacing"/>
        <w:numPr>
          <w:ilvl w:val="0"/>
          <w:numId w:val="8"/>
        </w:numPr>
        <w:bidi w:val="0"/>
      </w:pPr>
      <w:r w:rsidRPr="005205B3">
        <w:lastRenderedPageBreak/>
        <w:t>Congruency:</w:t>
      </w:r>
      <w:r w:rsidRPr="00616FF2">
        <w:t xml:space="preserve"> </w:t>
      </w:r>
      <w:r>
        <w:t>A within subject variable of two levels:</w:t>
      </w:r>
    </w:p>
    <w:p w14:paraId="0A6E95A4" w14:textId="77777777" w:rsidR="007D3D7D" w:rsidRDefault="007D3D7D" w:rsidP="00DA770F">
      <w:pPr>
        <w:pStyle w:val="NoSpacing"/>
        <w:numPr>
          <w:ilvl w:val="1"/>
          <w:numId w:val="8"/>
        </w:numPr>
        <w:bidi w:val="0"/>
      </w:pPr>
      <w:r>
        <w:t>Congruent: prime and target are the same word.</w:t>
      </w:r>
    </w:p>
    <w:p w14:paraId="4F6F6E0C" w14:textId="77777777" w:rsidR="007D3D7D" w:rsidRDefault="007D3D7D" w:rsidP="00DA770F">
      <w:pPr>
        <w:pStyle w:val="NoSpacing"/>
        <w:numPr>
          <w:ilvl w:val="1"/>
          <w:numId w:val="8"/>
        </w:numPr>
        <w:bidi w:val="0"/>
      </w:pPr>
      <w:r>
        <w:t>Incongruent: Prime and target are from a different semantic category and do not share letters in common locations.</w:t>
      </w:r>
    </w:p>
    <w:p w14:paraId="00DDA86A" w14:textId="77777777" w:rsidR="007D3D7D" w:rsidRDefault="007D3D7D" w:rsidP="00DA770F">
      <w:pPr>
        <w:pStyle w:val="NoSpacing"/>
        <w:numPr>
          <w:ilvl w:val="0"/>
          <w:numId w:val="8"/>
        </w:numPr>
        <w:bidi w:val="0"/>
      </w:pPr>
      <w:commentRangeStart w:id="4"/>
      <w:r>
        <w:t>Item type: A within subject variable of two levels:</w:t>
      </w:r>
      <w:commentRangeEnd w:id="4"/>
      <w:r>
        <w:rPr>
          <w:rStyle w:val="CommentReference"/>
        </w:rPr>
        <w:commentReference w:id="4"/>
      </w:r>
    </w:p>
    <w:p w14:paraId="5292AD1E" w14:textId="77777777" w:rsidR="007D3D7D" w:rsidRDefault="007D3D7D" w:rsidP="00DA770F">
      <w:pPr>
        <w:pStyle w:val="NoSpacing"/>
        <w:numPr>
          <w:ilvl w:val="1"/>
          <w:numId w:val="8"/>
        </w:numPr>
        <w:bidi w:val="0"/>
      </w:pPr>
      <w:r>
        <w:t>Natural: target and / or prime represent a natural item (</w:t>
      </w:r>
      <w:proofErr w:type="gramStart"/>
      <w:r>
        <w:t>e.g.</w:t>
      </w:r>
      <w:proofErr w:type="gramEnd"/>
      <w:r>
        <w:t xml:space="preserve"> "Plant", "Cloud").</w:t>
      </w:r>
    </w:p>
    <w:p w14:paraId="60084418" w14:textId="77777777" w:rsidR="007D3D7D" w:rsidRDefault="007D3D7D" w:rsidP="00DA770F">
      <w:pPr>
        <w:pStyle w:val="NoSpacing"/>
        <w:numPr>
          <w:ilvl w:val="1"/>
          <w:numId w:val="8"/>
        </w:numPr>
        <w:bidi w:val="0"/>
      </w:pPr>
      <w:r>
        <w:t>Artificial: target and / or prime represent an artificial product (</w:t>
      </w:r>
      <w:proofErr w:type="gramStart"/>
      <w:r>
        <w:t>e.g.</w:t>
      </w:r>
      <w:proofErr w:type="gramEnd"/>
      <w:r>
        <w:t xml:space="preserve"> "Radio", "Phone").</w:t>
      </w:r>
    </w:p>
    <w:p w14:paraId="38293D1D" w14:textId="77777777" w:rsidR="007D3D7D" w:rsidRDefault="007D3D7D" w:rsidP="00DA770F">
      <w:pPr>
        <w:pStyle w:val="NoSpacing"/>
        <w:numPr>
          <w:ilvl w:val="0"/>
          <w:numId w:val="8"/>
        </w:numPr>
        <w:bidi w:val="0"/>
      </w:pPr>
      <w:r>
        <w:t>Response measure: A between subject variable of two levels:</w:t>
      </w:r>
    </w:p>
    <w:p w14:paraId="211A46B2" w14:textId="77777777" w:rsidR="007D3D7D" w:rsidRDefault="007D3D7D" w:rsidP="00DA770F">
      <w:pPr>
        <w:pStyle w:val="NoSpacing"/>
        <w:numPr>
          <w:ilvl w:val="1"/>
          <w:numId w:val="8"/>
        </w:numPr>
        <w:bidi w:val="0"/>
      </w:pPr>
      <w:r>
        <w:t>Motion tracking: Subjects choose the correct answer on by reaching and touching it on the screen.</w:t>
      </w:r>
    </w:p>
    <w:p w14:paraId="0816E73F" w14:textId="2570D99C" w:rsidR="007D3D7D" w:rsidRDefault="007D3D7D" w:rsidP="00DA770F">
      <w:pPr>
        <w:pStyle w:val="NoSpacing"/>
        <w:numPr>
          <w:ilvl w:val="1"/>
          <w:numId w:val="8"/>
        </w:numPr>
        <w:bidi w:val="0"/>
      </w:pPr>
      <w:r>
        <w:t>Key press response: Subjects choose the answer on the left / right half of the screen by pressing "F" / "J" accordingly.</w:t>
      </w:r>
    </w:p>
    <w:p w14:paraId="65EF3EC8" w14:textId="44EFDE56" w:rsidR="0057460C" w:rsidRDefault="00EC7B9C" w:rsidP="0057460C">
      <w:pPr>
        <w:pStyle w:val="NoSpacing"/>
        <w:bidi w:val="0"/>
        <w:ind w:left="720"/>
      </w:pPr>
      <w:r>
        <w:t xml:space="preserve">The significance of the </w:t>
      </w:r>
      <w:r w:rsidR="0057460C">
        <w:t xml:space="preserve">fixed </w:t>
      </w:r>
      <w:r>
        <w:t>effect of congruency and response measure on each of the dependent variables will be tested.</w:t>
      </w:r>
    </w:p>
    <w:p w14:paraId="41316C13" w14:textId="77777777" w:rsidR="0057460C" w:rsidRPr="005205B3" w:rsidRDefault="0057460C" w:rsidP="0057460C">
      <w:pPr>
        <w:pStyle w:val="NoSpacing"/>
        <w:bidi w:val="0"/>
        <w:ind w:left="720"/>
      </w:pPr>
    </w:p>
    <w:p w14:paraId="026E7C3F" w14:textId="3AD66BCE" w:rsidR="0057460C" w:rsidRDefault="00DA770F" w:rsidP="007D3D7D">
      <w:pPr>
        <w:pStyle w:val="NoSpacing"/>
        <w:bidi w:val="0"/>
        <w:ind w:firstLine="360"/>
      </w:pPr>
      <w:r>
        <w:t>Random:</w:t>
      </w:r>
    </w:p>
    <w:p w14:paraId="4EF29919" w14:textId="01F772A2" w:rsidR="00DA770F" w:rsidRDefault="00DA770F" w:rsidP="00DA770F">
      <w:pPr>
        <w:pStyle w:val="NoSpacing"/>
        <w:numPr>
          <w:ilvl w:val="0"/>
          <w:numId w:val="7"/>
        </w:numPr>
        <w:bidi w:val="0"/>
      </w:pPr>
      <w:r>
        <w:t>Subject – subject will be used as a random effect.</w:t>
      </w:r>
    </w:p>
    <w:p w14:paraId="71B2016C" w14:textId="200BDEC9" w:rsidR="007D3D7D" w:rsidRPr="005205B3" w:rsidRDefault="007D3D7D" w:rsidP="0057460C">
      <w:pPr>
        <w:pStyle w:val="NoSpacing"/>
        <w:bidi w:val="0"/>
        <w:ind w:firstLine="360"/>
      </w:pPr>
      <w:r w:rsidRPr="005205B3">
        <w:t>DP:</w:t>
      </w:r>
    </w:p>
    <w:p w14:paraId="54ED8C83" w14:textId="77777777" w:rsidR="007D3D7D" w:rsidRDefault="007D3D7D" w:rsidP="00DA770F">
      <w:pPr>
        <w:pStyle w:val="NoSpacing"/>
        <w:numPr>
          <w:ilvl w:val="0"/>
          <w:numId w:val="9"/>
        </w:numPr>
        <w:bidi w:val="0"/>
      </w:pPr>
      <w:r>
        <w:t>Area under the curve (AUC): Area between the actual trajectory and the optimal path (a straight line connecting the start and end points). Area central to the optimal path is considered positive, while area lateral to it is considered negative. The area is evaluated for each trial separately.</w:t>
      </w:r>
    </w:p>
    <w:p w14:paraId="3834563B" w14:textId="77777777" w:rsidR="007D3D7D" w:rsidRDefault="007D3D7D" w:rsidP="00DA770F">
      <w:pPr>
        <w:pStyle w:val="NoSpacing"/>
        <w:numPr>
          <w:ilvl w:val="0"/>
          <w:numId w:val="9"/>
        </w:numPr>
        <w:bidi w:val="0"/>
      </w:pPr>
      <w:r>
        <w:t>Reach area: Area between the average path to a left target and an average path to a right target in a single condition (congruent / incongruent). Path is averaged across trials in a single condition.</w:t>
      </w:r>
    </w:p>
    <w:p w14:paraId="4ADCEAB4" w14:textId="77777777" w:rsidR="007D3D7D" w:rsidRDefault="007D3D7D" w:rsidP="00DA770F">
      <w:pPr>
        <w:pStyle w:val="NoSpacing"/>
        <w:numPr>
          <w:ilvl w:val="0"/>
          <w:numId w:val="9"/>
        </w:numPr>
        <w:bidi w:val="0"/>
      </w:pPr>
      <w:r>
        <w:t>Response time: The time it takes a subject to classify the target as natural / artificial, measured from target display until keyboard response.</w:t>
      </w:r>
    </w:p>
    <w:p w14:paraId="1824C9FE" w14:textId="77777777" w:rsidR="007D3D7D" w:rsidRDefault="007D3D7D" w:rsidP="00DA770F">
      <w:pPr>
        <w:pStyle w:val="NoSpacing"/>
        <w:numPr>
          <w:ilvl w:val="0"/>
          <w:numId w:val="9"/>
        </w:numPr>
        <w:bidi w:val="0"/>
      </w:pPr>
      <w:r>
        <w:t>MAD @@@@@@@@@@@@describe it@@@@@@@@@@@@@@@@@@@</w:t>
      </w:r>
    </w:p>
    <w:p w14:paraId="5665DD81" w14:textId="77777777" w:rsidR="007D3D7D" w:rsidRDefault="007D3D7D" w:rsidP="00DA770F">
      <w:pPr>
        <w:pStyle w:val="NoSpacing"/>
        <w:numPr>
          <w:ilvl w:val="0"/>
          <w:numId w:val="9"/>
        </w:numPr>
        <w:bidi w:val="0"/>
      </w:pPr>
      <w:r>
        <w:t>X-position @@@@@@@@@@</w:t>
      </w:r>
      <w:r w:rsidRPr="000D076E">
        <w:t xml:space="preserve"> </w:t>
      </w:r>
      <w:r>
        <w:t>describe it @@@@@@@@@@@@@@</w:t>
      </w:r>
    </w:p>
    <w:p w14:paraId="7C880107" w14:textId="4FF787F5" w:rsidR="00D71C53" w:rsidRDefault="00D71C53" w:rsidP="00D71C53">
      <w:pPr>
        <w:pStyle w:val="NoSpacing"/>
        <w:bidi w:val="0"/>
      </w:pPr>
    </w:p>
    <w:p w14:paraId="66279AA4" w14:textId="685E227B" w:rsidR="002F4582" w:rsidRDefault="002F4582" w:rsidP="002F4582">
      <w:pPr>
        <w:pStyle w:val="NoSpacing"/>
        <w:bidi w:val="0"/>
      </w:pPr>
      <w:r>
        <w:t>@@@@ Mention the fact that you are not planning on testing the recognition results for "congruent" trials @@@@</w:t>
      </w:r>
    </w:p>
    <w:p w14:paraId="5F28D444" w14:textId="5AFFC4CE" w:rsidR="00477B46" w:rsidRDefault="00477B46" w:rsidP="00477B46">
      <w:pPr>
        <w:pStyle w:val="NoSpacing"/>
        <w:bidi w:val="0"/>
      </w:pPr>
      <w:r>
        <w:t>@@@@ Describe the entire analysis plan</w:t>
      </w:r>
      <w:r w:rsidR="003D70D8">
        <w:t xml:space="preserve">, what comparisons you make. </w:t>
      </w:r>
      <w:proofErr w:type="gramStart"/>
      <w:r w:rsidR="003D70D8">
        <w:t>Basically</w:t>
      </w:r>
      <w:proofErr w:type="gramEnd"/>
      <w:r w:rsidR="003D70D8">
        <w:t xml:space="preserve"> just describe your code.</w:t>
      </w:r>
      <w:r>
        <w:t xml:space="preserve"> @@@@</w:t>
      </w:r>
    </w:p>
    <w:sectPr w:rsidR="00477B46"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2"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3"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 w:id="4" w:author="Chen Heller" w:date="2021-12-19T10:21:00Z" w:initials="CH">
    <w:p w14:paraId="1CEF7B9A" w14:textId="77777777" w:rsidR="007D3D7D" w:rsidRDefault="007D3D7D" w:rsidP="007D3D7D">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FA880" w15:done="0"/>
  <w15:commentEx w15:paraId="44CC2BE7" w15:done="0"/>
  <w15:commentEx w15:paraId="32F799BE" w15:done="0"/>
  <w15:commentEx w15:paraId="1CEF7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880" w16cex:dateUtc="2022-01-03T08:03:00Z"/>
  <w16cex:commentExtensible w16cex:durableId="2569A2EE" w16cex:dateUtc="2021-12-19T10:24:00Z"/>
  <w16cex:commentExtensible w16cex:durableId="25698642" w16cex:dateUtc="2021-12-19T08:21:00Z"/>
  <w16cex:commentExtensible w16cex:durableId="25A29884"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FA880" w16cid:durableId="257D4880"/>
  <w16cid:commentId w16cid:paraId="44CC2BE7" w16cid:durableId="2569A2EE"/>
  <w16cid:commentId w16cid:paraId="32F799BE" w16cid:durableId="25698642"/>
  <w16cid:commentId w16cid:paraId="1CEF7B9A" w16cid:durableId="25A298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ttman Yad-Brush">
    <w:panose1 w:val="02010401010101010101"/>
    <w:charset w:val="B1"/>
    <w:family w:val="auto"/>
    <w:pitch w:val="variable"/>
    <w:sig w:usb0="00000801" w:usb1="4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10"/>
  </w:num>
  <w:num w:numId="8">
    <w:abstractNumId w:val="7"/>
  </w:num>
  <w:num w:numId="9">
    <w:abstractNumId w:val="9"/>
  </w:num>
  <w:num w:numId="10">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12043"/>
    <w:rsid w:val="00020A20"/>
    <w:rsid w:val="0003360D"/>
    <w:rsid w:val="00040C5C"/>
    <w:rsid w:val="000444F1"/>
    <w:rsid w:val="0004493B"/>
    <w:rsid w:val="00044F69"/>
    <w:rsid w:val="0004748E"/>
    <w:rsid w:val="00052AD9"/>
    <w:rsid w:val="00054920"/>
    <w:rsid w:val="00062CBE"/>
    <w:rsid w:val="00062E2B"/>
    <w:rsid w:val="00064083"/>
    <w:rsid w:val="00064F1F"/>
    <w:rsid w:val="00065BEA"/>
    <w:rsid w:val="000668AF"/>
    <w:rsid w:val="00073C35"/>
    <w:rsid w:val="00076E05"/>
    <w:rsid w:val="000822F3"/>
    <w:rsid w:val="00085035"/>
    <w:rsid w:val="00087B22"/>
    <w:rsid w:val="000950ED"/>
    <w:rsid w:val="0009654D"/>
    <w:rsid w:val="000B242B"/>
    <w:rsid w:val="000B5ECB"/>
    <w:rsid w:val="000B6720"/>
    <w:rsid w:val="000B69FA"/>
    <w:rsid w:val="000C0DA1"/>
    <w:rsid w:val="000C2AD7"/>
    <w:rsid w:val="000C54F0"/>
    <w:rsid w:val="000C5AB6"/>
    <w:rsid w:val="000C63B5"/>
    <w:rsid w:val="000D076E"/>
    <w:rsid w:val="000D312B"/>
    <w:rsid w:val="000D4B45"/>
    <w:rsid w:val="000D77E6"/>
    <w:rsid w:val="000E1C8D"/>
    <w:rsid w:val="000F0AF9"/>
    <w:rsid w:val="000F49A0"/>
    <w:rsid w:val="000F5167"/>
    <w:rsid w:val="000F6614"/>
    <w:rsid w:val="00106995"/>
    <w:rsid w:val="00106C8E"/>
    <w:rsid w:val="00110F5E"/>
    <w:rsid w:val="00116FB3"/>
    <w:rsid w:val="0012016E"/>
    <w:rsid w:val="001211F8"/>
    <w:rsid w:val="00126291"/>
    <w:rsid w:val="00130D0B"/>
    <w:rsid w:val="00132862"/>
    <w:rsid w:val="001375DB"/>
    <w:rsid w:val="00140BE7"/>
    <w:rsid w:val="00140D1D"/>
    <w:rsid w:val="00143905"/>
    <w:rsid w:val="00143906"/>
    <w:rsid w:val="0014730C"/>
    <w:rsid w:val="001502D3"/>
    <w:rsid w:val="00153085"/>
    <w:rsid w:val="0017045A"/>
    <w:rsid w:val="00182A09"/>
    <w:rsid w:val="0018433E"/>
    <w:rsid w:val="00184979"/>
    <w:rsid w:val="001859AE"/>
    <w:rsid w:val="001877CB"/>
    <w:rsid w:val="00191A5C"/>
    <w:rsid w:val="0019507F"/>
    <w:rsid w:val="00195388"/>
    <w:rsid w:val="001A1DD5"/>
    <w:rsid w:val="001A246D"/>
    <w:rsid w:val="001A4B40"/>
    <w:rsid w:val="001A64EC"/>
    <w:rsid w:val="001B08B8"/>
    <w:rsid w:val="001B6BAB"/>
    <w:rsid w:val="001B6D8A"/>
    <w:rsid w:val="001C237E"/>
    <w:rsid w:val="001C2C4F"/>
    <w:rsid w:val="001C3186"/>
    <w:rsid w:val="001C5AEC"/>
    <w:rsid w:val="001D46FE"/>
    <w:rsid w:val="001D60A5"/>
    <w:rsid w:val="001E37B5"/>
    <w:rsid w:val="001E41A6"/>
    <w:rsid w:val="001E6EEE"/>
    <w:rsid w:val="001F36F7"/>
    <w:rsid w:val="001F584C"/>
    <w:rsid w:val="00201D1C"/>
    <w:rsid w:val="00201DBA"/>
    <w:rsid w:val="002024D8"/>
    <w:rsid w:val="00204DD1"/>
    <w:rsid w:val="00212485"/>
    <w:rsid w:val="002148B6"/>
    <w:rsid w:val="00215FCA"/>
    <w:rsid w:val="002176B8"/>
    <w:rsid w:val="00217E95"/>
    <w:rsid w:val="00220725"/>
    <w:rsid w:val="00226083"/>
    <w:rsid w:val="0023007B"/>
    <w:rsid w:val="002318F3"/>
    <w:rsid w:val="00231969"/>
    <w:rsid w:val="00233A76"/>
    <w:rsid w:val="00234E91"/>
    <w:rsid w:val="0023680B"/>
    <w:rsid w:val="00237C30"/>
    <w:rsid w:val="0024016B"/>
    <w:rsid w:val="00242224"/>
    <w:rsid w:val="0024295B"/>
    <w:rsid w:val="002448A3"/>
    <w:rsid w:val="00247790"/>
    <w:rsid w:val="00251382"/>
    <w:rsid w:val="002543C5"/>
    <w:rsid w:val="0025643F"/>
    <w:rsid w:val="002638EB"/>
    <w:rsid w:val="002662A4"/>
    <w:rsid w:val="00267C22"/>
    <w:rsid w:val="0027263D"/>
    <w:rsid w:val="00274BE2"/>
    <w:rsid w:val="00276CA9"/>
    <w:rsid w:val="00277B96"/>
    <w:rsid w:val="00285F25"/>
    <w:rsid w:val="00292639"/>
    <w:rsid w:val="00296470"/>
    <w:rsid w:val="002A2753"/>
    <w:rsid w:val="002A5E28"/>
    <w:rsid w:val="002A6AA1"/>
    <w:rsid w:val="002A7E6D"/>
    <w:rsid w:val="002B358A"/>
    <w:rsid w:val="002B3E9B"/>
    <w:rsid w:val="002B6D04"/>
    <w:rsid w:val="002C25D5"/>
    <w:rsid w:val="002C3617"/>
    <w:rsid w:val="002C4C91"/>
    <w:rsid w:val="002C55A4"/>
    <w:rsid w:val="002C669B"/>
    <w:rsid w:val="002C6843"/>
    <w:rsid w:val="002D2FE2"/>
    <w:rsid w:val="002D34B6"/>
    <w:rsid w:val="002D70C3"/>
    <w:rsid w:val="002E08F4"/>
    <w:rsid w:val="002E0D2E"/>
    <w:rsid w:val="002E1102"/>
    <w:rsid w:val="002F350E"/>
    <w:rsid w:val="002F4582"/>
    <w:rsid w:val="002F4E9E"/>
    <w:rsid w:val="00300170"/>
    <w:rsid w:val="003012A6"/>
    <w:rsid w:val="003016DB"/>
    <w:rsid w:val="00301A63"/>
    <w:rsid w:val="0030402E"/>
    <w:rsid w:val="00305844"/>
    <w:rsid w:val="00306835"/>
    <w:rsid w:val="0030707E"/>
    <w:rsid w:val="00313FE8"/>
    <w:rsid w:val="00321787"/>
    <w:rsid w:val="00330BDA"/>
    <w:rsid w:val="00331955"/>
    <w:rsid w:val="00332035"/>
    <w:rsid w:val="00332D6B"/>
    <w:rsid w:val="0033542D"/>
    <w:rsid w:val="00335827"/>
    <w:rsid w:val="00336017"/>
    <w:rsid w:val="0034574D"/>
    <w:rsid w:val="00360D21"/>
    <w:rsid w:val="003636F0"/>
    <w:rsid w:val="003775D2"/>
    <w:rsid w:val="00377C31"/>
    <w:rsid w:val="00380B05"/>
    <w:rsid w:val="003828E5"/>
    <w:rsid w:val="0038747C"/>
    <w:rsid w:val="003942A6"/>
    <w:rsid w:val="003A1400"/>
    <w:rsid w:val="003A2EFA"/>
    <w:rsid w:val="003B016A"/>
    <w:rsid w:val="003B02E8"/>
    <w:rsid w:val="003B0423"/>
    <w:rsid w:val="003B4254"/>
    <w:rsid w:val="003B4F87"/>
    <w:rsid w:val="003C467E"/>
    <w:rsid w:val="003C6EA4"/>
    <w:rsid w:val="003D0C13"/>
    <w:rsid w:val="003D425D"/>
    <w:rsid w:val="003D70D8"/>
    <w:rsid w:val="003E0531"/>
    <w:rsid w:val="003E0AB4"/>
    <w:rsid w:val="003E661C"/>
    <w:rsid w:val="004110A8"/>
    <w:rsid w:val="004122C8"/>
    <w:rsid w:val="00420705"/>
    <w:rsid w:val="0042302C"/>
    <w:rsid w:val="00426FA5"/>
    <w:rsid w:val="004326CB"/>
    <w:rsid w:val="00433A9E"/>
    <w:rsid w:val="004343F0"/>
    <w:rsid w:val="00434BBD"/>
    <w:rsid w:val="00442096"/>
    <w:rsid w:val="00443D8D"/>
    <w:rsid w:val="00445949"/>
    <w:rsid w:val="00445C3C"/>
    <w:rsid w:val="00450EE9"/>
    <w:rsid w:val="0045493F"/>
    <w:rsid w:val="00454A7A"/>
    <w:rsid w:val="004634AC"/>
    <w:rsid w:val="00467173"/>
    <w:rsid w:val="0047144B"/>
    <w:rsid w:val="00473F40"/>
    <w:rsid w:val="004740EE"/>
    <w:rsid w:val="004778E8"/>
    <w:rsid w:val="00477B46"/>
    <w:rsid w:val="00480D5B"/>
    <w:rsid w:val="00483E6D"/>
    <w:rsid w:val="00487FB0"/>
    <w:rsid w:val="00494015"/>
    <w:rsid w:val="00495286"/>
    <w:rsid w:val="0049633B"/>
    <w:rsid w:val="004A00D3"/>
    <w:rsid w:val="004A1460"/>
    <w:rsid w:val="004A1DCD"/>
    <w:rsid w:val="004A36F4"/>
    <w:rsid w:val="004A4E29"/>
    <w:rsid w:val="004B1239"/>
    <w:rsid w:val="004B6F45"/>
    <w:rsid w:val="004C2D5B"/>
    <w:rsid w:val="004C38B7"/>
    <w:rsid w:val="004C3CEA"/>
    <w:rsid w:val="004E5546"/>
    <w:rsid w:val="004F170F"/>
    <w:rsid w:val="004F3D85"/>
    <w:rsid w:val="00501148"/>
    <w:rsid w:val="00511F89"/>
    <w:rsid w:val="005143DA"/>
    <w:rsid w:val="005177C7"/>
    <w:rsid w:val="005205B3"/>
    <w:rsid w:val="005219C7"/>
    <w:rsid w:val="00524DA7"/>
    <w:rsid w:val="00530E27"/>
    <w:rsid w:val="00530F96"/>
    <w:rsid w:val="005327E7"/>
    <w:rsid w:val="005334F4"/>
    <w:rsid w:val="0053465A"/>
    <w:rsid w:val="005412A6"/>
    <w:rsid w:val="00543282"/>
    <w:rsid w:val="00545395"/>
    <w:rsid w:val="0054642A"/>
    <w:rsid w:val="00546B6E"/>
    <w:rsid w:val="0054735E"/>
    <w:rsid w:val="005474C9"/>
    <w:rsid w:val="00550518"/>
    <w:rsid w:val="00553FA9"/>
    <w:rsid w:val="00557932"/>
    <w:rsid w:val="0057460C"/>
    <w:rsid w:val="00582F6E"/>
    <w:rsid w:val="005838E8"/>
    <w:rsid w:val="00587B22"/>
    <w:rsid w:val="0059092A"/>
    <w:rsid w:val="0059130F"/>
    <w:rsid w:val="00591F2A"/>
    <w:rsid w:val="005946E9"/>
    <w:rsid w:val="0059541E"/>
    <w:rsid w:val="00595968"/>
    <w:rsid w:val="00597247"/>
    <w:rsid w:val="005B1CAD"/>
    <w:rsid w:val="005B6009"/>
    <w:rsid w:val="005B74DB"/>
    <w:rsid w:val="005C3F4E"/>
    <w:rsid w:val="005C6048"/>
    <w:rsid w:val="005D1729"/>
    <w:rsid w:val="005D4DFE"/>
    <w:rsid w:val="005E1C37"/>
    <w:rsid w:val="005E3611"/>
    <w:rsid w:val="005F0E6A"/>
    <w:rsid w:val="005F36F8"/>
    <w:rsid w:val="005F7F57"/>
    <w:rsid w:val="00601D6F"/>
    <w:rsid w:val="00602C85"/>
    <w:rsid w:val="00604C37"/>
    <w:rsid w:val="00606190"/>
    <w:rsid w:val="00615500"/>
    <w:rsid w:val="00616FF2"/>
    <w:rsid w:val="006226FB"/>
    <w:rsid w:val="0062280E"/>
    <w:rsid w:val="0062466C"/>
    <w:rsid w:val="00633EA5"/>
    <w:rsid w:val="00635C3D"/>
    <w:rsid w:val="00636EC8"/>
    <w:rsid w:val="00637F55"/>
    <w:rsid w:val="00645547"/>
    <w:rsid w:val="00646EBA"/>
    <w:rsid w:val="006578BB"/>
    <w:rsid w:val="0066296F"/>
    <w:rsid w:val="00662994"/>
    <w:rsid w:val="00670868"/>
    <w:rsid w:val="00671FD5"/>
    <w:rsid w:val="00673F1D"/>
    <w:rsid w:val="00674E2E"/>
    <w:rsid w:val="00682BE9"/>
    <w:rsid w:val="006870AE"/>
    <w:rsid w:val="006910DE"/>
    <w:rsid w:val="0069755A"/>
    <w:rsid w:val="006A2025"/>
    <w:rsid w:val="006A3FD8"/>
    <w:rsid w:val="006A63CC"/>
    <w:rsid w:val="006B3C65"/>
    <w:rsid w:val="006B6558"/>
    <w:rsid w:val="006C05C7"/>
    <w:rsid w:val="006C185E"/>
    <w:rsid w:val="006D2071"/>
    <w:rsid w:val="006D68E9"/>
    <w:rsid w:val="006E59B3"/>
    <w:rsid w:val="006E626E"/>
    <w:rsid w:val="006F3C3B"/>
    <w:rsid w:val="006F4229"/>
    <w:rsid w:val="00701F3C"/>
    <w:rsid w:val="0070401A"/>
    <w:rsid w:val="0070430D"/>
    <w:rsid w:val="0071446A"/>
    <w:rsid w:val="007205A0"/>
    <w:rsid w:val="00724FE8"/>
    <w:rsid w:val="0072706A"/>
    <w:rsid w:val="00732A8E"/>
    <w:rsid w:val="0073336F"/>
    <w:rsid w:val="0073799F"/>
    <w:rsid w:val="007410A9"/>
    <w:rsid w:val="0074419C"/>
    <w:rsid w:val="00745F05"/>
    <w:rsid w:val="007463DE"/>
    <w:rsid w:val="00754CA2"/>
    <w:rsid w:val="007606D7"/>
    <w:rsid w:val="0076133D"/>
    <w:rsid w:val="00762753"/>
    <w:rsid w:val="007662AE"/>
    <w:rsid w:val="00770874"/>
    <w:rsid w:val="00770A64"/>
    <w:rsid w:val="00770BCE"/>
    <w:rsid w:val="00783B21"/>
    <w:rsid w:val="007846AA"/>
    <w:rsid w:val="007860C2"/>
    <w:rsid w:val="00787BAE"/>
    <w:rsid w:val="00790B9A"/>
    <w:rsid w:val="007942E5"/>
    <w:rsid w:val="00794FD3"/>
    <w:rsid w:val="00797A81"/>
    <w:rsid w:val="007A391D"/>
    <w:rsid w:val="007A5368"/>
    <w:rsid w:val="007A5CEA"/>
    <w:rsid w:val="007A6345"/>
    <w:rsid w:val="007A6AD1"/>
    <w:rsid w:val="007B168F"/>
    <w:rsid w:val="007B2F32"/>
    <w:rsid w:val="007B6BE6"/>
    <w:rsid w:val="007C0C86"/>
    <w:rsid w:val="007C27CF"/>
    <w:rsid w:val="007C2CF5"/>
    <w:rsid w:val="007C55B7"/>
    <w:rsid w:val="007D2687"/>
    <w:rsid w:val="007D3D7D"/>
    <w:rsid w:val="007D3EDA"/>
    <w:rsid w:val="007D536D"/>
    <w:rsid w:val="007D7B86"/>
    <w:rsid w:val="007D7E5A"/>
    <w:rsid w:val="007E3071"/>
    <w:rsid w:val="007E32FE"/>
    <w:rsid w:val="007F3C94"/>
    <w:rsid w:val="007F6C73"/>
    <w:rsid w:val="007F7B92"/>
    <w:rsid w:val="008003FA"/>
    <w:rsid w:val="008033E5"/>
    <w:rsid w:val="00803EBC"/>
    <w:rsid w:val="00804CAC"/>
    <w:rsid w:val="00814ECE"/>
    <w:rsid w:val="00827A86"/>
    <w:rsid w:val="00827F90"/>
    <w:rsid w:val="00834AAA"/>
    <w:rsid w:val="0083570C"/>
    <w:rsid w:val="00840BCB"/>
    <w:rsid w:val="00847AE9"/>
    <w:rsid w:val="00853F75"/>
    <w:rsid w:val="00854516"/>
    <w:rsid w:val="00860DF4"/>
    <w:rsid w:val="00866602"/>
    <w:rsid w:val="0086719B"/>
    <w:rsid w:val="008731D0"/>
    <w:rsid w:val="00874EF8"/>
    <w:rsid w:val="008753D3"/>
    <w:rsid w:val="008811DF"/>
    <w:rsid w:val="0088555F"/>
    <w:rsid w:val="00885D06"/>
    <w:rsid w:val="00886F48"/>
    <w:rsid w:val="008938E4"/>
    <w:rsid w:val="00893D23"/>
    <w:rsid w:val="00893FDB"/>
    <w:rsid w:val="008A38F5"/>
    <w:rsid w:val="008B1D95"/>
    <w:rsid w:val="008B49C6"/>
    <w:rsid w:val="008B693F"/>
    <w:rsid w:val="008B7946"/>
    <w:rsid w:val="008C08AB"/>
    <w:rsid w:val="008C15CB"/>
    <w:rsid w:val="008D2312"/>
    <w:rsid w:val="008D2BEF"/>
    <w:rsid w:val="008D674B"/>
    <w:rsid w:val="008E156D"/>
    <w:rsid w:val="008E2F70"/>
    <w:rsid w:val="008E402F"/>
    <w:rsid w:val="008E5BA2"/>
    <w:rsid w:val="008E5D22"/>
    <w:rsid w:val="008F1033"/>
    <w:rsid w:val="008F1DD1"/>
    <w:rsid w:val="008F782F"/>
    <w:rsid w:val="00902AB7"/>
    <w:rsid w:val="009057F1"/>
    <w:rsid w:val="00910AEC"/>
    <w:rsid w:val="00911687"/>
    <w:rsid w:val="009121FE"/>
    <w:rsid w:val="00914260"/>
    <w:rsid w:val="0092058A"/>
    <w:rsid w:val="009228B2"/>
    <w:rsid w:val="00923439"/>
    <w:rsid w:val="00924474"/>
    <w:rsid w:val="0093485F"/>
    <w:rsid w:val="009406B5"/>
    <w:rsid w:val="009437A9"/>
    <w:rsid w:val="00945393"/>
    <w:rsid w:val="0095091D"/>
    <w:rsid w:val="00951A8D"/>
    <w:rsid w:val="00957B03"/>
    <w:rsid w:val="00961E31"/>
    <w:rsid w:val="00963CBF"/>
    <w:rsid w:val="00963FDF"/>
    <w:rsid w:val="0096606C"/>
    <w:rsid w:val="0097133A"/>
    <w:rsid w:val="00971EE0"/>
    <w:rsid w:val="009753A6"/>
    <w:rsid w:val="00975EFE"/>
    <w:rsid w:val="00977B65"/>
    <w:rsid w:val="00982768"/>
    <w:rsid w:val="00982BC8"/>
    <w:rsid w:val="00986846"/>
    <w:rsid w:val="00997D0D"/>
    <w:rsid w:val="009A0170"/>
    <w:rsid w:val="009A24F5"/>
    <w:rsid w:val="009A4337"/>
    <w:rsid w:val="009A539B"/>
    <w:rsid w:val="009A58FB"/>
    <w:rsid w:val="009B3C44"/>
    <w:rsid w:val="009B4530"/>
    <w:rsid w:val="009C0085"/>
    <w:rsid w:val="009C16A8"/>
    <w:rsid w:val="009C3928"/>
    <w:rsid w:val="009C6CD8"/>
    <w:rsid w:val="009D3633"/>
    <w:rsid w:val="009D36C1"/>
    <w:rsid w:val="009D3EA9"/>
    <w:rsid w:val="009D4FA3"/>
    <w:rsid w:val="009E15EA"/>
    <w:rsid w:val="009E1E03"/>
    <w:rsid w:val="009E28E1"/>
    <w:rsid w:val="009E46DA"/>
    <w:rsid w:val="009E629A"/>
    <w:rsid w:val="009F23CF"/>
    <w:rsid w:val="009F3561"/>
    <w:rsid w:val="009F4ADE"/>
    <w:rsid w:val="009F4B74"/>
    <w:rsid w:val="009F5165"/>
    <w:rsid w:val="009F5401"/>
    <w:rsid w:val="009F6939"/>
    <w:rsid w:val="009F6ABF"/>
    <w:rsid w:val="009F78D0"/>
    <w:rsid w:val="00A06FFB"/>
    <w:rsid w:val="00A0795B"/>
    <w:rsid w:val="00A109AF"/>
    <w:rsid w:val="00A12F72"/>
    <w:rsid w:val="00A154F0"/>
    <w:rsid w:val="00A23B64"/>
    <w:rsid w:val="00A27698"/>
    <w:rsid w:val="00A37D6C"/>
    <w:rsid w:val="00A40006"/>
    <w:rsid w:val="00A4169D"/>
    <w:rsid w:val="00A42203"/>
    <w:rsid w:val="00A51F26"/>
    <w:rsid w:val="00A53F91"/>
    <w:rsid w:val="00A57C86"/>
    <w:rsid w:val="00A619B3"/>
    <w:rsid w:val="00A633FF"/>
    <w:rsid w:val="00A63F30"/>
    <w:rsid w:val="00A66931"/>
    <w:rsid w:val="00A722A4"/>
    <w:rsid w:val="00A7265F"/>
    <w:rsid w:val="00A74FC6"/>
    <w:rsid w:val="00A758F6"/>
    <w:rsid w:val="00A76B1F"/>
    <w:rsid w:val="00A771DA"/>
    <w:rsid w:val="00A84A9A"/>
    <w:rsid w:val="00A84FD5"/>
    <w:rsid w:val="00A85388"/>
    <w:rsid w:val="00A85FC7"/>
    <w:rsid w:val="00A919BF"/>
    <w:rsid w:val="00A94875"/>
    <w:rsid w:val="00AA1C64"/>
    <w:rsid w:val="00AA3245"/>
    <w:rsid w:val="00AA3972"/>
    <w:rsid w:val="00AB3043"/>
    <w:rsid w:val="00AB67F4"/>
    <w:rsid w:val="00AB71EF"/>
    <w:rsid w:val="00AD0F26"/>
    <w:rsid w:val="00AD3531"/>
    <w:rsid w:val="00AD6073"/>
    <w:rsid w:val="00AE10A4"/>
    <w:rsid w:val="00AF2533"/>
    <w:rsid w:val="00B07E46"/>
    <w:rsid w:val="00B140CD"/>
    <w:rsid w:val="00B2089C"/>
    <w:rsid w:val="00B20B1A"/>
    <w:rsid w:val="00B2185A"/>
    <w:rsid w:val="00B21A9E"/>
    <w:rsid w:val="00B2345C"/>
    <w:rsid w:val="00B24B04"/>
    <w:rsid w:val="00B25E1E"/>
    <w:rsid w:val="00B265D1"/>
    <w:rsid w:val="00B31A46"/>
    <w:rsid w:val="00B32D37"/>
    <w:rsid w:val="00B34999"/>
    <w:rsid w:val="00B3609E"/>
    <w:rsid w:val="00B406E0"/>
    <w:rsid w:val="00B43A18"/>
    <w:rsid w:val="00B502BB"/>
    <w:rsid w:val="00B50F34"/>
    <w:rsid w:val="00B51152"/>
    <w:rsid w:val="00B56109"/>
    <w:rsid w:val="00B570BC"/>
    <w:rsid w:val="00B57B2F"/>
    <w:rsid w:val="00B63DA4"/>
    <w:rsid w:val="00B728E6"/>
    <w:rsid w:val="00B72BE1"/>
    <w:rsid w:val="00B73E79"/>
    <w:rsid w:val="00B7729D"/>
    <w:rsid w:val="00B810D1"/>
    <w:rsid w:val="00B84BFD"/>
    <w:rsid w:val="00B84FB4"/>
    <w:rsid w:val="00B8567F"/>
    <w:rsid w:val="00B86140"/>
    <w:rsid w:val="00B8668C"/>
    <w:rsid w:val="00B91CB9"/>
    <w:rsid w:val="00B945EF"/>
    <w:rsid w:val="00B97F3D"/>
    <w:rsid w:val="00BA599E"/>
    <w:rsid w:val="00BC0343"/>
    <w:rsid w:val="00BC1049"/>
    <w:rsid w:val="00BC6608"/>
    <w:rsid w:val="00BC6BAA"/>
    <w:rsid w:val="00BC6F62"/>
    <w:rsid w:val="00BD1936"/>
    <w:rsid w:val="00BD20ED"/>
    <w:rsid w:val="00BD53DA"/>
    <w:rsid w:val="00BE1999"/>
    <w:rsid w:val="00BF4829"/>
    <w:rsid w:val="00BF5FC2"/>
    <w:rsid w:val="00C03763"/>
    <w:rsid w:val="00C06693"/>
    <w:rsid w:val="00C127ED"/>
    <w:rsid w:val="00C14A5E"/>
    <w:rsid w:val="00C202B1"/>
    <w:rsid w:val="00C21451"/>
    <w:rsid w:val="00C222EE"/>
    <w:rsid w:val="00C223EA"/>
    <w:rsid w:val="00C234BF"/>
    <w:rsid w:val="00C2378E"/>
    <w:rsid w:val="00C26B76"/>
    <w:rsid w:val="00C33FDC"/>
    <w:rsid w:val="00C6671E"/>
    <w:rsid w:val="00C6757C"/>
    <w:rsid w:val="00C72295"/>
    <w:rsid w:val="00C73DED"/>
    <w:rsid w:val="00C82243"/>
    <w:rsid w:val="00C82CD3"/>
    <w:rsid w:val="00C82F6E"/>
    <w:rsid w:val="00C847D9"/>
    <w:rsid w:val="00C84E52"/>
    <w:rsid w:val="00C9432A"/>
    <w:rsid w:val="00CA72AA"/>
    <w:rsid w:val="00CA75F0"/>
    <w:rsid w:val="00CB65D8"/>
    <w:rsid w:val="00CB72CC"/>
    <w:rsid w:val="00CC34A1"/>
    <w:rsid w:val="00CD48F9"/>
    <w:rsid w:val="00CD5582"/>
    <w:rsid w:val="00CE0332"/>
    <w:rsid w:val="00CE329D"/>
    <w:rsid w:val="00CE56CD"/>
    <w:rsid w:val="00CE5C34"/>
    <w:rsid w:val="00CE62D8"/>
    <w:rsid w:val="00CE6DF6"/>
    <w:rsid w:val="00CF24F9"/>
    <w:rsid w:val="00CF36AC"/>
    <w:rsid w:val="00CF45EF"/>
    <w:rsid w:val="00CF4FE3"/>
    <w:rsid w:val="00D01079"/>
    <w:rsid w:val="00D01A35"/>
    <w:rsid w:val="00D04120"/>
    <w:rsid w:val="00D07EA0"/>
    <w:rsid w:val="00D106AB"/>
    <w:rsid w:val="00D12249"/>
    <w:rsid w:val="00D12556"/>
    <w:rsid w:val="00D12C81"/>
    <w:rsid w:val="00D13158"/>
    <w:rsid w:val="00D137A8"/>
    <w:rsid w:val="00D15A2B"/>
    <w:rsid w:val="00D16C57"/>
    <w:rsid w:val="00D21534"/>
    <w:rsid w:val="00D23BB4"/>
    <w:rsid w:val="00D24160"/>
    <w:rsid w:val="00D32AB2"/>
    <w:rsid w:val="00D41916"/>
    <w:rsid w:val="00D42B16"/>
    <w:rsid w:val="00D4304D"/>
    <w:rsid w:val="00D45069"/>
    <w:rsid w:val="00D527B8"/>
    <w:rsid w:val="00D55FEE"/>
    <w:rsid w:val="00D570AA"/>
    <w:rsid w:val="00D57C32"/>
    <w:rsid w:val="00D6655A"/>
    <w:rsid w:val="00D71078"/>
    <w:rsid w:val="00D7120E"/>
    <w:rsid w:val="00D71C53"/>
    <w:rsid w:val="00D72994"/>
    <w:rsid w:val="00D84817"/>
    <w:rsid w:val="00D87CDA"/>
    <w:rsid w:val="00D93893"/>
    <w:rsid w:val="00D974A0"/>
    <w:rsid w:val="00DA3804"/>
    <w:rsid w:val="00DA6C3B"/>
    <w:rsid w:val="00DA770F"/>
    <w:rsid w:val="00DB3ECE"/>
    <w:rsid w:val="00DB5254"/>
    <w:rsid w:val="00DB750F"/>
    <w:rsid w:val="00DC4664"/>
    <w:rsid w:val="00DC4EC1"/>
    <w:rsid w:val="00DC5B1E"/>
    <w:rsid w:val="00DC6F46"/>
    <w:rsid w:val="00DC7C15"/>
    <w:rsid w:val="00DD5C02"/>
    <w:rsid w:val="00DD7203"/>
    <w:rsid w:val="00DE12C3"/>
    <w:rsid w:val="00DE3055"/>
    <w:rsid w:val="00DF2CA6"/>
    <w:rsid w:val="00DF5892"/>
    <w:rsid w:val="00E00266"/>
    <w:rsid w:val="00E0043E"/>
    <w:rsid w:val="00E01CE7"/>
    <w:rsid w:val="00E02CD5"/>
    <w:rsid w:val="00E04AC8"/>
    <w:rsid w:val="00E0506E"/>
    <w:rsid w:val="00E051AB"/>
    <w:rsid w:val="00E16AF9"/>
    <w:rsid w:val="00E220FE"/>
    <w:rsid w:val="00E25F37"/>
    <w:rsid w:val="00E3569A"/>
    <w:rsid w:val="00E403D0"/>
    <w:rsid w:val="00E41777"/>
    <w:rsid w:val="00E41D5F"/>
    <w:rsid w:val="00E43123"/>
    <w:rsid w:val="00E436EF"/>
    <w:rsid w:val="00E4387F"/>
    <w:rsid w:val="00E50B3E"/>
    <w:rsid w:val="00E526EB"/>
    <w:rsid w:val="00E53577"/>
    <w:rsid w:val="00E57708"/>
    <w:rsid w:val="00E60411"/>
    <w:rsid w:val="00E62E19"/>
    <w:rsid w:val="00E63CC3"/>
    <w:rsid w:val="00E70337"/>
    <w:rsid w:val="00E7586E"/>
    <w:rsid w:val="00E77140"/>
    <w:rsid w:val="00E80A15"/>
    <w:rsid w:val="00E81309"/>
    <w:rsid w:val="00E85E12"/>
    <w:rsid w:val="00E8674B"/>
    <w:rsid w:val="00E8712A"/>
    <w:rsid w:val="00E9000B"/>
    <w:rsid w:val="00EB00D4"/>
    <w:rsid w:val="00EB22FA"/>
    <w:rsid w:val="00EB5FBA"/>
    <w:rsid w:val="00EB7AE8"/>
    <w:rsid w:val="00EC5B1A"/>
    <w:rsid w:val="00EC7B9C"/>
    <w:rsid w:val="00ED4AA5"/>
    <w:rsid w:val="00EE42B8"/>
    <w:rsid w:val="00EE75C1"/>
    <w:rsid w:val="00EF0289"/>
    <w:rsid w:val="00EF03D2"/>
    <w:rsid w:val="00EF54D7"/>
    <w:rsid w:val="00F02B37"/>
    <w:rsid w:val="00F0399D"/>
    <w:rsid w:val="00F05045"/>
    <w:rsid w:val="00F0530F"/>
    <w:rsid w:val="00F05C64"/>
    <w:rsid w:val="00F0716A"/>
    <w:rsid w:val="00F10C6C"/>
    <w:rsid w:val="00F1394F"/>
    <w:rsid w:val="00F15750"/>
    <w:rsid w:val="00F209FA"/>
    <w:rsid w:val="00F20A81"/>
    <w:rsid w:val="00F26043"/>
    <w:rsid w:val="00F27E13"/>
    <w:rsid w:val="00F33AF8"/>
    <w:rsid w:val="00F40514"/>
    <w:rsid w:val="00F44A2D"/>
    <w:rsid w:val="00F5096F"/>
    <w:rsid w:val="00F50ADF"/>
    <w:rsid w:val="00F50D60"/>
    <w:rsid w:val="00F52676"/>
    <w:rsid w:val="00F57228"/>
    <w:rsid w:val="00F60B7C"/>
    <w:rsid w:val="00F60B9C"/>
    <w:rsid w:val="00F6152C"/>
    <w:rsid w:val="00F639D5"/>
    <w:rsid w:val="00F6461F"/>
    <w:rsid w:val="00F70A1F"/>
    <w:rsid w:val="00F725D5"/>
    <w:rsid w:val="00F7360E"/>
    <w:rsid w:val="00F7752B"/>
    <w:rsid w:val="00F81F7A"/>
    <w:rsid w:val="00F83ACC"/>
    <w:rsid w:val="00F873D0"/>
    <w:rsid w:val="00F8765E"/>
    <w:rsid w:val="00F9069F"/>
    <w:rsid w:val="00F91214"/>
    <w:rsid w:val="00F929D6"/>
    <w:rsid w:val="00F93571"/>
    <w:rsid w:val="00FA035E"/>
    <w:rsid w:val="00FA0466"/>
    <w:rsid w:val="00FA5119"/>
    <w:rsid w:val="00FB67DD"/>
    <w:rsid w:val="00FC72C0"/>
    <w:rsid w:val="00FC77FF"/>
    <w:rsid w:val="00FD1445"/>
    <w:rsid w:val="00FE1233"/>
    <w:rsid w:val="00FE64C7"/>
    <w:rsid w:val="00FE6A58"/>
    <w:rsid w:val="00FE7EB0"/>
    <w:rsid w:val="00FF2E85"/>
    <w:rsid w:val="00FF3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ncbi.nlm.nih.gov/pmc/articles/PMC6646942/" TargetMode="External"/><Relationship Id="rId18" Type="http://schemas.openxmlformats.org/officeDocument/2006/relationships/hyperlink" Target="http://word-freq.mscc.huji.ac.il/" TargetMode="External"/><Relationship Id="rId3" Type="http://schemas.openxmlformats.org/officeDocument/2006/relationships/settings" Target="settings.xml"/><Relationship Id="rId21"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besjournals.onlinelibrary.wiley.com/doi/10.1111/2041-210X.12504" TargetMode="External"/><Relationship Id="rId17" Type="http://schemas.openxmlformats.org/officeDocument/2006/relationships/hyperlink" Target="https://stats.stackexchange.com/questions/242821/how-will-random-effects-with-only-1-observation-affect-a-generalized-linear-mixe" TargetMode="External"/><Relationship Id="rId2" Type="http://schemas.openxmlformats.org/officeDocument/2006/relationships/styles" Target="styles.xml"/><Relationship Id="rId16" Type="http://schemas.openxmlformats.org/officeDocument/2006/relationships/hyperlink" Target="https://stats.stackexchange.com/questions/65371/mixed-model-with-1-observation-per-level" TargetMode="External"/><Relationship Id="rId20"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jakewestfall.shinyapps.io/crossedpower/" TargetMode="External"/><Relationship Id="rId5" Type="http://schemas.openxmlformats.org/officeDocument/2006/relationships/comments" Target="comments.xml"/><Relationship Id="rId15" Type="http://schemas.openxmlformats.org/officeDocument/2006/relationships/hyperlink" Target="https://www.ssc.wisc.edu/sscc/pubs/MM/MM_TestEffects.html" TargetMode="External"/><Relationship Id="rId10" Type="http://schemas.openxmlformats.org/officeDocument/2006/relationships/hyperlink" Target="https://osf.io/zqphw/" TargetMode="External"/><Relationship Id="rId19" Type="http://schemas.openxmlformats.org/officeDocument/2006/relationships/hyperlink" Target="https://www.researchgate.net/publication/256097211_Linear_models_and_linear_mixed_effects_models_in_R_with_linguistic_applications" TargetMode="External"/><Relationship Id="rId4" Type="http://schemas.openxmlformats.org/officeDocument/2006/relationships/webSettings" Target="webSettings.xml"/><Relationship Id="rId9" Type="http://schemas.openxmlformats.org/officeDocument/2006/relationships/hyperlink" Target="https://osf.io/zqphw/" TargetMode="External"/><Relationship Id="rId14" Type="http://schemas.openxmlformats.org/officeDocument/2006/relationships/hyperlink" Target="https://journals.sagepub.com/doi/10.1177/2515245921105405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4210</TotalTime>
  <Pages>1</Pages>
  <Words>6059</Words>
  <Characters>30296</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334</cp:revision>
  <dcterms:created xsi:type="dcterms:W3CDTF">2021-12-13T14:51:00Z</dcterms:created>
  <dcterms:modified xsi:type="dcterms:W3CDTF">2022-02-13T11:59:00Z</dcterms:modified>
</cp:coreProperties>
</file>