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A88B" w14:textId="40F88EF5" w:rsidR="0012044D" w:rsidRDefault="0012044D" w:rsidP="003F6B42">
      <w:pPr>
        <w:pStyle w:val="Heading3"/>
      </w:pPr>
      <w:r>
        <w:rPr>
          <w:rFonts w:hint="cs"/>
          <w:rtl/>
        </w:rPr>
        <w:t>שאלות לליעד:</w:t>
      </w:r>
    </w:p>
    <w:p w14:paraId="7A80FA6E" w14:textId="6D8BD589" w:rsidR="0012044D" w:rsidRDefault="0012044D" w:rsidP="001C4D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ההבדל בין </w:t>
      </w:r>
      <w:r>
        <w:t>lexical priming</w:t>
      </w:r>
      <w:r>
        <w:rPr>
          <w:rFonts w:hint="cs"/>
          <w:rtl/>
        </w:rPr>
        <w:t xml:space="preserve"> ל-</w:t>
      </w:r>
      <w:r>
        <w:t>orthographic priming</w:t>
      </w:r>
      <w:r>
        <w:rPr>
          <w:rFonts w:hint="cs"/>
          <w:rtl/>
        </w:rPr>
        <w:t>?</w:t>
      </w:r>
    </w:p>
    <w:p w14:paraId="288BD977" w14:textId="350B3E41" w:rsidR="00A85E14" w:rsidRDefault="00A85E14" w:rsidP="00A85E14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אורתוגרפי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63C8">
        <w:rPr>
          <w:rFonts w:hint="cs"/>
          <w:rtl/>
        </w:rPr>
        <w:t xml:space="preserve">כחול </w:t>
      </w:r>
      <w:r>
        <w:rPr>
          <w:rFonts w:hint="cs"/>
          <w:rtl/>
        </w:rPr>
        <w:t>מתרים חול</w:t>
      </w:r>
    </w:p>
    <w:p w14:paraId="1F979E46" w14:textId="574CB244" w:rsidR="0012044D" w:rsidRDefault="0012044D" w:rsidP="0012044D">
      <w:pPr>
        <w:rPr>
          <w:rtl/>
        </w:rPr>
      </w:pPr>
    </w:p>
    <w:p w14:paraId="072D28C3" w14:textId="1694772A" w:rsidR="0012044D" w:rsidRDefault="00061792" w:rsidP="003F6B42">
      <w:pPr>
        <w:pStyle w:val="Heading3"/>
      </w:pPr>
      <w:r>
        <w:rPr>
          <w:rFonts w:hint="cs"/>
          <w:rtl/>
        </w:rPr>
        <w:t>מייל לגבי שימוש ב-</w:t>
      </w:r>
      <w:proofErr w:type="spellStart"/>
      <w:r>
        <w:t>NatNet</w:t>
      </w:r>
      <w:proofErr w:type="spellEnd"/>
    </w:p>
    <w:p w14:paraId="58AC3BC1" w14:textId="47E2081A" w:rsidR="00061792" w:rsidRDefault="00061792" w:rsidP="00061792">
      <w:pPr>
        <w:pStyle w:val="ListParagraph"/>
        <w:numPr>
          <w:ilvl w:val="1"/>
          <w:numId w:val="1"/>
        </w:numPr>
        <w:rPr>
          <w:rtl/>
        </w:rPr>
      </w:pPr>
      <w:proofErr w:type="spellStart"/>
      <w:r w:rsidRPr="00061792">
        <w:t>Fwd</w:t>
      </w:r>
      <w:proofErr w:type="spellEnd"/>
      <w:r w:rsidRPr="00061792">
        <w:t xml:space="preserve">: Mocap in experiments option 1 - </w:t>
      </w:r>
      <w:proofErr w:type="spellStart"/>
      <w:r w:rsidRPr="00061792">
        <w:t>NatNet</w:t>
      </w:r>
      <w:proofErr w:type="spellEnd"/>
      <w:r w:rsidRPr="00061792">
        <w:t xml:space="preserve"> SDK direct to </w:t>
      </w:r>
      <w:proofErr w:type="spellStart"/>
      <w:r w:rsidRPr="00061792">
        <w:t>Matlab</w:t>
      </w:r>
      <w:proofErr w:type="spellEnd"/>
    </w:p>
    <w:p w14:paraId="03F911DC" w14:textId="052ED75A" w:rsidR="0012044D" w:rsidRDefault="0012044D" w:rsidP="0012044D">
      <w:pPr>
        <w:rPr>
          <w:rtl/>
        </w:rPr>
      </w:pPr>
    </w:p>
    <w:p w14:paraId="71085489" w14:textId="56781AB7" w:rsidR="0012044D" w:rsidRDefault="003F6B42" w:rsidP="003F6B42">
      <w:pPr>
        <w:pStyle w:val="Heading3"/>
        <w:rPr>
          <w:rtl/>
        </w:rPr>
      </w:pPr>
      <w:r>
        <w:rPr>
          <w:rFonts w:hint="cs"/>
          <w:rtl/>
        </w:rPr>
        <w:t>נקודות</w:t>
      </w:r>
    </w:p>
    <w:p w14:paraId="58A5BE2A" w14:textId="5324A6B3" w:rsidR="003C51DD" w:rsidRPr="003C51DD" w:rsidRDefault="003C51DD" w:rsidP="003C51DD">
      <w:pPr>
        <w:pStyle w:val="NoSpacing"/>
        <w:rPr>
          <w:b/>
          <w:bCs/>
          <w:rtl/>
        </w:rPr>
      </w:pPr>
      <w:r w:rsidRPr="003C51DD">
        <w:rPr>
          <w:rFonts w:hint="cs"/>
          <w:b/>
          <w:bCs/>
          <w:rtl/>
        </w:rPr>
        <w:t>איך להריץ ניסוי פריימינג</w:t>
      </w:r>
    </w:p>
    <w:p w14:paraId="75FE025B" w14:textId="77777777" w:rsidR="003C51DD" w:rsidRDefault="003C51DD" w:rsidP="003C51DD">
      <w:pPr>
        <w:pStyle w:val="NoSpacing"/>
        <w:numPr>
          <w:ilvl w:val="0"/>
          <w:numId w:val="1"/>
        </w:num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שאוצר המילים שאפשר ליצור מהחלפת האות הראשונה שלהם הינו קטן, אך לא </w:t>
      </w:r>
    </w:p>
    <w:p w14:paraId="4961470C" w14:textId="666E10D7" w:rsidR="003C51DD" w:rsidRDefault="003C51DD" w:rsidP="003C51DD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למילים שהאוצר גדול.</w:t>
      </w:r>
    </w:p>
    <w:p w14:paraId="7D3B80C8" w14:textId="1F4F542B" w:rsidR="008B1A65" w:rsidRDefault="003C51DD" w:rsidP="00775E64">
      <w:pPr>
        <w:pStyle w:val="NoSpacing"/>
        <w:ind w:left="216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המילה?</w:t>
      </w:r>
    </w:p>
    <w:p w14:paraId="56758CA0" w14:textId="485516E5" w:rsidR="00EB77A6" w:rsidRPr="00EB77A6" w:rsidRDefault="00180D05" w:rsidP="00C741E1">
      <w:pPr>
        <w:pStyle w:val="Heading4"/>
        <w:rPr>
          <w:rtl/>
        </w:rPr>
      </w:pPr>
      <w:r>
        <w:rPr>
          <w:rFonts w:hint="cs"/>
          <w:rtl/>
        </w:rPr>
        <w:t>מתודולוגיה</w:t>
      </w:r>
    </w:p>
    <w:p w14:paraId="7D740C66" w14:textId="6E8686F3" w:rsidR="00165424" w:rsidRDefault="00D24298" w:rsidP="00165424">
      <w:pPr>
        <w:pStyle w:val="Heading5"/>
        <w:rPr>
          <w:rtl/>
        </w:rPr>
      </w:pPr>
      <w:r>
        <w:rPr>
          <w:rFonts w:hint="cs"/>
          <w:rtl/>
        </w:rPr>
        <w:t>ג</w:t>
      </w:r>
      <w:r w:rsidR="00180D05">
        <w:rPr>
          <w:rFonts w:hint="cs"/>
          <w:rtl/>
        </w:rPr>
        <w:t>ירוי</w:t>
      </w:r>
    </w:p>
    <w:p w14:paraId="2AFCE7A5" w14:textId="6BAE9863" w:rsidR="00F5097C" w:rsidRDefault="00F5097C" w:rsidP="00741279">
      <w:pPr>
        <w:pStyle w:val="NoSpacing"/>
      </w:pPr>
      <w:r>
        <w:rPr>
          <w:rFonts w:hint="cs"/>
          <w:rtl/>
        </w:rPr>
        <w:t xml:space="preserve">מאגרים (אחד מבוסס עיתונים </w:t>
      </w:r>
      <w:r w:rsidR="0039313D">
        <w:rPr>
          <w:rFonts w:hint="cs"/>
          <w:rtl/>
        </w:rPr>
        <w:t xml:space="preserve">והשני </w:t>
      </w:r>
      <w:r w:rsidR="00985EE1">
        <w:rPr>
          <w:rFonts w:hint="cs"/>
          <w:rtl/>
        </w:rPr>
        <w:t>אתר עצמאי שחילץ מכתוביות לסרטים</w:t>
      </w:r>
      <w:r>
        <w:rPr>
          <w:rFonts w:hint="cs"/>
          <w:rtl/>
        </w:rPr>
        <w:t>)</w:t>
      </w:r>
    </w:p>
    <w:p w14:paraId="1D790324" w14:textId="1776304B" w:rsidR="00F5097C" w:rsidRDefault="00CD57E7" w:rsidP="00741279">
      <w:pPr>
        <w:pStyle w:val="NoSpacing"/>
        <w:rPr>
          <w:sz w:val="16"/>
          <w:szCs w:val="16"/>
          <w:rtl/>
        </w:rPr>
      </w:pPr>
      <w:hyperlink r:id="rId6" w:history="1">
        <w:r w:rsidR="00741279" w:rsidRPr="0015683D">
          <w:rPr>
            <w:rStyle w:val="Hyperlink"/>
            <w:sz w:val="16"/>
            <w:szCs w:val="16"/>
          </w:rPr>
          <w:t>http://word-freq.mscc.huji.ac.il/wordfreq.asp?search=%F4%F1%E2%E4&amp;submit1=%E7%F4%F9</w:t>
        </w:r>
      </w:hyperlink>
    </w:p>
    <w:p w14:paraId="0F028A7A" w14:textId="2C35275E" w:rsidR="00F5097C" w:rsidRPr="00F5097C" w:rsidRDefault="00CD57E7" w:rsidP="00741279">
      <w:pPr>
        <w:pStyle w:val="NoSpacing"/>
        <w:rPr>
          <w:sz w:val="16"/>
          <w:szCs w:val="16"/>
        </w:rPr>
      </w:pPr>
      <w:hyperlink r:id="rId7" w:history="1">
        <w:r w:rsidR="00741279" w:rsidRPr="0015683D">
          <w:rPr>
            <w:rStyle w:val="Hyperlink"/>
            <w:sz w:val="16"/>
            <w:szCs w:val="16"/>
          </w:rPr>
          <w:t>https://en.wiktionary.org/wiki/Wiktionary:Frequency_lists/Hebrew</w:t>
        </w:r>
      </w:hyperlink>
      <w:r w:rsidR="00985EE1">
        <w:rPr>
          <w:rFonts w:hint="cs"/>
          <w:sz w:val="16"/>
          <w:szCs w:val="16"/>
          <w:rtl/>
        </w:rPr>
        <w:t xml:space="preserve">  </w:t>
      </w:r>
      <w:r w:rsidR="00985EE1" w:rsidRPr="00985EE1">
        <w:rPr>
          <w:sz w:val="16"/>
          <w:szCs w:val="16"/>
        </w:rPr>
        <w:sym w:font="Wingdings" w:char="F0DF"/>
      </w:r>
      <w:r w:rsidR="00985EE1">
        <w:rPr>
          <w:rFonts w:hint="cs"/>
          <w:sz w:val="16"/>
          <w:szCs w:val="16"/>
          <w:rtl/>
        </w:rPr>
        <w:t xml:space="preserve"> </w:t>
      </w:r>
      <w:hyperlink r:id="rId8" w:history="1">
        <w:r w:rsidR="00985EE1" w:rsidRPr="006827C9">
          <w:rPr>
            <w:rStyle w:val="Hyperlink"/>
            <w:sz w:val="16"/>
            <w:szCs w:val="16"/>
          </w:rPr>
          <w:t>https://invokeit.wordpress.com/frequency-word-lists</w:t>
        </w:r>
        <w:r w:rsidR="00985EE1" w:rsidRPr="006827C9">
          <w:rPr>
            <w:rStyle w:val="Hyperlink"/>
            <w:sz w:val="16"/>
            <w:szCs w:val="16"/>
            <w:rtl/>
          </w:rPr>
          <w:t>/</w:t>
        </w:r>
      </w:hyperlink>
    </w:p>
    <w:p w14:paraId="4C029C4C" w14:textId="2CCD7CAA" w:rsidR="00180D05" w:rsidRDefault="00180D05" w:rsidP="00165424">
      <w:pPr>
        <w:pStyle w:val="Heading5"/>
      </w:pPr>
      <w:r>
        <w:rPr>
          <w:rFonts w:hint="cs"/>
          <w:rtl/>
        </w:rPr>
        <w:t>תהליך</w:t>
      </w:r>
    </w:p>
    <w:p w14:paraId="057B890A" w14:textId="2A7441EE" w:rsidR="00151228" w:rsidRDefault="00DF36F4" w:rsidP="00165424">
      <w:pPr>
        <w:pStyle w:val="NoSpacing"/>
        <w:numPr>
          <w:ilvl w:val="0"/>
          <w:numId w:val="1"/>
        </w:numPr>
        <w:rPr>
          <w:rtl/>
        </w:rPr>
      </w:pP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מסכה</w:t>
      </w:r>
      <w:r w:rsidR="00A31240">
        <w:rPr>
          <w:rFonts w:hint="cs"/>
          <w:rtl/>
        </w:rPr>
        <w:t xml:space="preserve"> ארוכה</w:t>
      </w:r>
      <w:r>
        <w:rPr>
          <w:rFonts w:hint="cs"/>
          <w:rtl/>
        </w:rPr>
        <w:t xml:space="preserve"> </w:t>
      </w:r>
      <w:r>
        <w:sym w:font="Wingdings" w:char="F0DF"/>
      </w:r>
      <w:r>
        <w:rPr>
          <w:rFonts w:hint="cs"/>
          <w:rtl/>
        </w:rPr>
        <w:t xml:space="preserve"> </w:t>
      </w:r>
      <w:r w:rsidR="00A31240">
        <w:rPr>
          <w:rFonts w:hint="cs"/>
          <w:rtl/>
        </w:rPr>
        <w:t xml:space="preserve">מסכה קצרה </w:t>
      </w:r>
      <w:r w:rsidR="00A31240">
        <w:sym w:font="Wingdings" w:char="F0DF"/>
      </w:r>
      <w:r w:rsidR="00A31240">
        <w:rPr>
          <w:rFonts w:hint="cs"/>
          <w:rtl/>
        </w:rPr>
        <w:t xml:space="preserve"> פריים </w:t>
      </w:r>
      <w:r w:rsidR="00A31240">
        <w:sym w:font="Wingdings" w:char="F0DF"/>
      </w:r>
      <w:r w:rsidR="00A3124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מסכה </w:t>
      </w:r>
      <w:r w:rsidR="00A31240">
        <w:rPr>
          <w:rFonts w:hint="cs"/>
          <w:rtl/>
        </w:rPr>
        <w:t xml:space="preserve">קצרה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0E9ACC18" w14:textId="0A9BD2EF" w:rsidR="00A31240" w:rsidRDefault="00A31240" w:rsidP="00165424">
      <w:pPr>
        <w:pStyle w:val="NoSpacing"/>
        <w:ind w:left="1440"/>
      </w:pPr>
      <w:r w:rsidRPr="00090E1D">
        <w:rPr>
          <w:noProof/>
          <w:rtl/>
        </w:rPr>
        <w:drawing>
          <wp:inline distT="0" distB="0" distL="0" distR="0" wp14:anchorId="16F7C6CF" wp14:editId="3A92BE94">
            <wp:extent cx="2811557" cy="1458429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2116" w14:textId="35687588" w:rsidR="000B2F87" w:rsidRDefault="000B2F87" w:rsidP="00165424">
      <w:pPr>
        <w:pStyle w:val="NoSpacing"/>
        <w:numPr>
          <w:ilvl w:val="0"/>
          <w:numId w:val="1"/>
        </w:numPr>
      </w:pPr>
      <w:r>
        <w:t>Session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מורכב מ-120 </w:t>
      </w:r>
      <w:r>
        <w:t>trials</w:t>
      </w:r>
      <w:r>
        <w:rPr>
          <w:rFonts w:hint="cs"/>
          <w:rtl/>
        </w:rPr>
        <w:t xml:space="preserve"> (30 מכל סוג) המוצגים בסדר אקראי.</w:t>
      </w:r>
    </w:p>
    <w:p w14:paraId="0371A22D" w14:textId="1F3E4D97" w:rsidR="0065347C" w:rsidRDefault="006E41CB" w:rsidP="001654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בחירת גירוי ל-</w:t>
      </w:r>
      <w:r>
        <w:t>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01F60">
        <w:rPr>
          <w:rFonts w:hint="cs"/>
          <w:rtl/>
        </w:rPr>
        <w:t xml:space="preserve">להרכיב מראש רשימה של 120 </w:t>
      </w:r>
      <w:r w:rsidR="000F5E00">
        <w:rPr>
          <w:rFonts w:hint="cs"/>
          <w:rtl/>
        </w:rPr>
        <w:t>לכל נבדק.</w:t>
      </w:r>
    </w:p>
    <w:p w14:paraId="3DD0AA09" w14:textId="638EDECD" w:rsidR="00A31240" w:rsidRDefault="00B84364" w:rsidP="00D71D2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נבדק עובר 4 </w:t>
      </w:r>
      <w:r w:rsidR="000B2F87">
        <w:t>sessions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426361">
        <w:rPr>
          <w:rFonts w:hint="cs"/>
          <w:rtl/>
        </w:rPr>
        <w:t xml:space="preserve"> </w:t>
      </w:r>
    </w:p>
    <w:p w14:paraId="502EA611" w14:textId="3E17A24F" w:rsidR="005C7C24" w:rsidRDefault="00B84364" w:rsidP="00165424">
      <w:pPr>
        <w:pStyle w:val="NoSpacing"/>
        <w:numPr>
          <w:ilvl w:val="0"/>
          <w:numId w:val="1"/>
        </w:numPr>
      </w:pPr>
      <w:r>
        <w:t>Forced choice</w:t>
      </w:r>
      <w:r w:rsidR="00426361">
        <w:rPr>
          <w:rFonts w:hint="cs"/>
          <w:rtl/>
        </w:rPr>
        <w:t xml:space="preserve"> </w:t>
      </w:r>
      <w:r w:rsidR="00426361">
        <w:rPr>
          <w:rtl/>
        </w:rPr>
        <w:t>–</w:t>
      </w:r>
      <w:r w:rsidR="005C7C24">
        <w:rPr>
          <w:rFonts w:hint="cs"/>
          <w:rtl/>
        </w:rPr>
        <w:t xml:space="preserve"> 64 </w:t>
      </w:r>
      <w:r w:rsidR="005C7C24">
        <w:t>trials</w:t>
      </w:r>
      <w:r w:rsidR="005C7C24">
        <w:rPr>
          <w:rFonts w:hint="cs"/>
          <w:rtl/>
        </w:rPr>
        <w:t xml:space="preserve"> של מסכה ארוכה </w:t>
      </w:r>
      <w:r w:rsidR="005C7C24">
        <w:sym w:font="Wingdings" w:char="F0DF"/>
      </w:r>
      <w:r w:rsidR="005C7C24">
        <w:rPr>
          <w:rFonts w:hint="cs"/>
          <w:rtl/>
        </w:rPr>
        <w:t xml:space="preserve"> מסכה קצרה </w:t>
      </w:r>
      <w:r w:rsidR="005C7C24">
        <w:sym w:font="Wingdings" w:char="F0DF"/>
      </w:r>
      <w:r w:rsidR="005C7C24">
        <w:rPr>
          <w:rFonts w:hint="cs"/>
          <w:rtl/>
        </w:rPr>
        <w:t xml:space="preserve"> </w:t>
      </w:r>
      <w:r w:rsidR="007B2A39">
        <w:rPr>
          <w:rFonts w:hint="cs"/>
          <w:rtl/>
        </w:rPr>
        <w:t xml:space="preserve">פריים </w:t>
      </w:r>
      <w:r w:rsidR="007B2A39">
        <w:sym w:font="Wingdings" w:char="F0DF"/>
      </w:r>
      <w:r w:rsidR="007B2A39">
        <w:rPr>
          <w:rFonts w:hint="cs"/>
          <w:rtl/>
        </w:rPr>
        <w:t xml:space="preserve"> מסכה </w:t>
      </w:r>
      <w:proofErr w:type="gramStart"/>
      <w:r w:rsidR="007B2A39">
        <w:rPr>
          <w:rFonts w:hint="cs"/>
          <w:rtl/>
        </w:rPr>
        <w:t>קצרה</w:t>
      </w:r>
      <w:proofErr w:type="gramEnd"/>
    </w:p>
    <w:p w14:paraId="2BBA77E2" w14:textId="6276DFC2" w:rsidR="000436E9" w:rsidRDefault="000436E9" w:rsidP="00165424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מציגים </w:t>
      </w:r>
      <w:r>
        <w:t>prime</w:t>
      </w:r>
      <w:r>
        <w:rPr>
          <w:rFonts w:hint="cs"/>
          <w:rtl/>
        </w:rPr>
        <w:t xml:space="preserve"> ומילה אקראית מהרשימה.</w:t>
      </w:r>
    </w:p>
    <w:p w14:paraId="53222D9F" w14:textId="60C5E5E8" w:rsidR="00180D05" w:rsidRPr="00180D05" w:rsidRDefault="00180D05" w:rsidP="0072455F">
      <w:pPr>
        <w:pStyle w:val="Heading5"/>
        <w:rPr>
          <w:rtl/>
        </w:rPr>
      </w:pPr>
      <w:r>
        <w:rPr>
          <w:rFonts w:hint="cs"/>
          <w:rtl/>
        </w:rPr>
        <w:t>הקלטת תנועה</w:t>
      </w:r>
    </w:p>
    <w:p w14:paraId="41DF3307" w14:textId="019362F3" w:rsidR="003C51DD" w:rsidRPr="003C51DD" w:rsidRDefault="003C51DD" w:rsidP="003C51DD">
      <w:pPr>
        <w:pStyle w:val="Heading3"/>
      </w:pPr>
      <w:r>
        <w:rPr>
          <w:rFonts w:hint="cs"/>
          <w:rtl/>
        </w:rPr>
        <w:t>לקרוא</w:t>
      </w:r>
    </w:p>
    <w:p w14:paraId="58D3CB0E" w14:textId="1CF0C4A5" w:rsidR="001A2CFE" w:rsidRDefault="001A2CFE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בעיות במחקרי </w:t>
      </w:r>
      <w:r>
        <w:t>priming</w:t>
      </w:r>
    </w:p>
    <w:p w14:paraId="5BB4BD70" w14:textId="21F4918C" w:rsidR="001A2CFE" w:rsidRDefault="001A2CFE" w:rsidP="001A2CFE">
      <w:pPr>
        <w:pStyle w:val="ListParagraph"/>
        <w:numPr>
          <w:ilvl w:val="1"/>
          <w:numId w:val="1"/>
        </w:numPr>
      </w:pPr>
      <w:r>
        <w:t>Semantic priming</w:t>
      </w:r>
      <w:r>
        <w:rPr>
          <w:rFonts w:hint="cs"/>
          <w:rtl/>
        </w:rPr>
        <w:t xml:space="preserve"> בכלל נובע מאסוציאציה של תגובות ולא </w:t>
      </w:r>
      <w:proofErr w:type="spellStart"/>
      <w:r>
        <w:rPr>
          <w:rFonts w:hint="cs"/>
          <w:rtl/>
        </w:rPr>
        <w:t>מפריימינג</w:t>
      </w:r>
      <w:proofErr w:type="spellEnd"/>
      <w:r>
        <w:rPr>
          <w:rFonts w:hint="cs"/>
          <w:rtl/>
        </w:rPr>
        <w:t xml:space="preserve"> סמנטי.</w:t>
      </w:r>
    </w:p>
    <w:p w14:paraId="381B5933" w14:textId="11C7BA3A" w:rsidR="001A2CFE" w:rsidRDefault="001A2CFE" w:rsidP="001A2CFE">
      <w:pPr>
        <w:pStyle w:val="ListParagraph"/>
        <w:ind w:left="1440"/>
        <w:rPr>
          <w:sz w:val="18"/>
          <w:szCs w:val="18"/>
          <w:rtl/>
        </w:rPr>
      </w:pPr>
      <w:r w:rsidRPr="001A2CFE">
        <w:rPr>
          <w:sz w:val="18"/>
          <w:szCs w:val="18"/>
        </w:rPr>
        <w:t>Damian, M. F. (2001). Congruity effects evoked by subliminally presented primes: Automaticity rather than semantic processing. </w:t>
      </w:r>
      <w:r w:rsidRPr="001A2CFE">
        <w:rPr>
          <w:i/>
          <w:iCs/>
          <w:sz w:val="18"/>
          <w:szCs w:val="18"/>
        </w:rPr>
        <w:t>Journal of Experimental Psychology: Human Perception and Performance</w:t>
      </w:r>
      <w:r w:rsidRPr="001A2CFE">
        <w:rPr>
          <w:sz w:val="18"/>
          <w:szCs w:val="18"/>
        </w:rPr>
        <w:t>, </w:t>
      </w:r>
      <w:r w:rsidRPr="001A2CFE">
        <w:rPr>
          <w:i/>
          <w:iCs/>
          <w:sz w:val="18"/>
          <w:szCs w:val="18"/>
        </w:rPr>
        <w:t>27</w:t>
      </w:r>
      <w:r w:rsidRPr="001A2CFE">
        <w:rPr>
          <w:sz w:val="18"/>
          <w:szCs w:val="18"/>
        </w:rPr>
        <w:t>(1), 154.</w:t>
      </w:r>
    </w:p>
    <w:p w14:paraId="36400708" w14:textId="0A58D6E4" w:rsidR="00524146" w:rsidRDefault="00524146" w:rsidP="00524146">
      <w:pPr>
        <w:pStyle w:val="ListParagraph"/>
        <w:numPr>
          <w:ilvl w:val="0"/>
          <w:numId w:val="1"/>
        </w:numPr>
      </w:pPr>
      <w:r>
        <w:t>Review</w:t>
      </w:r>
      <w:r>
        <w:rPr>
          <w:rFonts w:hint="cs"/>
          <w:rtl/>
        </w:rPr>
        <w:t xml:space="preserve"> על אפקטים סמנטיים.</w:t>
      </w:r>
    </w:p>
    <w:p w14:paraId="61B598D1" w14:textId="70CE1054" w:rsidR="00524146" w:rsidRPr="00524146" w:rsidRDefault="00524146" w:rsidP="00524146">
      <w:pPr>
        <w:pStyle w:val="ListParagraph"/>
      </w:pPr>
      <w:r w:rsidRPr="00524146">
        <w:rPr>
          <w:sz w:val="16"/>
          <w:szCs w:val="16"/>
        </w:rPr>
        <w:t xml:space="preserve">MacLeod, C. (1998). Implicit perception: Perceptual processing without awareness. In K. </w:t>
      </w:r>
      <w:proofErr w:type="spellStart"/>
      <w:r w:rsidRPr="00524146">
        <w:rPr>
          <w:sz w:val="16"/>
          <w:szCs w:val="16"/>
        </w:rPr>
        <w:t>Kirsner</w:t>
      </w:r>
      <w:proofErr w:type="spellEnd"/>
      <w:r w:rsidRPr="00524146">
        <w:rPr>
          <w:sz w:val="16"/>
          <w:szCs w:val="16"/>
        </w:rPr>
        <w:t xml:space="preserve">, C. </w:t>
      </w:r>
      <w:proofErr w:type="spellStart"/>
      <w:r w:rsidRPr="00524146">
        <w:rPr>
          <w:sz w:val="16"/>
          <w:szCs w:val="16"/>
        </w:rPr>
        <w:t>Speelman</w:t>
      </w:r>
      <w:proofErr w:type="spellEnd"/>
      <w:r w:rsidRPr="00524146">
        <w:rPr>
          <w:sz w:val="16"/>
          <w:szCs w:val="16"/>
        </w:rPr>
        <w:t xml:space="preserve">, M. Mayberry, A. </w:t>
      </w:r>
      <w:proofErr w:type="spellStart"/>
      <w:r w:rsidRPr="00524146">
        <w:rPr>
          <w:sz w:val="16"/>
          <w:szCs w:val="16"/>
        </w:rPr>
        <w:t>O'BrienMalone</w:t>
      </w:r>
      <w:proofErr w:type="spellEnd"/>
      <w:r w:rsidRPr="00524146">
        <w:rPr>
          <w:sz w:val="16"/>
          <w:szCs w:val="16"/>
        </w:rPr>
        <w:t>, M. Anderson, &amp; C. MacLeod (Eds.), Implicit and explicit mental processes (pp. 57-78). Mahwah, NJ: Erlbaum.</w:t>
      </w:r>
    </w:p>
    <w:p w14:paraId="115DEC23" w14:textId="15FBB616" w:rsidR="001A2CFE" w:rsidRDefault="002C1EA1" w:rsidP="002C1EA1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</w:t>
      </w:r>
      <w:r>
        <w:t>priming</w:t>
      </w:r>
    </w:p>
    <w:p w14:paraId="74851C31" w14:textId="6921D372" w:rsidR="002C1EA1" w:rsidRDefault="002C1EA1" w:rsidP="002C1EA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סמנטי מתמונה אל מילה.</w:t>
      </w:r>
    </w:p>
    <w:p w14:paraId="51B9AEE7" w14:textId="76659410" w:rsidR="002C1EA1" w:rsidRPr="002C1EA1" w:rsidRDefault="002C1EA1" w:rsidP="002C1EA1">
      <w:pPr>
        <w:pStyle w:val="ListParagraph"/>
        <w:ind w:left="1440"/>
        <w:rPr>
          <w:sz w:val="18"/>
          <w:szCs w:val="18"/>
        </w:rPr>
      </w:pPr>
      <w:r w:rsidRPr="002C1EA1">
        <w:rPr>
          <w:sz w:val="18"/>
          <w:szCs w:val="18"/>
        </w:rPr>
        <w:t xml:space="preserve">Van den </w:t>
      </w:r>
      <w:proofErr w:type="spellStart"/>
      <w:r w:rsidRPr="002C1EA1">
        <w:rPr>
          <w:sz w:val="18"/>
          <w:szCs w:val="18"/>
        </w:rPr>
        <w:t>Bussche</w:t>
      </w:r>
      <w:proofErr w:type="spellEnd"/>
      <w:r w:rsidRPr="002C1EA1">
        <w:rPr>
          <w:sz w:val="18"/>
          <w:szCs w:val="18"/>
        </w:rPr>
        <w:t xml:space="preserve">, E., Van den </w:t>
      </w:r>
      <w:proofErr w:type="spellStart"/>
      <w:r w:rsidRPr="002C1EA1">
        <w:rPr>
          <w:sz w:val="18"/>
          <w:szCs w:val="18"/>
        </w:rPr>
        <w:t>Noortgate</w:t>
      </w:r>
      <w:proofErr w:type="spellEnd"/>
      <w:r w:rsidRPr="002C1EA1">
        <w:rPr>
          <w:sz w:val="18"/>
          <w:szCs w:val="18"/>
        </w:rPr>
        <w:t xml:space="preserve">, W., &amp; </w:t>
      </w:r>
      <w:proofErr w:type="spellStart"/>
      <w:r w:rsidRPr="002C1EA1">
        <w:rPr>
          <w:sz w:val="18"/>
          <w:szCs w:val="18"/>
        </w:rPr>
        <w:t>Reynvoet</w:t>
      </w:r>
      <w:proofErr w:type="spellEnd"/>
      <w:r w:rsidRPr="002C1EA1">
        <w:rPr>
          <w:sz w:val="18"/>
          <w:szCs w:val="18"/>
        </w:rPr>
        <w:t>, B. (2009b). Mechanisms of masked priming: A meta-analysis. Psychological Bulletin, 135, 452–477</w:t>
      </w:r>
    </w:p>
    <w:p w14:paraId="218AE938" w14:textId="4F0188C6" w:rsidR="002C1EA1" w:rsidRDefault="002C1EA1" w:rsidP="00980A7C">
      <w:pPr>
        <w:rPr>
          <w:rtl/>
        </w:rPr>
      </w:pPr>
    </w:p>
    <w:p w14:paraId="08E90394" w14:textId="6E3AEA9A" w:rsidR="00980A7C" w:rsidRDefault="00980A7C" w:rsidP="00980A7C">
      <w:pPr>
        <w:rPr>
          <w:rtl/>
        </w:rPr>
      </w:pPr>
    </w:p>
    <w:p w14:paraId="65470BBB" w14:textId="7199F373" w:rsidR="00980A7C" w:rsidRDefault="00980A7C" w:rsidP="00980A7C">
      <w:pPr>
        <w:rPr>
          <w:rtl/>
        </w:rPr>
      </w:pPr>
    </w:p>
    <w:p w14:paraId="3A1D7FE9" w14:textId="77777777" w:rsidR="00980A7C" w:rsidRDefault="00980A7C" w:rsidP="00980A7C"/>
    <w:p w14:paraId="013587F3" w14:textId="4D30810E" w:rsidR="00F824B6" w:rsidRDefault="00F824B6" w:rsidP="00F824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לחפש מאמרים הקשורים ל</w:t>
      </w:r>
      <w:r>
        <w:t>repetition priming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במאמר של </w:t>
      </w:r>
      <w:proofErr w:type="spellStart"/>
      <w:r>
        <w:t>koudier</w:t>
      </w:r>
      <w:proofErr w:type="spellEnd"/>
    </w:p>
    <w:p w14:paraId="4B98AB5D" w14:textId="29B2CBBD" w:rsidR="004F471B" w:rsidRDefault="004F471B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חזרה על מילה באותיות קטנות וגדולות</w:t>
      </w:r>
    </w:p>
    <w:p w14:paraId="4B3EE7D4" w14:textId="3F3A7C83" w:rsidR="004F471B" w:rsidRPr="004F471B" w:rsidRDefault="004F471B" w:rsidP="004F471B">
      <w:pPr>
        <w:pStyle w:val="ListParagraph"/>
        <w:ind w:left="1440"/>
        <w:rPr>
          <w:sz w:val="16"/>
          <w:szCs w:val="16"/>
        </w:rPr>
      </w:pPr>
      <w:proofErr w:type="spellStart"/>
      <w:r w:rsidRPr="004F471B">
        <w:rPr>
          <w:sz w:val="16"/>
          <w:szCs w:val="16"/>
        </w:rPr>
        <w:t>Dehaene</w:t>
      </w:r>
      <w:proofErr w:type="spellEnd"/>
      <w:r w:rsidRPr="004F471B">
        <w:rPr>
          <w:sz w:val="16"/>
          <w:szCs w:val="16"/>
        </w:rPr>
        <w:t xml:space="preserve">, S., </w:t>
      </w:r>
      <w:proofErr w:type="spellStart"/>
      <w:r w:rsidRPr="004F471B">
        <w:rPr>
          <w:sz w:val="16"/>
          <w:szCs w:val="16"/>
        </w:rPr>
        <w:t>Naccache</w:t>
      </w:r>
      <w:proofErr w:type="spellEnd"/>
      <w:r w:rsidRPr="004F471B">
        <w:rPr>
          <w:sz w:val="16"/>
          <w:szCs w:val="16"/>
        </w:rPr>
        <w:t xml:space="preserve">, L., Cohen, L., Le </w:t>
      </w:r>
      <w:proofErr w:type="spellStart"/>
      <w:r w:rsidRPr="004F471B">
        <w:rPr>
          <w:sz w:val="16"/>
          <w:szCs w:val="16"/>
        </w:rPr>
        <w:t>Bihan</w:t>
      </w:r>
      <w:proofErr w:type="spellEnd"/>
      <w:r w:rsidRPr="004F471B">
        <w:rPr>
          <w:sz w:val="16"/>
          <w:szCs w:val="16"/>
        </w:rPr>
        <w:t xml:space="preserve">, D., </w:t>
      </w:r>
      <w:proofErr w:type="spellStart"/>
      <w:r w:rsidRPr="004F471B">
        <w:rPr>
          <w:sz w:val="16"/>
          <w:szCs w:val="16"/>
        </w:rPr>
        <w:t>Mangin</w:t>
      </w:r>
      <w:proofErr w:type="spellEnd"/>
      <w:r w:rsidRPr="004F471B">
        <w:rPr>
          <w:sz w:val="16"/>
          <w:szCs w:val="16"/>
        </w:rPr>
        <w:t xml:space="preserve">, J.-F., </w:t>
      </w:r>
      <w:proofErr w:type="spellStart"/>
      <w:r w:rsidRPr="004F471B">
        <w:rPr>
          <w:sz w:val="16"/>
          <w:szCs w:val="16"/>
        </w:rPr>
        <w:t>Poline</w:t>
      </w:r>
      <w:proofErr w:type="spellEnd"/>
      <w:r w:rsidRPr="004F471B">
        <w:rPr>
          <w:sz w:val="16"/>
          <w:szCs w:val="16"/>
        </w:rPr>
        <w:t xml:space="preserve">, J.-B. &amp; </w:t>
      </w:r>
      <w:proofErr w:type="spellStart"/>
      <w:r w:rsidRPr="004F471B">
        <w:rPr>
          <w:sz w:val="16"/>
          <w:szCs w:val="16"/>
        </w:rPr>
        <w:t>Rivie`re</w:t>
      </w:r>
      <w:proofErr w:type="spellEnd"/>
      <w:r w:rsidRPr="004F471B">
        <w:rPr>
          <w:sz w:val="16"/>
          <w:szCs w:val="16"/>
        </w:rPr>
        <w:t>, D. 2001 Cerebral mechanisms of word masking and unconscious repetition priming</w:t>
      </w:r>
    </w:p>
    <w:p w14:paraId="319E8721" w14:textId="143D59BF" w:rsidR="004F471B" w:rsidRDefault="00614D60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בעיות במחקרי </w:t>
      </w:r>
      <w:proofErr w:type="spellStart"/>
      <w:r>
        <w:rPr>
          <w:rFonts w:hint="cs"/>
          <w:rtl/>
        </w:rPr>
        <w:t>פריימניג</w:t>
      </w:r>
      <w:proofErr w:type="spellEnd"/>
      <w:r>
        <w:rPr>
          <w:rFonts w:hint="cs"/>
          <w:rtl/>
        </w:rPr>
        <w:t xml:space="preserve"> בעבר ואיך זמן הצגת מטרה משפיע על האפקט</w:t>
      </w:r>
    </w:p>
    <w:p w14:paraId="10A8C3BD" w14:textId="3C957F17" w:rsidR="00614D60" w:rsidRPr="00614D60" w:rsidRDefault="00614D60" w:rsidP="00614D60">
      <w:pPr>
        <w:pStyle w:val="ListParagraph"/>
        <w:ind w:left="1440"/>
        <w:rPr>
          <w:sz w:val="18"/>
          <w:szCs w:val="18"/>
        </w:rPr>
      </w:pPr>
      <w:r w:rsidRPr="00614D60">
        <w:rPr>
          <w:sz w:val="18"/>
          <w:szCs w:val="18"/>
        </w:rPr>
        <w:t xml:space="preserve">Davis, C. &amp; Forster, K. I. 1994 Masked orthographic priming: the effect of </w:t>
      </w:r>
      <w:proofErr w:type="gramStart"/>
      <w:r w:rsidRPr="00614D60">
        <w:rPr>
          <w:sz w:val="18"/>
          <w:szCs w:val="18"/>
        </w:rPr>
        <w:t>prime-target</w:t>
      </w:r>
      <w:proofErr w:type="gramEnd"/>
      <w:r w:rsidRPr="00614D60">
        <w:rPr>
          <w:sz w:val="18"/>
          <w:szCs w:val="18"/>
        </w:rPr>
        <w:t xml:space="preserve"> legibility</w:t>
      </w:r>
    </w:p>
    <w:p w14:paraId="3AA98418" w14:textId="4F7E45A4" w:rsidR="00614D60" w:rsidRDefault="009619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מראים </w:t>
      </w:r>
      <w:r>
        <w:t>phonological priming</w:t>
      </w:r>
    </w:p>
    <w:p w14:paraId="3A428EFA" w14:textId="6AF47B1C" w:rsidR="00961978" w:rsidRPr="00961978" w:rsidRDefault="00961978" w:rsidP="00961978">
      <w:pPr>
        <w:pStyle w:val="ListParagraph"/>
        <w:ind w:left="1440"/>
        <w:rPr>
          <w:sz w:val="18"/>
          <w:szCs w:val="18"/>
        </w:rPr>
      </w:pPr>
      <w:r w:rsidRPr="00961978">
        <w:rPr>
          <w:sz w:val="18"/>
          <w:szCs w:val="18"/>
        </w:rPr>
        <w:t xml:space="preserve">Humphreys, G. W., </w:t>
      </w:r>
      <w:proofErr w:type="spellStart"/>
      <w:r w:rsidRPr="00961978">
        <w:rPr>
          <w:sz w:val="18"/>
          <w:szCs w:val="18"/>
        </w:rPr>
        <w:t>Evett</w:t>
      </w:r>
      <w:proofErr w:type="spellEnd"/>
      <w:r w:rsidRPr="00961978">
        <w:rPr>
          <w:sz w:val="18"/>
          <w:szCs w:val="18"/>
        </w:rPr>
        <w:t>, L. J. &amp; Taylor, D. E. 1982 Automatic phonological priming in visual word recognition</w:t>
      </w:r>
    </w:p>
    <w:p w14:paraId="24D9B840" w14:textId="651D8F27" w:rsidR="00961978" w:rsidRDefault="004B09D2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ניסויים ב-</w:t>
      </w:r>
      <w:r>
        <w:t>Masked</w:t>
      </w:r>
      <w:r>
        <w:rPr>
          <w:rFonts w:hint="cs"/>
          <w:rtl/>
        </w:rPr>
        <w:t xml:space="preserve"> ו-</w:t>
      </w:r>
      <w:r>
        <w:t>unmasked</w:t>
      </w:r>
      <w:r>
        <w:rPr>
          <w:rFonts w:hint="cs"/>
          <w:rtl/>
        </w:rPr>
        <w:t xml:space="preserve"> פריימינג</w:t>
      </w:r>
    </w:p>
    <w:p w14:paraId="3A09A9CE" w14:textId="0D8C6F2B" w:rsidR="004B09D2" w:rsidRPr="004B09D2" w:rsidRDefault="004B09D2" w:rsidP="004B09D2">
      <w:pPr>
        <w:pStyle w:val="ListParagraph"/>
        <w:ind w:left="1440"/>
        <w:rPr>
          <w:sz w:val="18"/>
          <w:szCs w:val="18"/>
        </w:rPr>
      </w:pPr>
      <w:r w:rsidRPr="004B09D2">
        <w:rPr>
          <w:sz w:val="18"/>
          <w:szCs w:val="18"/>
        </w:rPr>
        <w:t xml:space="preserve">Humphreys, G. W., </w:t>
      </w:r>
      <w:proofErr w:type="spellStart"/>
      <w:r w:rsidRPr="004B09D2">
        <w:rPr>
          <w:sz w:val="18"/>
          <w:szCs w:val="18"/>
        </w:rPr>
        <w:t>Besner</w:t>
      </w:r>
      <w:proofErr w:type="spellEnd"/>
      <w:r w:rsidRPr="004B09D2">
        <w:rPr>
          <w:sz w:val="18"/>
          <w:szCs w:val="18"/>
        </w:rPr>
        <w:t>, D. &amp; Quinlan, P. T. 1988 Event perception and the word repetition effect.</w:t>
      </w:r>
    </w:p>
    <w:p w14:paraId="5D2B670F" w14:textId="68E5D629" w:rsidR="004B09D2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פריימינג במילים חוזרות</w:t>
      </w:r>
    </w:p>
    <w:p w14:paraId="5455BF6E" w14:textId="38C28AB5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 xml:space="preserve">Forster, K. I. &amp; Davis, C. 1984 Repetition priming and frequency attenuation in lexical </w:t>
      </w:r>
      <w:proofErr w:type="gramStart"/>
      <w:r w:rsidRPr="00A549F8">
        <w:rPr>
          <w:sz w:val="18"/>
          <w:szCs w:val="18"/>
        </w:rPr>
        <w:t>access</w:t>
      </w:r>
      <w:proofErr w:type="gramEnd"/>
    </w:p>
    <w:p w14:paraId="7425CAE6" w14:textId="0A02DCB5" w:rsidR="00A549F8" w:rsidRDefault="00A549F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</w:t>
      </w:r>
      <w:r>
        <w:t>masking</w:t>
      </w:r>
      <w:r>
        <w:rPr>
          <w:rFonts w:hint="cs"/>
          <w:rtl/>
        </w:rPr>
        <w:t xml:space="preserve"> מפריע לאפקט של פריימינג</w:t>
      </w:r>
    </w:p>
    <w:p w14:paraId="6DE649AA" w14:textId="2C13878B" w:rsidR="00A549F8" w:rsidRPr="00A549F8" w:rsidRDefault="00A549F8" w:rsidP="00A549F8">
      <w:pPr>
        <w:pStyle w:val="ListParagraph"/>
        <w:ind w:left="1440"/>
        <w:rPr>
          <w:sz w:val="18"/>
          <w:szCs w:val="18"/>
        </w:rPr>
      </w:pPr>
      <w:r w:rsidRPr="00A549F8">
        <w:rPr>
          <w:sz w:val="18"/>
          <w:szCs w:val="18"/>
        </w:rPr>
        <w:t>Forster, K. I. &amp; Davis, C. 1991 The density constraint on form-priming in the naming task: interference from a masked prime.</w:t>
      </w:r>
    </w:p>
    <w:p w14:paraId="0F3623B6" w14:textId="244EED45" w:rsidR="00A549F8" w:rsidRDefault="00F05B0C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 w:rsidR="00BC0AD6">
        <w:t>orthographic</w:t>
      </w:r>
    </w:p>
    <w:p w14:paraId="1953B7EE" w14:textId="0EC88DCE" w:rsidR="00F05B0C" w:rsidRPr="00F05B0C" w:rsidRDefault="00F05B0C" w:rsidP="00F05B0C">
      <w:pPr>
        <w:pStyle w:val="ListParagraph"/>
        <w:ind w:left="1440"/>
        <w:rPr>
          <w:sz w:val="18"/>
          <w:szCs w:val="18"/>
        </w:rPr>
      </w:pPr>
      <w:r w:rsidRPr="00F05B0C">
        <w:rPr>
          <w:sz w:val="18"/>
          <w:szCs w:val="18"/>
        </w:rPr>
        <w:t xml:space="preserve">Forster, K. I., Davis, C., </w:t>
      </w:r>
      <w:proofErr w:type="spellStart"/>
      <w:r w:rsidRPr="00F05B0C">
        <w:rPr>
          <w:sz w:val="18"/>
          <w:szCs w:val="18"/>
        </w:rPr>
        <w:t>Schoknecht</w:t>
      </w:r>
      <w:proofErr w:type="spellEnd"/>
      <w:r w:rsidRPr="00F05B0C">
        <w:rPr>
          <w:sz w:val="18"/>
          <w:szCs w:val="18"/>
        </w:rPr>
        <w:t>, C. &amp; Carter, R. 1987 Masked priming with graphemically related forms: repetition or partial activation?</w:t>
      </w:r>
    </w:p>
    <w:p w14:paraId="06B90813" w14:textId="6E21EB23" w:rsidR="00F05B0C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אפקט פריימינג </w:t>
      </w:r>
      <w:r>
        <w:t>morphology</w:t>
      </w:r>
    </w:p>
    <w:p w14:paraId="2646906F" w14:textId="65C8BD6F" w:rsidR="00BC0AD6" w:rsidRPr="00BC0AD6" w:rsidRDefault="00BC0AD6" w:rsidP="00BC0AD6">
      <w:pPr>
        <w:pStyle w:val="ListParagraph"/>
        <w:ind w:left="1440"/>
        <w:rPr>
          <w:sz w:val="18"/>
          <w:szCs w:val="18"/>
        </w:rPr>
      </w:pPr>
      <w:proofErr w:type="spellStart"/>
      <w:r w:rsidRPr="00BC0AD6">
        <w:rPr>
          <w:sz w:val="18"/>
          <w:szCs w:val="18"/>
        </w:rPr>
        <w:t>Rastle</w:t>
      </w:r>
      <w:proofErr w:type="spellEnd"/>
      <w:r w:rsidRPr="00BC0AD6">
        <w:rPr>
          <w:sz w:val="18"/>
          <w:szCs w:val="18"/>
        </w:rPr>
        <w:t xml:space="preserve">, K., Davis, M. H., </w:t>
      </w:r>
      <w:proofErr w:type="spellStart"/>
      <w:r w:rsidRPr="00BC0AD6">
        <w:rPr>
          <w:sz w:val="18"/>
          <w:szCs w:val="18"/>
        </w:rPr>
        <w:t>Marslen</w:t>
      </w:r>
      <w:proofErr w:type="spellEnd"/>
      <w:r w:rsidRPr="00BC0AD6">
        <w:rPr>
          <w:sz w:val="18"/>
          <w:szCs w:val="18"/>
        </w:rPr>
        <w:t>-Wilson, W. D. &amp; Tyler, L. K. 2000 Morphological and semantic effects in visual word recognition: a time-course study</w:t>
      </w:r>
    </w:p>
    <w:p w14:paraId="1E24356A" w14:textId="54FF00E9" w:rsidR="00BC0AD6" w:rsidRDefault="00BC0AD6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פונולוגי</w:t>
      </w:r>
    </w:p>
    <w:p w14:paraId="55D2D4F7" w14:textId="31F079BB" w:rsidR="00BC0AD6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 xml:space="preserve">Ferrand, L. &amp; Grainger, J. 1992 Phonology and orthography in visual word recognition: evidence from masked nonword </w:t>
      </w:r>
      <w:proofErr w:type="gramStart"/>
      <w:r w:rsidRPr="007D21C1">
        <w:rPr>
          <w:sz w:val="18"/>
          <w:szCs w:val="18"/>
        </w:rPr>
        <w:t>priming</w:t>
      </w:r>
      <w:proofErr w:type="gramEnd"/>
    </w:p>
    <w:p w14:paraId="717ACE7A" w14:textId="56381694" w:rsidR="007D21C1" w:rsidRDefault="007D21C1" w:rsidP="007D21C1">
      <w:pPr>
        <w:pStyle w:val="ListParagraph"/>
        <w:ind w:left="1440"/>
        <w:rPr>
          <w:sz w:val="18"/>
          <w:szCs w:val="18"/>
          <w:rtl/>
        </w:rPr>
      </w:pPr>
      <w:r w:rsidRPr="007D21C1">
        <w:rPr>
          <w:sz w:val="18"/>
          <w:szCs w:val="18"/>
        </w:rPr>
        <w:t>Ferrand, L. &amp; Grainger, J. 1993 The time course of orthographic and phonological code activation in the early phases of visual word recognition</w:t>
      </w:r>
    </w:p>
    <w:p w14:paraId="40C703F5" w14:textId="6629EA8A" w:rsidR="007D21C1" w:rsidRPr="00BC0AD6" w:rsidRDefault="007D21C1" w:rsidP="007D21C1">
      <w:pPr>
        <w:pStyle w:val="ListParagraph"/>
        <w:ind w:left="1440"/>
        <w:rPr>
          <w:sz w:val="18"/>
          <w:szCs w:val="18"/>
        </w:rPr>
      </w:pPr>
      <w:proofErr w:type="spellStart"/>
      <w:r w:rsidRPr="007D21C1">
        <w:rPr>
          <w:sz w:val="18"/>
          <w:szCs w:val="18"/>
        </w:rPr>
        <w:t>Lukatela</w:t>
      </w:r>
      <w:proofErr w:type="spellEnd"/>
      <w:r w:rsidRPr="007D21C1">
        <w:rPr>
          <w:sz w:val="18"/>
          <w:szCs w:val="18"/>
        </w:rPr>
        <w:t>, G., Frost, S. J. &amp; Turvey, M. T. 1998 Phonological priming by masked nonword primes in the lexical decision task</w:t>
      </w:r>
    </w:p>
    <w:p w14:paraId="5E32915A" w14:textId="0353CAB9" w:rsidR="00BC0AD6" w:rsidRDefault="00745F27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קרוס מודלי (מראיה לשמע)</w:t>
      </w:r>
    </w:p>
    <w:p w14:paraId="4094DECB" w14:textId="7CDDD028" w:rsidR="00745F27" w:rsidRPr="00745F27" w:rsidRDefault="000F639B" w:rsidP="000F639B">
      <w:pPr>
        <w:pStyle w:val="ListParagraph"/>
        <w:ind w:left="1440"/>
        <w:rPr>
          <w:sz w:val="18"/>
          <w:szCs w:val="18"/>
        </w:rPr>
      </w:pPr>
      <w:proofErr w:type="spellStart"/>
      <w:r w:rsidRPr="000F639B">
        <w:rPr>
          <w:sz w:val="18"/>
          <w:szCs w:val="18"/>
        </w:rPr>
        <w:t>Kouider</w:t>
      </w:r>
      <w:proofErr w:type="spellEnd"/>
      <w:r w:rsidRPr="000F639B">
        <w:rPr>
          <w:sz w:val="18"/>
          <w:szCs w:val="18"/>
        </w:rPr>
        <w:t xml:space="preserve">, S. &amp; </w:t>
      </w:r>
      <w:proofErr w:type="spellStart"/>
      <w:r w:rsidRPr="000F639B">
        <w:rPr>
          <w:sz w:val="18"/>
          <w:szCs w:val="18"/>
        </w:rPr>
        <w:t>Dupoux</w:t>
      </w:r>
      <w:proofErr w:type="spellEnd"/>
      <w:r w:rsidRPr="000F639B">
        <w:rPr>
          <w:sz w:val="18"/>
          <w:szCs w:val="18"/>
        </w:rPr>
        <w:t>, E. 2001 A functional disconnection between spoken and visual word recognition: evidence from unconscious priming</w:t>
      </w:r>
    </w:p>
    <w:p w14:paraId="33ACB2CA" w14:textId="1AB075D0" w:rsidR="00745F27" w:rsidRDefault="00560678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סמנטי</w:t>
      </w:r>
    </w:p>
    <w:p w14:paraId="7EA47AC9" w14:textId="31C1910D" w:rsidR="00560678" w:rsidRDefault="00560678" w:rsidP="00560678">
      <w:pPr>
        <w:pStyle w:val="ListParagraph"/>
        <w:ind w:left="1440"/>
        <w:rPr>
          <w:sz w:val="18"/>
          <w:szCs w:val="18"/>
          <w:rtl/>
        </w:rPr>
      </w:pPr>
      <w:r w:rsidRPr="00560678">
        <w:rPr>
          <w:sz w:val="18"/>
          <w:szCs w:val="18"/>
        </w:rPr>
        <w:t>Sereno, J. A. 1991 Graphemic, associative, and syntactic priming effects at brief stimulus onset asynchrony in lexical decision and naming</w:t>
      </w:r>
    </w:p>
    <w:p w14:paraId="32583414" w14:textId="51DCC972" w:rsidR="0042170A" w:rsidRPr="0042170A" w:rsidRDefault="0042170A" w:rsidP="0042170A">
      <w:pPr>
        <w:pStyle w:val="ListParagraph"/>
        <w:ind w:left="1440"/>
        <w:rPr>
          <w:sz w:val="18"/>
          <w:szCs w:val="18"/>
        </w:rPr>
      </w:pPr>
      <w:proofErr w:type="spellStart"/>
      <w:r w:rsidRPr="0042170A">
        <w:rPr>
          <w:sz w:val="18"/>
          <w:szCs w:val="18"/>
        </w:rPr>
        <w:t>Perea</w:t>
      </w:r>
      <w:proofErr w:type="spellEnd"/>
      <w:r w:rsidRPr="0042170A">
        <w:rPr>
          <w:sz w:val="18"/>
          <w:szCs w:val="18"/>
        </w:rPr>
        <w:t xml:space="preserve">, M. &amp; </w:t>
      </w:r>
      <w:proofErr w:type="spellStart"/>
      <w:r w:rsidRPr="0042170A">
        <w:rPr>
          <w:sz w:val="18"/>
          <w:szCs w:val="18"/>
        </w:rPr>
        <w:t>Gotor</w:t>
      </w:r>
      <w:proofErr w:type="spellEnd"/>
      <w:r w:rsidRPr="0042170A">
        <w:rPr>
          <w:sz w:val="18"/>
          <w:szCs w:val="18"/>
        </w:rPr>
        <w:t xml:space="preserve">, A. 1997 Associative and semantic priming effects occur at very short stimulus-onset asynchronies in lexical decision and </w:t>
      </w:r>
      <w:proofErr w:type="gramStart"/>
      <w:r w:rsidRPr="0042170A">
        <w:rPr>
          <w:sz w:val="18"/>
          <w:szCs w:val="18"/>
        </w:rPr>
        <w:t>naming</w:t>
      </w:r>
      <w:proofErr w:type="gramEnd"/>
    </w:p>
    <w:p w14:paraId="6489EF5C" w14:textId="57E62DB0" w:rsidR="00560678" w:rsidRDefault="0042170A" w:rsidP="004F471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פריימינג לתרגום</w:t>
      </w:r>
    </w:p>
    <w:p w14:paraId="66E8695E" w14:textId="530E8D6C" w:rsidR="0042170A" w:rsidRDefault="0042170A" w:rsidP="00CF3A51">
      <w:pPr>
        <w:pStyle w:val="ListParagraph"/>
        <w:ind w:left="1440"/>
        <w:rPr>
          <w:sz w:val="18"/>
          <w:szCs w:val="18"/>
          <w:rtl/>
        </w:rPr>
      </w:pPr>
      <w:r w:rsidRPr="0042170A">
        <w:rPr>
          <w:sz w:val="18"/>
          <w:szCs w:val="18"/>
        </w:rPr>
        <w:t>Gollan, T. H., Forster, K. I. &amp; Frost, R. 1997 Translation priming with different scripts: masked priming with cognates and non-cognates in Hebrew-English bilinguals</w:t>
      </w:r>
    </w:p>
    <w:p w14:paraId="70544C90" w14:textId="1028CA78" w:rsidR="00DB6A68" w:rsidRDefault="00DB6A68" w:rsidP="00DB6A68">
      <w:pPr>
        <w:pStyle w:val="ListParagraph"/>
        <w:ind w:left="1440"/>
        <w:rPr>
          <w:sz w:val="18"/>
          <w:szCs w:val="18"/>
          <w:rtl/>
        </w:rPr>
      </w:pPr>
      <w:r w:rsidRPr="00DB6A68">
        <w:rPr>
          <w:sz w:val="18"/>
          <w:szCs w:val="18"/>
        </w:rPr>
        <w:t xml:space="preserve">Grainger, J. &amp; </w:t>
      </w:r>
      <w:proofErr w:type="spellStart"/>
      <w:r w:rsidRPr="00DB6A68">
        <w:rPr>
          <w:sz w:val="18"/>
          <w:szCs w:val="18"/>
        </w:rPr>
        <w:t>Frenck</w:t>
      </w:r>
      <w:proofErr w:type="spellEnd"/>
      <w:r w:rsidRPr="00DB6A68">
        <w:rPr>
          <w:sz w:val="18"/>
          <w:szCs w:val="18"/>
        </w:rPr>
        <w:t xml:space="preserve">-Mestre, C. 1998 Masked translation priming in </w:t>
      </w:r>
      <w:proofErr w:type="gramStart"/>
      <w:r w:rsidRPr="00DB6A68">
        <w:rPr>
          <w:sz w:val="18"/>
          <w:szCs w:val="18"/>
        </w:rPr>
        <w:t>bilinguals</w:t>
      </w:r>
      <w:proofErr w:type="gramEnd"/>
    </w:p>
    <w:p w14:paraId="07EC2707" w14:textId="10924FB9" w:rsidR="002546F3" w:rsidRDefault="002546F3" w:rsidP="002546F3">
      <w:pPr>
        <w:pStyle w:val="ListParagraph"/>
        <w:ind w:left="1440"/>
        <w:rPr>
          <w:sz w:val="18"/>
          <w:szCs w:val="18"/>
          <w:rtl/>
        </w:rPr>
      </w:pPr>
      <w:r w:rsidRPr="002546F3">
        <w:rPr>
          <w:sz w:val="18"/>
          <w:szCs w:val="18"/>
        </w:rPr>
        <w:t xml:space="preserve">Jiang, N. 1999 Testing explanations for asymmetry in </w:t>
      </w:r>
      <w:proofErr w:type="spellStart"/>
      <w:r w:rsidRPr="002546F3">
        <w:rPr>
          <w:sz w:val="18"/>
          <w:szCs w:val="18"/>
        </w:rPr>
        <w:t>crosslanguage</w:t>
      </w:r>
      <w:proofErr w:type="spellEnd"/>
      <w:r w:rsidRPr="002546F3">
        <w:rPr>
          <w:sz w:val="18"/>
          <w:szCs w:val="18"/>
        </w:rPr>
        <w:t xml:space="preserve"> </w:t>
      </w:r>
      <w:proofErr w:type="gramStart"/>
      <w:r w:rsidRPr="002546F3">
        <w:rPr>
          <w:sz w:val="18"/>
          <w:szCs w:val="18"/>
        </w:rPr>
        <w:t>priming</w:t>
      </w:r>
      <w:proofErr w:type="gramEnd"/>
    </w:p>
    <w:p w14:paraId="3543F073" w14:textId="72675547" w:rsidR="00CF3A51" w:rsidRDefault="00E400E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מגבלות זמניות להופעת </w:t>
      </w: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פריימינג</w:t>
      </w:r>
    </w:p>
    <w:p w14:paraId="013F6707" w14:textId="3F88A851" w:rsidR="00E400E9" w:rsidRDefault="00E400E9" w:rsidP="00E400E9">
      <w:pPr>
        <w:pStyle w:val="ListParagraph"/>
        <w:ind w:left="1440"/>
        <w:rPr>
          <w:sz w:val="18"/>
          <w:szCs w:val="18"/>
          <w:rtl/>
        </w:rPr>
      </w:pPr>
      <w:proofErr w:type="spellStart"/>
      <w:r w:rsidRPr="00E400E9">
        <w:rPr>
          <w:sz w:val="18"/>
          <w:szCs w:val="18"/>
        </w:rPr>
        <w:t>Perea</w:t>
      </w:r>
      <w:proofErr w:type="spellEnd"/>
      <w:r w:rsidRPr="00E400E9">
        <w:rPr>
          <w:sz w:val="18"/>
          <w:szCs w:val="18"/>
        </w:rPr>
        <w:t xml:space="preserve">, M. &amp; </w:t>
      </w:r>
      <w:proofErr w:type="spellStart"/>
      <w:r w:rsidRPr="00E400E9">
        <w:rPr>
          <w:sz w:val="18"/>
          <w:szCs w:val="18"/>
        </w:rPr>
        <w:t>Gotor</w:t>
      </w:r>
      <w:proofErr w:type="spellEnd"/>
      <w:r w:rsidRPr="00E400E9">
        <w:rPr>
          <w:sz w:val="18"/>
          <w:szCs w:val="18"/>
        </w:rPr>
        <w:t xml:space="preserve">, A. 1997 Associative and semantic priming effects occur at very short stimulus-onset asynchronies in lexical decision and </w:t>
      </w:r>
      <w:proofErr w:type="gramStart"/>
      <w:r w:rsidRPr="00E400E9">
        <w:rPr>
          <w:sz w:val="18"/>
          <w:szCs w:val="18"/>
        </w:rPr>
        <w:t>naming</w:t>
      </w:r>
      <w:proofErr w:type="gramEnd"/>
    </w:p>
    <w:p w14:paraId="78ADF2FB" w14:textId="2E66367B" w:rsidR="00E400E9" w:rsidRPr="00E400E9" w:rsidRDefault="00C31E9E" w:rsidP="00C31E9E">
      <w:pPr>
        <w:pStyle w:val="ListParagraph"/>
        <w:ind w:left="1440"/>
        <w:rPr>
          <w:sz w:val="18"/>
          <w:szCs w:val="18"/>
        </w:rPr>
      </w:pPr>
      <w:proofErr w:type="spellStart"/>
      <w:r w:rsidRPr="00C31E9E">
        <w:rPr>
          <w:sz w:val="18"/>
          <w:szCs w:val="18"/>
        </w:rPr>
        <w:t>Kouider</w:t>
      </w:r>
      <w:proofErr w:type="spellEnd"/>
      <w:r w:rsidRPr="00C31E9E">
        <w:rPr>
          <w:sz w:val="18"/>
          <w:szCs w:val="18"/>
        </w:rPr>
        <w:t xml:space="preserve">, S. &amp; </w:t>
      </w:r>
      <w:proofErr w:type="spellStart"/>
      <w:r w:rsidRPr="00C31E9E">
        <w:rPr>
          <w:sz w:val="18"/>
          <w:szCs w:val="18"/>
        </w:rPr>
        <w:t>Dupoux</w:t>
      </w:r>
      <w:proofErr w:type="spellEnd"/>
      <w:r w:rsidRPr="00C31E9E">
        <w:rPr>
          <w:sz w:val="18"/>
          <w:szCs w:val="18"/>
        </w:rPr>
        <w:t>, E. 2005 Subliminal speech priming</w:t>
      </w:r>
    </w:p>
    <w:p w14:paraId="5ECCD07E" w14:textId="2D816400" w:rsidR="00E400E9" w:rsidRDefault="003547FE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איך לעשות פר</w:t>
      </w:r>
      <w:r w:rsidR="00E713C2">
        <w:rPr>
          <w:rFonts w:hint="cs"/>
          <w:rtl/>
        </w:rPr>
        <w:t>י</w:t>
      </w:r>
      <w:r>
        <w:rPr>
          <w:rFonts w:hint="cs"/>
          <w:rtl/>
        </w:rPr>
        <w:t>ים ארוך יותר אך עדיין בלתי נראה</w:t>
      </w:r>
    </w:p>
    <w:p w14:paraId="79A3E145" w14:textId="556A860B" w:rsidR="003547FE" w:rsidRPr="003547FE" w:rsidRDefault="003547FE" w:rsidP="003547FE">
      <w:pPr>
        <w:pStyle w:val="ListParagraph"/>
        <w:ind w:left="1440"/>
        <w:rPr>
          <w:sz w:val="18"/>
          <w:szCs w:val="18"/>
        </w:rPr>
      </w:pPr>
      <w:r w:rsidRPr="003547FE">
        <w:rPr>
          <w:sz w:val="18"/>
          <w:szCs w:val="18"/>
        </w:rPr>
        <w:t xml:space="preserve">Grainger, J., </w:t>
      </w:r>
      <w:proofErr w:type="spellStart"/>
      <w:r w:rsidRPr="003547FE">
        <w:rPr>
          <w:sz w:val="18"/>
          <w:szCs w:val="18"/>
        </w:rPr>
        <w:t>Diependaele</w:t>
      </w:r>
      <w:proofErr w:type="spellEnd"/>
      <w:r w:rsidRPr="003547FE">
        <w:rPr>
          <w:sz w:val="18"/>
          <w:szCs w:val="18"/>
        </w:rPr>
        <w:t xml:space="preserve">, K., Spinelli, E., Ferrand, L. &amp; </w:t>
      </w:r>
      <w:proofErr w:type="spellStart"/>
      <w:r w:rsidRPr="003547FE">
        <w:rPr>
          <w:sz w:val="18"/>
          <w:szCs w:val="18"/>
        </w:rPr>
        <w:t>Farioli</w:t>
      </w:r>
      <w:proofErr w:type="spellEnd"/>
      <w:r w:rsidRPr="003547FE">
        <w:rPr>
          <w:sz w:val="18"/>
          <w:szCs w:val="18"/>
        </w:rPr>
        <w:t>, F. 2003 Masked repetition and phonological priming within and across modalities</w:t>
      </w:r>
    </w:p>
    <w:p w14:paraId="31A835E1" w14:textId="77777777" w:rsidR="00EC77C7" w:rsidRDefault="00385259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FMRI</w:t>
      </w:r>
      <w:r>
        <w:rPr>
          <w:rFonts w:hint="cs"/>
          <w:rtl/>
        </w:rPr>
        <w:t xml:space="preserve"> לפריימינג </w:t>
      </w:r>
    </w:p>
    <w:p w14:paraId="35FD9F96" w14:textId="5FF413CB" w:rsidR="003547FE" w:rsidRDefault="00385259" w:rsidP="00EC77C7">
      <w:pPr>
        <w:pStyle w:val="ListParagraph"/>
        <w:numPr>
          <w:ilvl w:val="2"/>
          <w:numId w:val="1"/>
        </w:numPr>
      </w:pPr>
      <w:r>
        <w:t>orthographic</w:t>
      </w:r>
    </w:p>
    <w:p w14:paraId="0D1958FC" w14:textId="7F1BA1EA" w:rsidR="00385259" w:rsidRDefault="00385259" w:rsidP="00EC77C7">
      <w:pPr>
        <w:pStyle w:val="ListParagraph"/>
        <w:ind w:left="1440" w:firstLine="720"/>
        <w:rPr>
          <w:sz w:val="18"/>
          <w:szCs w:val="18"/>
          <w:rtl/>
        </w:rPr>
      </w:pPr>
      <w:proofErr w:type="spellStart"/>
      <w:r w:rsidRPr="00385259">
        <w:rPr>
          <w:sz w:val="18"/>
          <w:szCs w:val="18"/>
        </w:rPr>
        <w:t>Kouider</w:t>
      </w:r>
      <w:proofErr w:type="spellEnd"/>
      <w:r w:rsidRPr="00385259">
        <w:rPr>
          <w:sz w:val="18"/>
          <w:szCs w:val="18"/>
        </w:rPr>
        <w:t xml:space="preserve">, S., </w:t>
      </w:r>
      <w:proofErr w:type="spellStart"/>
      <w:r w:rsidRPr="00385259">
        <w:rPr>
          <w:sz w:val="18"/>
          <w:szCs w:val="18"/>
        </w:rPr>
        <w:t>Dehaene</w:t>
      </w:r>
      <w:proofErr w:type="spellEnd"/>
      <w:r w:rsidRPr="00385259">
        <w:rPr>
          <w:sz w:val="18"/>
          <w:szCs w:val="18"/>
        </w:rPr>
        <w:t xml:space="preserve">, S., </w:t>
      </w:r>
      <w:proofErr w:type="spellStart"/>
      <w:r w:rsidRPr="00385259">
        <w:rPr>
          <w:sz w:val="18"/>
          <w:szCs w:val="18"/>
        </w:rPr>
        <w:t>Jobert</w:t>
      </w:r>
      <w:proofErr w:type="spellEnd"/>
      <w:r w:rsidRPr="00385259">
        <w:rPr>
          <w:sz w:val="18"/>
          <w:szCs w:val="18"/>
        </w:rPr>
        <w:t xml:space="preserve">, A. &amp; Le </w:t>
      </w:r>
      <w:proofErr w:type="spellStart"/>
      <w:r w:rsidRPr="00385259">
        <w:rPr>
          <w:sz w:val="18"/>
          <w:szCs w:val="18"/>
        </w:rPr>
        <w:t>Bihan</w:t>
      </w:r>
      <w:proofErr w:type="spellEnd"/>
      <w:r w:rsidRPr="00385259">
        <w:rPr>
          <w:sz w:val="18"/>
          <w:szCs w:val="18"/>
        </w:rPr>
        <w:t>, D. In press. Cerebral bases of subliminal and supraliminal priming during reading</w:t>
      </w:r>
    </w:p>
    <w:p w14:paraId="621F819F" w14:textId="1B640983" w:rsidR="00EC77C7" w:rsidRDefault="00EC77C7" w:rsidP="00EC77C7">
      <w:pPr>
        <w:pStyle w:val="ListParagraph"/>
        <w:numPr>
          <w:ilvl w:val="2"/>
          <w:numId w:val="1"/>
        </w:numPr>
      </w:pPr>
      <w:r>
        <w:t>Semantic</w:t>
      </w:r>
    </w:p>
    <w:p w14:paraId="67CD95D4" w14:textId="7DCCD2AA" w:rsidR="00EC77C7" w:rsidRDefault="00EC77C7" w:rsidP="00EC77C7">
      <w:pPr>
        <w:pStyle w:val="ListParagraph"/>
        <w:ind w:left="2160"/>
        <w:rPr>
          <w:sz w:val="18"/>
          <w:szCs w:val="18"/>
          <w:rtl/>
        </w:rPr>
      </w:pPr>
      <w:r w:rsidRPr="00EC77C7">
        <w:rPr>
          <w:sz w:val="18"/>
          <w:szCs w:val="18"/>
        </w:rPr>
        <w:t xml:space="preserve">Devlin, J. T., Jamison, H. L., Matthews, P. M. &amp; </w:t>
      </w:r>
      <w:proofErr w:type="spellStart"/>
      <w:r w:rsidRPr="00EC77C7">
        <w:rPr>
          <w:sz w:val="18"/>
          <w:szCs w:val="18"/>
        </w:rPr>
        <w:t>Gonnerman</w:t>
      </w:r>
      <w:proofErr w:type="spellEnd"/>
      <w:r w:rsidRPr="00EC77C7">
        <w:rPr>
          <w:sz w:val="18"/>
          <w:szCs w:val="18"/>
        </w:rPr>
        <w:t>, L. M. 2004 Morphology and the internal structure of words</w:t>
      </w:r>
    </w:p>
    <w:p w14:paraId="35BACA1B" w14:textId="37F65626" w:rsidR="00776626" w:rsidRPr="00EC77C7" w:rsidRDefault="00776626" w:rsidP="00776626">
      <w:pPr>
        <w:pStyle w:val="ListParagraph"/>
        <w:ind w:left="2160"/>
        <w:rPr>
          <w:sz w:val="18"/>
          <w:szCs w:val="18"/>
        </w:rPr>
      </w:pPr>
      <w:proofErr w:type="spellStart"/>
      <w:r w:rsidRPr="00776626">
        <w:rPr>
          <w:sz w:val="18"/>
          <w:szCs w:val="18"/>
        </w:rPr>
        <w:t>Naccache</w:t>
      </w:r>
      <w:proofErr w:type="spellEnd"/>
      <w:r w:rsidRPr="00776626">
        <w:rPr>
          <w:sz w:val="18"/>
          <w:szCs w:val="18"/>
        </w:rPr>
        <w:t xml:space="preserve">, L. &amp; </w:t>
      </w:r>
      <w:proofErr w:type="spellStart"/>
      <w:r w:rsidRPr="00776626">
        <w:rPr>
          <w:sz w:val="18"/>
          <w:szCs w:val="18"/>
        </w:rPr>
        <w:t>Dehaene</w:t>
      </w:r>
      <w:proofErr w:type="spellEnd"/>
      <w:r w:rsidRPr="00776626">
        <w:rPr>
          <w:sz w:val="18"/>
          <w:szCs w:val="18"/>
        </w:rPr>
        <w:t xml:space="preserve">, S. 2001b </w:t>
      </w:r>
      <w:proofErr w:type="gramStart"/>
      <w:r w:rsidRPr="00776626">
        <w:rPr>
          <w:sz w:val="18"/>
          <w:szCs w:val="18"/>
        </w:rPr>
        <w:t>The</w:t>
      </w:r>
      <w:proofErr w:type="gramEnd"/>
      <w:r w:rsidRPr="00776626">
        <w:rPr>
          <w:sz w:val="18"/>
          <w:szCs w:val="18"/>
        </w:rPr>
        <w:t xml:space="preserve"> priming method: imaging unconscious repetition priming reveals an abstract representation of number in the parietal lobes</w:t>
      </w:r>
    </w:p>
    <w:p w14:paraId="0E562F5F" w14:textId="1A83AD1F" w:rsidR="00EC77C7" w:rsidRDefault="00213E7B" w:rsidP="00EC77C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מילים נרדפות</w:t>
      </w:r>
    </w:p>
    <w:p w14:paraId="489532A3" w14:textId="524D9EB9" w:rsidR="00213E7B" w:rsidRDefault="00213E7B" w:rsidP="00213E7B">
      <w:pPr>
        <w:pStyle w:val="ListParagraph"/>
        <w:ind w:left="2160"/>
      </w:pPr>
      <w:r w:rsidRPr="00E713C2">
        <w:rPr>
          <w:sz w:val="18"/>
          <w:szCs w:val="18"/>
        </w:rPr>
        <w:t xml:space="preserve">Devlin, J. T., Jamison, H. L., Matthews, P. M. &amp; </w:t>
      </w:r>
      <w:proofErr w:type="spellStart"/>
      <w:r w:rsidRPr="00E713C2">
        <w:rPr>
          <w:sz w:val="18"/>
          <w:szCs w:val="18"/>
        </w:rPr>
        <w:t>Gonnerman</w:t>
      </w:r>
      <w:proofErr w:type="spellEnd"/>
      <w:r w:rsidRPr="00E713C2">
        <w:rPr>
          <w:sz w:val="18"/>
          <w:szCs w:val="18"/>
        </w:rPr>
        <w:t>, L. M. 2004 Morphology and the internal structure of words.</w:t>
      </w:r>
    </w:p>
    <w:p w14:paraId="66565EE7" w14:textId="4E273811" w:rsidR="00213E7B" w:rsidRDefault="00213E7B" w:rsidP="00EC77C7">
      <w:pPr>
        <w:pStyle w:val="ListParagraph"/>
        <w:numPr>
          <w:ilvl w:val="2"/>
          <w:numId w:val="1"/>
        </w:numPr>
      </w:pPr>
      <w:r>
        <w:t>Repetition</w:t>
      </w:r>
    </w:p>
    <w:p w14:paraId="519EC176" w14:textId="17B24F08" w:rsidR="00213E7B" w:rsidRPr="00213E7B" w:rsidRDefault="00213E7B" w:rsidP="00213E7B">
      <w:pPr>
        <w:pStyle w:val="ListParagraph"/>
        <w:ind w:left="2160"/>
        <w:rPr>
          <w:sz w:val="18"/>
          <w:szCs w:val="18"/>
        </w:rPr>
      </w:pPr>
      <w:r w:rsidRPr="00213E7B">
        <w:rPr>
          <w:sz w:val="18"/>
          <w:szCs w:val="18"/>
        </w:rPr>
        <w:t xml:space="preserve">Nakamura, K., </w:t>
      </w:r>
      <w:proofErr w:type="spellStart"/>
      <w:r w:rsidRPr="00213E7B">
        <w:rPr>
          <w:sz w:val="18"/>
          <w:szCs w:val="18"/>
        </w:rPr>
        <w:t>Dehaene</w:t>
      </w:r>
      <w:proofErr w:type="spellEnd"/>
      <w:r w:rsidRPr="00213E7B">
        <w:rPr>
          <w:sz w:val="18"/>
          <w:szCs w:val="18"/>
        </w:rPr>
        <w:t xml:space="preserve">, S., </w:t>
      </w:r>
      <w:proofErr w:type="spellStart"/>
      <w:r w:rsidRPr="00213E7B">
        <w:rPr>
          <w:sz w:val="18"/>
          <w:szCs w:val="18"/>
        </w:rPr>
        <w:t>Jorbert</w:t>
      </w:r>
      <w:proofErr w:type="spellEnd"/>
      <w:r w:rsidRPr="00213E7B">
        <w:rPr>
          <w:sz w:val="18"/>
          <w:szCs w:val="18"/>
        </w:rPr>
        <w:t xml:space="preserve">, A., Le </w:t>
      </w:r>
      <w:proofErr w:type="spellStart"/>
      <w:r w:rsidRPr="00213E7B">
        <w:rPr>
          <w:sz w:val="18"/>
          <w:szCs w:val="18"/>
        </w:rPr>
        <w:t>Bihan</w:t>
      </w:r>
      <w:proofErr w:type="spellEnd"/>
      <w:r w:rsidRPr="00213E7B">
        <w:rPr>
          <w:sz w:val="18"/>
          <w:szCs w:val="18"/>
        </w:rPr>
        <w:t xml:space="preserve">, D. &amp; </w:t>
      </w:r>
      <w:proofErr w:type="spellStart"/>
      <w:r w:rsidRPr="00213E7B">
        <w:rPr>
          <w:sz w:val="18"/>
          <w:szCs w:val="18"/>
        </w:rPr>
        <w:t>Kouider</w:t>
      </w:r>
      <w:proofErr w:type="spellEnd"/>
      <w:r w:rsidRPr="00213E7B">
        <w:rPr>
          <w:sz w:val="18"/>
          <w:szCs w:val="18"/>
        </w:rPr>
        <w:t>, S. 2005 Subliminal convergence of Kanji and Kana words: further evidence for functional parcellation of the posterior temporal cortex in visual word perception</w:t>
      </w:r>
    </w:p>
    <w:p w14:paraId="5C09A7E3" w14:textId="77777777" w:rsidR="00213E7B" w:rsidRPr="00EC77C7" w:rsidRDefault="00213E7B" w:rsidP="00EC77C7">
      <w:pPr>
        <w:pStyle w:val="ListParagraph"/>
        <w:numPr>
          <w:ilvl w:val="2"/>
          <w:numId w:val="1"/>
        </w:numPr>
      </w:pPr>
    </w:p>
    <w:p w14:paraId="586A58B7" w14:textId="3185F02D" w:rsidR="00385259" w:rsidRDefault="00DA5988" w:rsidP="00CF3A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עדויות </w:t>
      </w:r>
      <w:r>
        <w:rPr>
          <w:rFonts w:hint="cs"/>
        </w:rPr>
        <w:t>EEG</w:t>
      </w:r>
      <w:r>
        <w:rPr>
          <w:rFonts w:hint="cs"/>
          <w:rtl/>
        </w:rPr>
        <w:t xml:space="preserve"> לפריימינג</w:t>
      </w:r>
    </w:p>
    <w:p w14:paraId="7A5BC5DC" w14:textId="39843410" w:rsidR="00DA5988" w:rsidRDefault="00DA5988" w:rsidP="00DA598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מספרים</w:t>
      </w:r>
    </w:p>
    <w:p w14:paraId="1FCE12F2" w14:textId="78FD1C87" w:rsidR="00DA5988" w:rsidRPr="00DA5988" w:rsidRDefault="00DA5988" w:rsidP="00DA5988">
      <w:pPr>
        <w:pStyle w:val="ListParagraph"/>
        <w:ind w:left="2160"/>
        <w:rPr>
          <w:sz w:val="18"/>
          <w:szCs w:val="18"/>
        </w:rPr>
      </w:pPr>
      <w:proofErr w:type="spellStart"/>
      <w:r w:rsidRPr="00DA5988">
        <w:rPr>
          <w:sz w:val="18"/>
          <w:szCs w:val="18"/>
        </w:rPr>
        <w:t>Dehaene</w:t>
      </w:r>
      <w:proofErr w:type="spellEnd"/>
      <w:r w:rsidRPr="00DA5988">
        <w:rPr>
          <w:sz w:val="18"/>
          <w:szCs w:val="18"/>
        </w:rPr>
        <w:t xml:space="preserve">, S., </w:t>
      </w:r>
      <w:proofErr w:type="spellStart"/>
      <w:r w:rsidRPr="00DA5988">
        <w:rPr>
          <w:sz w:val="18"/>
          <w:szCs w:val="18"/>
        </w:rPr>
        <w:t>Naccache</w:t>
      </w:r>
      <w:proofErr w:type="spellEnd"/>
      <w:r w:rsidRPr="00DA5988">
        <w:rPr>
          <w:sz w:val="18"/>
          <w:szCs w:val="18"/>
        </w:rPr>
        <w:t xml:space="preserve">, L., Le </w:t>
      </w:r>
      <w:proofErr w:type="spellStart"/>
      <w:r w:rsidRPr="00DA5988">
        <w:rPr>
          <w:sz w:val="18"/>
          <w:szCs w:val="18"/>
        </w:rPr>
        <w:t>Clec’H</w:t>
      </w:r>
      <w:proofErr w:type="spellEnd"/>
      <w:r w:rsidRPr="00DA5988">
        <w:rPr>
          <w:sz w:val="18"/>
          <w:szCs w:val="18"/>
        </w:rPr>
        <w:t xml:space="preserve">, G., Koechlin, E., Mueller, M., </w:t>
      </w:r>
      <w:proofErr w:type="spellStart"/>
      <w:r w:rsidRPr="00DA5988">
        <w:rPr>
          <w:sz w:val="18"/>
          <w:szCs w:val="18"/>
        </w:rPr>
        <w:t>Dehaene-Lambertz</w:t>
      </w:r>
      <w:proofErr w:type="spellEnd"/>
      <w:r w:rsidRPr="00DA5988">
        <w:rPr>
          <w:sz w:val="18"/>
          <w:szCs w:val="18"/>
        </w:rPr>
        <w:t xml:space="preserve">, G., van de </w:t>
      </w:r>
      <w:proofErr w:type="spellStart"/>
      <w:r w:rsidRPr="00DA5988">
        <w:rPr>
          <w:sz w:val="18"/>
          <w:szCs w:val="18"/>
        </w:rPr>
        <w:t>Moortele</w:t>
      </w:r>
      <w:proofErr w:type="spellEnd"/>
      <w:r w:rsidRPr="00DA5988">
        <w:rPr>
          <w:sz w:val="18"/>
          <w:szCs w:val="18"/>
        </w:rPr>
        <w:t xml:space="preserve">, P. F. &amp; Le </w:t>
      </w:r>
      <w:proofErr w:type="spellStart"/>
      <w:r w:rsidRPr="00DA5988">
        <w:rPr>
          <w:sz w:val="18"/>
          <w:szCs w:val="18"/>
        </w:rPr>
        <w:t>Bihan</w:t>
      </w:r>
      <w:proofErr w:type="spellEnd"/>
      <w:r w:rsidRPr="00DA5988">
        <w:rPr>
          <w:sz w:val="18"/>
          <w:szCs w:val="18"/>
        </w:rPr>
        <w:t xml:space="preserve">, D. 1998 Imaging unconscious semantic </w:t>
      </w:r>
      <w:proofErr w:type="gramStart"/>
      <w:r w:rsidRPr="00DA5988">
        <w:rPr>
          <w:sz w:val="18"/>
          <w:szCs w:val="18"/>
        </w:rPr>
        <w:t>priming</w:t>
      </w:r>
      <w:proofErr w:type="gramEnd"/>
    </w:p>
    <w:p w14:paraId="4F884321" w14:textId="77777777" w:rsidR="00DA5988" w:rsidRPr="00CF3A51" w:rsidRDefault="00DA5988" w:rsidP="00DA5988">
      <w:pPr>
        <w:pStyle w:val="ListParagraph"/>
        <w:numPr>
          <w:ilvl w:val="2"/>
          <w:numId w:val="1"/>
        </w:numPr>
        <w:rPr>
          <w:rtl/>
        </w:rPr>
      </w:pPr>
    </w:p>
    <w:p w14:paraId="54A700C8" w14:textId="032CFE74" w:rsidR="00CF3A51" w:rsidRPr="00CF3A51" w:rsidRDefault="00CF3A51" w:rsidP="00CF3A51">
      <w:pPr>
        <w:rPr>
          <w:rtl/>
        </w:rPr>
      </w:pPr>
    </w:p>
    <w:p w14:paraId="702A69ED" w14:textId="77777777" w:rsidR="00CF3A51" w:rsidRPr="00CF3A51" w:rsidRDefault="00CF3A51" w:rsidP="00CF3A51">
      <w:pPr>
        <w:ind w:left="360"/>
      </w:pPr>
    </w:p>
    <w:p w14:paraId="43293735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ממצאים נוכחים לגבי </w:t>
      </w:r>
      <w:r>
        <w:t>subliminal repetition priming</w:t>
      </w:r>
    </w:p>
    <w:p w14:paraId="1F37BDA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80673E">
        <w:t>Neisser, U. (1954). An experimental distinction between perceptual process and verbal response</w:t>
      </w:r>
    </w:p>
    <w:p w14:paraId="38728701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CB3D2E">
        <w:t>Murrell, G. and Morton, J. (1974). Word recognition and morphemic structure</w:t>
      </w:r>
    </w:p>
    <w:p w14:paraId="1CB21013" w14:textId="77777777" w:rsidR="003551F7" w:rsidRPr="00D46454" w:rsidRDefault="003551F7" w:rsidP="003551F7">
      <w:pPr>
        <w:pStyle w:val="ListParagraph"/>
        <w:numPr>
          <w:ilvl w:val="1"/>
          <w:numId w:val="2"/>
        </w:numPr>
      </w:pPr>
      <w:r w:rsidRPr="00696A48">
        <w:lastRenderedPageBreak/>
        <w:t xml:space="preserve">Forster, K. I., &amp; Davis, C. (1984). Repetition priming and frequency attenuation in lexical </w:t>
      </w:r>
      <w:proofErr w:type="gramStart"/>
      <w:r w:rsidRPr="00696A48">
        <w:t>access</w:t>
      </w:r>
      <w:proofErr w:type="gramEnd"/>
      <w:r w:rsidRPr="00696A48">
        <w:rPr>
          <w:i/>
          <w:iCs/>
        </w:rPr>
        <w:t xml:space="preserve"> </w:t>
      </w:r>
    </w:p>
    <w:p w14:paraId="761F7327" w14:textId="77777777" w:rsidR="003551F7" w:rsidRDefault="003551F7" w:rsidP="003551F7">
      <w:pPr>
        <w:pStyle w:val="ListParagraph"/>
        <w:numPr>
          <w:ilvl w:val="1"/>
          <w:numId w:val="2"/>
        </w:numPr>
      </w:pPr>
      <w:proofErr w:type="spellStart"/>
      <w:r>
        <w:t>Merikle</w:t>
      </w:r>
      <w:proofErr w:type="spellEnd"/>
      <w:r>
        <w:t>, P. M. &amp; Daneman, M. 1998 Psychological investigations of unconscious perception</w:t>
      </w:r>
    </w:p>
    <w:p w14:paraId="00A470F3" w14:textId="77777777" w:rsidR="003551F7" w:rsidRPr="00C7523F" w:rsidRDefault="003551F7" w:rsidP="003551F7">
      <w:pPr>
        <w:pStyle w:val="ListParagraph"/>
        <w:numPr>
          <w:ilvl w:val="1"/>
          <w:numId w:val="2"/>
        </w:numPr>
      </w:pPr>
      <w:proofErr w:type="spellStart"/>
      <w:r w:rsidRPr="00C7523F">
        <w:t>Hoey</w:t>
      </w:r>
      <w:proofErr w:type="spellEnd"/>
      <w:r w:rsidRPr="00C7523F">
        <w:t>, M. (2012). </w:t>
      </w:r>
      <w:r w:rsidRPr="00C7523F">
        <w:rPr>
          <w:i/>
          <w:iCs/>
        </w:rPr>
        <w:t>Lexical Priming. The Encyclopedia of Applied Linguistics.</w:t>
      </w:r>
    </w:p>
    <w:p w14:paraId="3F8DCEE1" w14:textId="77777777" w:rsidR="003551F7" w:rsidRDefault="00CD57E7" w:rsidP="003551F7">
      <w:pPr>
        <w:pStyle w:val="ListParagraph"/>
        <w:ind w:left="1440"/>
      </w:pPr>
      <w:hyperlink r:id="rId10" w:history="1">
        <w:r w:rsidR="003551F7" w:rsidRPr="00364B10">
          <w:rPr>
            <w:rStyle w:val="Hyperlink"/>
          </w:rPr>
          <w:t>https://sci-hub.st/https://onlinelibrary.wiley.com/doi/abs/10.1002/9781405198431.wbeal0694</w:t>
        </w:r>
      </w:hyperlink>
    </w:p>
    <w:p w14:paraId="3E4654D9" w14:textId="77777777" w:rsidR="003551F7" w:rsidRPr="0047205B" w:rsidRDefault="003551F7" w:rsidP="003551F7">
      <w:pPr>
        <w:pStyle w:val="ListParagraph"/>
        <w:numPr>
          <w:ilvl w:val="1"/>
          <w:numId w:val="2"/>
        </w:numPr>
      </w:pPr>
      <w:r w:rsidRPr="000870DE">
        <w:t xml:space="preserve">Unconscious influences on decision making: A critical </w:t>
      </w:r>
      <w:proofErr w:type="gramStart"/>
      <w:r w:rsidRPr="000870DE">
        <w:t>review</w:t>
      </w:r>
      <w:proofErr w:type="gramEnd"/>
    </w:p>
    <w:p w14:paraId="2B31D63C" w14:textId="77777777" w:rsidR="003551F7" w:rsidRPr="0047205B" w:rsidRDefault="00CD57E7" w:rsidP="003551F7">
      <w:pPr>
        <w:pStyle w:val="ListParagraph"/>
        <w:ind w:left="1440"/>
      </w:pPr>
      <w:hyperlink r:id="rId11" w:history="1">
        <w:r w:rsidR="003551F7" w:rsidRPr="0047205B">
          <w:rPr>
            <w:rStyle w:val="Hyperlink"/>
          </w:rPr>
          <w:t>https://discovery.ucl.ac.uk/id/eprint/1419217</w:t>
        </w:r>
        <w:r w:rsidR="003551F7" w:rsidRPr="0047205B">
          <w:rPr>
            <w:rStyle w:val="Hyperlink"/>
            <w:rtl/>
          </w:rPr>
          <w:t>/</w:t>
        </w:r>
      </w:hyperlink>
    </w:p>
    <w:p w14:paraId="31F487A0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4B2884">
        <w:t>Subliminal Priming—State of the Art and Future Perspectives</w:t>
      </w:r>
    </w:p>
    <w:p w14:paraId="0D03D813" w14:textId="77777777" w:rsidR="003551F7" w:rsidRDefault="00CD57E7" w:rsidP="003551F7">
      <w:pPr>
        <w:pStyle w:val="ListParagraph"/>
        <w:ind w:left="1440"/>
      </w:pPr>
      <w:hyperlink r:id="rId12" w:history="1">
        <w:r w:rsidR="003551F7" w:rsidRPr="00364B10">
          <w:rPr>
            <w:rStyle w:val="Hyperlink"/>
          </w:rPr>
          <w:t>https://www.mdpi.com/2076-328X/8/6/54</w:t>
        </w:r>
      </w:hyperlink>
    </w:p>
    <w:p w14:paraId="6785074C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>Kiefer M. Repetition priming modulates category-related effects on event-related potentials: Further evidence for multiple cortical semantic systems.</w:t>
      </w:r>
    </w:p>
    <w:p w14:paraId="7575E9DD" w14:textId="77777777" w:rsidR="003551F7" w:rsidRDefault="003551F7" w:rsidP="003551F7">
      <w:pPr>
        <w:pStyle w:val="ListParagraph"/>
        <w:numPr>
          <w:ilvl w:val="1"/>
          <w:numId w:val="2"/>
        </w:numPr>
      </w:pPr>
      <w:r w:rsidRPr="00D82D13">
        <w:t xml:space="preserve">122. Eddy M., Schmid A., Holcomb P.J. Masked repetition priming and event-related brain potentials: A new approach for tracking the time-course of object </w:t>
      </w:r>
      <w:proofErr w:type="gramStart"/>
      <w:r w:rsidRPr="00D82D13">
        <w:t>perception</w:t>
      </w:r>
      <w:proofErr w:type="gramEnd"/>
    </w:p>
    <w:p w14:paraId="6FC55166" w14:textId="59352732" w:rsidR="003551F7" w:rsidRDefault="003551F7" w:rsidP="00CF4712">
      <w:pPr>
        <w:pStyle w:val="ListParagraph"/>
        <w:numPr>
          <w:ilvl w:val="1"/>
          <w:numId w:val="2"/>
        </w:numPr>
      </w:pPr>
      <w:r w:rsidRPr="00220420">
        <w:t>Cerebral mechanisms of word masking and unconscious repetition priming</w:t>
      </w:r>
    </w:p>
    <w:p w14:paraId="7FD0B847" w14:textId="77777777" w:rsidR="003551F7" w:rsidRDefault="003551F7" w:rsidP="003551F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למצוא מאמרים עם אפקט </w:t>
      </w:r>
      <w:r>
        <w:t>repetition</w:t>
      </w:r>
      <w:r>
        <w:rPr>
          <w:rFonts w:hint="cs"/>
          <w:rtl/>
        </w:rPr>
        <w:t xml:space="preserve"> חזק</w:t>
      </w:r>
    </w:p>
    <w:p w14:paraId="4943A875" w14:textId="77777777" w:rsidR="00686291" w:rsidRDefault="003551F7" w:rsidP="0068629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להבין איך מריצים ניסוי </w:t>
      </w:r>
      <w:r>
        <w:t>subliminal repetition</w:t>
      </w:r>
    </w:p>
    <w:p w14:paraId="425B5D49" w14:textId="52FDA5BB" w:rsidR="00686291" w:rsidRDefault="00686291" w:rsidP="0068629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איך להשתמש ולנתח </w:t>
      </w:r>
      <w:r>
        <w:rPr>
          <w:rFonts w:hint="cs"/>
        </w:rPr>
        <w:t>PAS</w:t>
      </w:r>
    </w:p>
    <w:p w14:paraId="67CBD0EC" w14:textId="30C6F28E" w:rsidR="00686291" w:rsidRPr="00D11A0B" w:rsidRDefault="00686291" w:rsidP="00686291">
      <w:pPr>
        <w:pStyle w:val="ListParagraph"/>
        <w:ind w:left="1440"/>
        <w:rPr>
          <w:sz w:val="18"/>
          <w:szCs w:val="18"/>
        </w:rPr>
      </w:pPr>
      <w:r w:rsidRPr="00D11A0B">
        <w:rPr>
          <w:sz w:val="18"/>
          <w:szCs w:val="18"/>
        </w:rPr>
        <w:t>Sandberg</w:t>
      </w:r>
      <w:r w:rsidR="00D11A0B">
        <w:rPr>
          <w:sz w:val="18"/>
          <w:szCs w:val="18"/>
        </w:rPr>
        <w:t xml:space="preserve"> </w:t>
      </w:r>
      <w:r w:rsidRPr="00D11A0B">
        <w:rPr>
          <w:sz w:val="18"/>
          <w:szCs w:val="18"/>
        </w:rPr>
        <w:t>2015</w:t>
      </w:r>
      <w:r w:rsidR="00D11A0B">
        <w:rPr>
          <w:sz w:val="18"/>
          <w:szCs w:val="18"/>
        </w:rPr>
        <w:t xml:space="preserve"> -</w:t>
      </w:r>
      <w:r w:rsidRPr="00D11A0B">
        <w:rPr>
          <w:sz w:val="18"/>
          <w:szCs w:val="18"/>
        </w:rPr>
        <w:t xml:space="preserve"> Using the perceptual awareness scale (PAS)</w:t>
      </w:r>
    </w:p>
    <w:p w14:paraId="480A6CD3" w14:textId="77777777" w:rsidR="00686291" w:rsidRDefault="00686291" w:rsidP="00686291">
      <w:pPr>
        <w:pStyle w:val="ListParagraph"/>
        <w:numPr>
          <w:ilvl w:val="1"/>
          <w:numId w:val="1"/>
        </w:numPr>
      </w:pPr>
    </w:p>
    <w:p w14:paraId="7ACB3021" w14:textId="53387BFC" w:rsidR="003551F7" w:rsidRDefault="003551F7" w:rsidP="003551F7">
      <w:pPr>
        <w:rPr>
          <w:rtl/>
        </w:rPr>
      </w:pPr>
    </w:p>
    <w:p w14:paraId="38F948F1" w14:textId="77777777" w:rsidR="003551F7" w:rsidRDefault="003551F7" w:rsidP="003551F7"/>
    <w:p w14:paraId="7422F8A4" w14:textId="49F0EF2F" w:rsidR="007A4E78" w:rsidRDefault="00CD57E7" w:rsidP="00E82251">
      <w:pPr>
        <w:pStyle w:val="ListParagraph"/>
        <w:numPr>
          <w:ilvl w:val="0"/>
          <w:numId w:val="1"/>
        </w:numPr>
      </w:pPr>
      <w:hyperlink r:id="rId13" w:history="1">
        <w:r w:rsidR="007A4E78" w:rsidRPr="00A06C9D">
          <w:rPr>
            <w:rStyle w:val="Hyperlink"/>
          </w:rPr>
          <w:t>https://www.frontiersin.org/articles/10.3389/fpsyg.2015.00584/full</w:t>
        </w:r>
      </w:hyperlink>
    </w:p>
    <w:p w14:paraId="358AD2C3" w14:textId="0A927BBA" w:rsidR="007A4E78" w:rsidRDefault="00CD57E7" w:rsidP="00E82251">
      <w:pPr>
        <w:pStyle w:val="ListParagraph"/>
        <w:numPr>
          <w:ilvl w:val="0"/>
          <w:numId w:val="1"/>
        </w:numPr>
      </w:pPr>
      <w:hyperlink r:id="rId14" w:history="1">
        <w:r w:rsidR="00A85BFF" w:rsidRPr="00A06C9D">
          <w:rPr>
            <w:rStyle w:val="Hyperlink"/>
          </w:rPr>
          <w:t>https://journals.sagepub.com/doi/abs/10.1080/14640749208401307</w:t>
        </w:r>
      </w:hyperlink>
    </w:p>
    <w:p w14:paraId="33C60421" w14:textId="1D7CD34D" w:rsidR="00A85BFF" w:rsidRDefault="00CD57E7" w:rsidP="00E82251">
      <w:pPr>
        <w:pStyle w:val="ListParagraph"/>
        <w:numPr>
          <w:ilvl w:val="0"/>
          <w:numId w:val="1"/>
        </w:numPr>
      </w:pPr>
      <w:hyperlink r:id="rId15" w:history="1">
        <w:r w:rsidR="00A85BFF" w:rsidRPr="00D67851">
          <w:rPr>
            <w:rStyle w:val="Hyperlink"/>
          </w:rPr>
          <w:t>https://psycnet.apa.org/record/1977-22709-001</w:t>
        </w:r>
      </w:hyperlink>
    </w:p>
    <w:p w14:paraId="3A756CB1" w14:textId="77777777" w:rsidR="00A85BFF" w:rsidRDefault="00A85BFF" w:rsidP="00E82251">
      <w:pPr>
        <w:pStyle w:val="ListParagraph"/>
        <w:numPr>
          <w:ilvl w:val="0"/>
          <w:numId w:val="1"/>
        </w:numPr>
      </w:pPr>
    </w:p>
    <w:p w14:paraId="61172068" w14:textId="3BB382A9" w:rsidR="007A4E78" w:rsidRDefault="00CD57E7" w:rsidP="007A4E78">
      <w:pPr>
        <w:rPr>
          <w:rtl/>
        </w:rPr>
      </w:pPr>
      <w:hyperlink r:id="rId16" w:history="1">
        <w:r w:rsidR="007A4E78" w:rsidRPr="00A06C9D">
          <w:rPr>
            <w:rStyle w:val="Hyperlink"/>
          </w:rPr>
          <w:t>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</w:t>
        </w:r>
        <w:r w:rsidR="007A4E78" w:rsidRPr="00A06C9D">
          <w:rPr>
            <w:rStyle w:val="Hyperlink"/>
            <w:rtl/>
          </w:rPr>
          <w:t>&amp;</w:t>
        </w:r>
      </w:hyperlink>
    </w:p>
    <w:p w14:paraId="37E497D5" w14:textId="6F003A11" w:rsidR="007A4E78" w:rsidRDefault="007A4E78" w:rsidP="007A4E78"/>
    <w:p w14:paraId="76C095E8" w14:textId="5543EFAC" w:rsidR="009B4690" w:rsidRDefault="009B4690">
      <w:pPr>
        <w:bidi w:val="0"/>
        <w:spacing w:after="160" w:line="259" w:lineRule="auto"/>
      </w:pPr>
      <w:r>
        <w:br w:type="page"/>
      </w:r>
    </w:p>
    <w:p w14:paraId="5EC18944" w14:textId="77777777" w:rsidR="009B4690" w:rsidRDefault="009B4690" w:rsidP="009B4690">
      <w:pPr>
        <w:pStyle w:val="Heading3"/>
      </w:pPr>
      <w:proofErr w:type="spellStart"/>
      <w:r w:rsidRPr="00C6158E">
        <w:lastRenderedPageBreak/>
        <w:t>Kouider</w:t>
      </w:r>
      <w:proofErr w:type="spellEnd"/>
      <w:r w:rsidRPr="00C6158E">
        <w:t xml:space="preserve"> 2007 - Levels of processing during non-conscious perception a critical review of visual masking</w:t>
      </w:r>
    </w:p>
    <w:p w14:paraId="41BBE24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יהיה מודע: הוא צריך להיות חזק מספיק, וצריך להיות מופנה אליו קשב.</w:t>
      </w:r>
    </w:p>
    <w:p w14:paraId="5FE478D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מ-2 תנאים אלו נגזר שיש 2 סוגי חוסר מודעות שונים: </w:t>
      </w:r>
      <w:r>
        <w:t>subliminal</w:t>
      </w:r>
      <w:r>
        <w:rPr>
          <w:rFonts w:hint="cs"/>
          <w:rtl/>
        </w:rPr>
        <w:t xml:space="preserve"> ו-</w:t>
      </w:r>
      <w:r>
        <w:t>preconscious</w:t>
      </w:r>
      <w:r>
        <w:rPr>
          <w:rFonts w:hint="cs"/>
          <w:rtl/>
        </w:rPr>
        <w:t>.</w:t>
      </w:r>
    </w:p>
    <w:p w14:paraId="5AFC88AD" w14:textId="77777777" w:rsidR="009B4690" w:rsidRDefault="009B4690" w:rsidP="009B4690">
      <w:pPr>
        <w:rPr>
          <w:rtl/>
        </w:rPr>
      </w:pPr>
    </w:p>
    <w:p w14:paraId="25143402" w14:textId="77777777" w:rsidR="009B4690" w:rsidRDefault="009B4690" w:rsidP="009B4690">
      <w:pPr>
        <w:rPr>
          <w:rtl/>
        </w:rPr>
      </w:pPr>
      <w:r w:rsidRPr="00A956E7">
        <w:rPr>
          <w:b/>
          <w:bCs/>
        </w:rPr>
        <w:t>Mentalistic</w:t>
      </w:r>
      <w:r w:rsidRPr="00A956E7">
        <w:rPr>
          <w:rFonts w:hint="cs"/>
          <w:b/>
          <w:bCs/>
          <w:rtl/>
        </w:rPr>
        <w:t xml:space="preserve"> </w:t>
      </w:r>
      <w:r w:rsidRPr="00A956E7">
        <w:rPr>
          <w:b/>
          <w:bCs/>
          <w:rtl/>
        </w:rPr>
        <w:t>–</w:t>
      </w:r>
      <w:r>
        <w:rPr>
          <w:rFonts w:hint="cs"/>
          <w:rtl/>
        </w:rPr>
        <w:t xml:space="preserve"> גישה הטוענת שייצוג פנימיים שלובים במודעות ולא יכולים להתקיים בלעדיה. לכן לא יכול למשל להיווצר ייצוג </w:t>
      </w:r>
    </w:p>
    <w:p w14:paraId="131BFE6E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סמנטי לא מודע של גירוי. הם שוללים בגדול עיבוד לא מודע מורכב (אך לא למשל עיבוד חושי פשוט).</w:t>
      </w:r>
    </w:p>
    <w:p w14:paraId="33FC834D" w14:textId="77777777" w:rsidR="009B4690" w:rsidRDefault="009B4690" w:rsidP="009B4690">
      <w:pPr>
        <w:rPr>
          <w:rtl/>
        </w:rPr>
      </w:pPr>
      <w:r>
        <w:t>Limen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סף המודעות.</w:t>
      </w:r>
    </w:p>
    <w:p w14:paraId="7945E36E" w14:textId="77777777" w:rsidR="009B4690" w:rsidRDefault="009B4690" w:rsidP="009B4690"/>
    <w:p w14:paraId="0932F796" w14:textId="77777777" w:rsidR="009B4690" w:rsidRDefault="009B4690" w:rsidP="009B4690">
      <w:pPr>
        <w:rPr>
          <w:rtl/>
        </w:rPr>
      </w:pPr>
      <w:r w:rsidRPr="00DE5F2F">
        <w:t>Pierce &amp; Jastrow (1884)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לדרג עוצמה של 2 נגיעות באצבעותיהם, ואז לעשות </w:t>
      </w:r>
      <w:r>
        <w:t>forced choice</w:t>
      </w:r>
      <w:r>
        <w:rPr>
          <w:rFonts w:hint="cs"/>
          <w:rtl/>
        </w:rPr>
        <w:t xml:space="preserve"> מי יותר חזקה.</w:t>
      </w:r>
    </w:p>
    <w:p w14:paraId="0350FC74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גם כאשר דירגו את שתיהן באותה עוצמה, הבחירה ב-</w:t>
      </w:r>
      <w:r>
        <w:t>forced choice</w:t>
      </w:r>
      <w:r>
        <w:rPr>
          <w:rFonts w:hint="cs"/>
          <w:rtl/>
        </w:rPr>
        <w:t xml:space="preserve"> הייתה נכונה מעל לניחוש.</w:t>
      </w:r>
    </w:p>
    <w:p w14:paraId="54F1A224" w14:textId="77777777" w:rsidR="009B4690" w:rsidRDefault="009B4690" w:rsidP="009B4690">
      <w:pPr>
        <w:rPr>
          <w:rtl/>
        </w:rPr>
      </w:pPr>
      <w:r w:rsidRPr="00FF6B71">
        <w:t>Sidis (1898)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הוצגו אותיות וספרות מרחוק כך שנבדקים לא הצליחו לקרוא אותן, ובכל זאת היו טובים מניחוש בהבחנה האם </w:t>
      </w:r>
    </w:p>
    <w:p w14:paraId="54E61B2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מדובר בספרה או אות ובזיהוי איזו ספרה או אות זו.</w:t>
      </w:r>
    </w:p>
    <w:p w14:paraId="1AAD142B" w14:textId="77777777" w:rsidR="009B4690" w:rsidRDefault="009B4690" w:rsidP="009B4690">
      <w:pPr>
        <w:rPr>
          <w:rtl/>
        </w:rPr>
      </w:pPr>
      <w:r w:rsidRPr="00AA2471">
        <w:t>Stroh et al. (1908)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הושמעו שמות אותיות ממש חלש, ונבדקים בכל זאת ניחשו מעבר לניחוש איזו אות זו.</w:t>
      </w:r>
    </w:p>
    <w:p w14:paraId="7CEB7D66" w14:textId="77777777" w:rsidR="009B4690" w:rsidRDefault="009B4690" w:rsidP="009B4690">
      <w:pPr>
        <w:rPr>
          <w:rtl/>
        </w:rPr>
      </w:pPr>
    </w:p>
    <w:p w14:paraId="7136B2B4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אך יתכן שניסויים אלו נבעו מ-</w:t>
      </w:r>
      <w:r>
        <w:t>under-confidence phenomena</w:t>
      </w:r>
      <w:r>
        <w:rPr>
          <w:rFonts w:hint="cs"/>
          <w:rtl/>
        </w:rPr>
        <w:t>, בה הנבדקים רואים את הגירוי אך לא מדווחים עליו כי הם רוצים רמת וודאות גדולה יותר (אולי כדי לא לטעות בניסוי).</w:t>
      </w:r>
    </w:p>
    <w:p w14:paraId="5A729EF2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תוצאות ברמת ניחוש ב-</w:t>
      </w:r>
      <w:r>
        <w:t>Forced choice</w:t>
      </w:r>
      <w:r>
        <w:rPr>
          <w:rFonts w:hint="cs"/>
          <w:rtl/>
        </w:rPr>
        <w:t xml:space="preserve"> הפכו למדד לחוסר מודעות לגירוי.</w:t>
      </w:r>
    </w:p>
    <w:p w14:paraId="7A4897FB" w14:textId="77777777" w:rsidR="009B4690" w:rsidRDefault="009B4690" w:rsidP="009B4690">
      <w:pPr>
        <w:rPr>
          <w:rtl/>
        </w:rPr>
      </w:pPr>
      <w:r w:rsidRPr="00B80A53">
        <w:t>Marcel (1974,1980, 1983)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מילות פריימינג ממוסכות עדיין משפיעות על זיהוי מילים שיבואו אחריהן.</w:t>
      </w:r>
    </w:p>
    <w:p w14:paraId="4DFB71D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אך לא היה שימוש בקבוצת ביקורת בניסויים אלו וגם לא במדגם גדול מספיק סטטיסטית.</w:t>
      </w:r>
    </w:p>
    <w:p w14:paraId="424C2AE3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בנוסף החוקרים בחנו כמה זמן יש להציג </w:t>
      </w:r>
      <w:r>
        <w:t>prime</w:t>
      </w:r>
      <w:r>
        <w:rPr>
          <w:rFonts w:hint="cs"/>
          <w:rtl/>
        </w:rPr>
        <w:t xml:space="preserve"> כדי שנבדקים לא יזהו אותו באופן מודע, אך כשבחנו זאת השתמשו בתנאי תאורה שונים </w:t>
      </w:r>
      <w:proofErr w:type="spellStart"/>
      <w:r>
        <w:rPr>
          <w:rFonts w:hint="cs"/>
          <w:rtl/>
        </w:rPr>
        <w:t>מבניסוי</w:t>
      </w:r>
      <w:proofErr w:type="spellEnd"/>
      <w:r>
        <w:rPr>
          <w:rFonts w:hint="cs"/>
          <w:rtl/>
        </w:rPr>
        <w:t xml:space="preserve"> עצמו מה שהוביל לכך שבניסוי עצמו הנבדקים ראו את ה-</w:t>
      </w:r>
      <w:r>
        <w:t>prime</w:t>
      </w:r>
      <w:r>
        <w:rPr>
          <w:rFonts w:hint="cs"/>
          <w:rtl/>
        </w:rPr>
        <w:t>.</w:t>
      </w:r>
    </w:p>
    <w:p w14:paraId="7F162D1D" w14:textId="77777777" w:rsidR="009B4690" w:rsidRDefault="009B4690" w:rsidP="009B4690">
      <w:pPr>
        <w:ind w:left="2160"/>
        <w:rPr>
          <w:rtl/>
        </w:rPr>
      </w:pPr>
      <w:r>
        <w:t>Retroactive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המטרה משפיעה על זיהוי בדיעבד של ה-</w:t>
      </w:r>
      <w:r>
        <w:t>Prime</w:t>
      </w:r>
      <w:r>
        <w:rPr>
          <w:rFonts w:hint="cs"/>
          <w:rtl/>
        </w:rPr>
        <w:t xml:space="preserve">. כנראה זה מקל על זיהוי </w:t>
      </w:r>
    </w:p>
    <w:p w14:paraId="10CDABE5" w14:textId="77777777" w:rsidR="009B4690" w:rsidRDefault="009B4690" w:rsidP="009B4690">
      <w:pPr>
        <w:ind w:left="3600" w:firstLine="720"/>
        <w:rPr>
          <w:rtl/>
        </w:rPr>
      </w:pPr>
      <w:r>
        <w:rPr>
          <w:rFonts w:hint="cs"/>
          <w:rtl/>
        </w:rPr>
        <w:t>מילת המטרה?</w:t>
      </w:r>
    </w:p>
    <w:p w14:paraId="3D483B7F" w14:textId="77777777" w:rsidR="009B4690" w:rsidRDefault="009B4690" w:rsidP="009B4690">
      <w:pPr>
        <w:rPr>
          <w:rtl/>
        </w:rPr>
      </w:pPr>
    </w:p>
    <w:p w14:paraId="171F3FAC" w14:textId="77777777" w:rsidR="009B4690" w:rsidRDefault="009B4690" w:rsidP="009B4690">
      <w:pPr>
        <w:rPr>
          <w:rtl/>
        </w:rPr>
      </w:pPr>
      <w:r w:rsidRPr="007E23DF">
        <w:rPr>
          <w:rFonts w:hint="cs"/>
          <w:u w:val="single"/>
          <w:rtl/>
        </w:rPr>
        <w:t>חשוב לוודא ש-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אכן אינו מודע, המחקרים הבאים מראים של-</w:t>
      </w:r>
      <w:r w:rsidRPr="007E23DF">
        <w:rPr>
          <w:u w:val="single"/>
        </w:rPr>
        <w:t>prime</w:t>
      </w:r>
      <w:r w:rsidRPr="007E23DF">
        <w:rPr>
          <w:rFonts w:hint="cs"/>
          <w:u w:val="single"/>
          <w:rtl/>
        </w:rPr>
        <w:t xml:space="preserve"> מודע ולא מודע יש אפקטים שונים איכותית</w:t>
      </w:r>
      <w:r>
        <w:rPr>
          <w:rFonts w:hint="cs"/>
          <w:rtl/>
        </w:rPr>
        <w:t>.</w:t>
      </w:r>
    </w:p>
    <w:p w14:paraId="24DA565E" w14:textId="77777777" w:rsidR="009B4690" w:rsidRDefault="009B4690" w:rsidP="009B4690">
      <w:pPr>
        <w:rPr>
          <w:rtl/>
        </w:rPr>
      </w:pPr>
      <w:r>
        <w:t>Marcel 1980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הציגו מילים: הקשר </w:t>
      </w:r>
      <w:r>
        <w:sym w:font="Wingdings" w:char="F0DF"/>
      </w:r>
      <w:r>
        <w:rPr>
          <w:rFonts w:hint="cs"/>
          <w:rtl/>
        </w:rPr>
        <w:t xml:space="preserve"> רמז </w:t>
      </w:r>
      <w:r>
        <w:sym w:font="Wingdings" w:char="F0DF"/>
      </w:r>
      <w:r>
        <w:rPr>
          <w:rFonts w:hint="cs"/>
          <w:rtl/>
        </w:rPr>
        <w:t xml:space="preserve"> מטרה.</w:t>
      </w:r>
    </w:p>
    <w:p w14:paraId="6730266B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כשמילת הרמז הייתה מודעת: היא זירזה תגובה למטרה במידה והיא תאמה את הקונטקסט ועכבה כשלא,</w:t>
      </w:r>
    </w:p>
    <w:p w14:paraId="3D3EC1A5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כשאינה מודעת: היא זירזה בכל מקרה.</w:t>
      </w:r>
    </w:p>
    <w:p w14:paraId="2B97AA90" w14:textId="77777777" w:rsidR="009B4690" w:rsidRDefault="009B4690" w:rsidP="009B4690">
      <w:pPr>
        <w:ind w:left="720" w:firstLine="720"/>
        <w:rPr>
          <w:rtl/>
        </w:rPr>
      </w:pPr>
      <w:r>
        <w:rPr>
          <w:rFonts w:hint="cs"/>
          <w:rtl/>
        </w:rPr>
        <w:t>(בשני המקרים ה-</w:t>
      </w:r>
      <w:r>
        <w:t>prime</w:t>
      </w:r>
      <w:r>
        <w:rPr>
          <w:rFonts w:hint="cs"/>
          <w:rtl/>
        </w:rPr>
        <w:t xml:space="preserve"> קשור למילת המטרה).</w:t>
      </w:r>
    </w:p>
    <w:p w14:paraId="7477250F" w14:textId="77777777" w:rsidR="009B4690" w:rsidRDefault="009B4690" w:rsidP="009B4690">
      <w:pPr>
        <w:rPr>
          <w:rtl/>
        </w:rPr>
      </w:pPr>
      <w:r w:rsidRPr="00661FF4">
        <w:rPr>
          <w:b/>
          <w:bCs/>
        </w:rPr>
        <w:t>Process dissociation logic</w:t>
      </w:r>
      <w:r w:rsidRPr="00661FF4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661FF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שיטה ליצירת עדות לכך ש-2 דברים נפרדים: הם מראים אפקטים שונים איכותית זה מזה. </w:t>
      </w:r>
    </w:p>
    <w:p w14:paraId="19D5ACFC" w14:textId="77777777" w:rsidR="009B4690" w:rsidRDefault="009B4690" w:rsidP="009B4690">
      <w:pPr>
        <w:rPr>
          <w:rtl/>
        </w:rPr>
      </w:pPr>
      <w:proofErr w:type="spellStart"/>
      <w:r w:rsidRPr="002D17D9">
        <w:t>Cheesman</w:t>
      </w:r>
      <w:proofErr w:type="spellEnd"/>
      <w:r w:rsidRPr="002D17D9">
        <w:t xml:space="preserve"> &amp; </w:t>
      </w:r>
      <w:proofErr w:type="spellStart"/>
      <w:r w:rsidRPr="002D17D9">
        <w:t>Merikle</w:t>
      </w:r>
      <w:proofErr w:type="spellEnd"/>
      <w:r w:rsidRPr="002D17D9">
        <w:t xml:space="preserve"> (1986)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מטלת </w:t>
      </w:r>
      <w:proofErr w:type="spellStart"/>
      <w:r>
        <w:t>stroop</w:t>
      </w:r>
      <w:proofErr w:type="spellEnd"/>
      <w:r>
        <w:rPr>
          <w:rFonts w:hint="cs"/>
          <w:rtl/>
        </w:rPr>
        <w:t xml:space="preserve">, אך לפני כל מילת מטרה הוצג </w:t>
      </w:r>
      <w:r>
        <w:t>prime</w:t>
      </w:r>
      <w:r>
        <w:rPr>
          <w:rFonts w:hint="cs"/>
          <w:rtl/>
        </w:rPr>
        <w:t xml:space="preserve"> שם צבע תואם / לא תואם אותה.</w:t>
      </w:r>
    </w:p>
    <w:p w14:paraId="3559EED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הוצג לזמן בינוני, השפעתו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תלויה ביחס ה-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congruent</m:t>
            </m:r>
          </m:num>
          <m:den>
            <m:r>
              <w:rPr>
                <w:rFonts w:ascii="Cambria Math" w:hAnsi="Cambria Math"/>
              </w:rPr>
              <m:t>incongruent</m:t>
            </m:r>
          </m:den>
        </m:f>
      </m:oMath>
      <w:r>
        <w:rPr>
          <w:rFonts w:hint="cs"/>
          <w:rtl/>
        </w:rPr>
        <w:t xml:space="preserve">. ככל שהיו יותר </w:t>
      </w:r>
      <w:r>
        <w:t>congruent trials</w:t>
      </w:r>
      <w:r>
        <w:rPr>
          <w:rFonts w:hint="cs"/>
          <w:rtl/>
        </w:rPr>
        <w:t xml:space="preserve"> הוא שיפר יותר את </w:t>
      </w: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למילת המטרה (כי נבדקים הסתמכו עליו יותר כמנבא למילה שתבוא).</w:t>
      </w:r>
    </w:p>
    <w:p w14:paraId="562C0618" w14:textId="77777777" w:rsidR="009B4690" w:rsidRPr="00661FF4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כאשר הוצג לזמן קצר, הוא קיצר את </w:t>
      </w: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ללא תלות ביחס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תואם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תואם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cs"/>
                <w:rtl/>
              </w:rPr>
              <m:t>לא</m:t>
            </m:r>
          </m:den>
        </m:f>
      </m:oMath>
      <w:r>
        <w:rPr>
          <w:rFonts w:hint="cs"/>
          <w:rtl/>
        </w:rPr>
        <w:t>.</w:t>
      </w:r>
    </w:p>
    <w:p w14:paraId="71F2A0B4" w14:textId="77777777" w:rsidR="009B4690" w:rsidRDefault="009B4690" w:rsidP="009B4690">
      <w:pPr>
        <w:rPr>
          <w:rtl/>
        </w:rPr>
      </w:pPr>
      <w:proofErr w:type="spellStart"/>
      <w:r w:rsidRPr="0071380B">
        <w:t>Kouider</w:t>
      </w:r>
      <w:proofErr w:type="spellEnd"/>
      <w:r w:rsidRPr="0071380B">
        <w:t xml:space="preserve"> &amp; </w:t>
      </w:r>
      <w:proofErr w:type="spellStart"/>
      <w:r w:rsidRPr="0071380B">
        <w:t>Dupoux</w:t>
      </w:r>
      <w:proofErr w:type="spellEnd"/>
      <w:r w:rsidRPr="0071380B">
        <w:t xml:space="preserve">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המוצג לזמן קצר אינו עוזר לניבוי רק בגלל שאין מספיק זמן להפעלת הליכים ניבויים, ולא </w:t>
      </w:r>
    </w:p>
    <w:p w14:paraId="040C1F5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בגלל שאינו מודע.</w:t>
      </w:r>
    </w:p>
    <w:p w14:paraId="601C03EE" w14:textId="77777777" w:rsidR="009B4690" w:rsidRDefault="009B4690" w:rsidP="009B4690">
      <w:pPr>
        <w:rPr>
          <w:rtl/>
        </w:rPr>
      </w:pPr>
      <w:proofErr w:type="spellStart"/>
      <w:r w:rsidRPr="00A160F0">
        <w:t>Debner</w:t>
      </w:r>
      <w:proofErr w:type="spellEnd"/>
      <w:r w:rsidRPr="00A160F0">
        <w:t xml:space="preserve"> &amp; Jacoby (1994)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exclusion task</w:t>
      </w:r>
      <w:r>
        <w:rPr>
          <w:rFonts w:hint="cs"/>
          <w:rtl/>
        </w:rPr>
        <w:t>, מציגים תחילת מילה והנבדק צריך להשלים אותה לאיזו מילה בא לו חוץ ממילת ה-</w:t>
      </w:r>
    </w:p>
    <w:p w14:paraId="2DCFB6C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>.</w:t>
      </w:r>
    </w:p>
    <w:p w14:paraId="14A49B2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בזמני הצגה קצרים של ה-</w:t>
      </w:r>
      <w:r>
        <w:t>prime</w:t>
      </w:r>
      <w:r>
        <w:rPr>
          <w:rFonts w:hint="cs"/>
          <w:rtl/>
        </w:rPr>
        <w:t xml:space="preserve"> נבדקים נוטים להשלים את המילה עם ה-</w:t>
      </w:r>
      <w:r>
        <w:t>prime</w:t>
      </w:r>
      <w:r>
        <w:rPr>
          <w:rFonts w:hint="cs"/>
          <w:rtl/>
        </w:rPr>
        <w:t>.</w:t>
      </w:r>
    </w:p>
    <w:p w14:paraId="09E2233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זה מראה שאינם מודעים ל-</w:t>
      </w:r>
      <w:r>
        <w:t>prime</w:t>
      </w:r>
      <w:r>
        <w:rPr>
          <w:rFonts w:hint="cs"/>
          <w:rtl/>
        </w:rPr>
        <w:t>, אך הוא עדיין משפיע עליהם. יש כאן דיסוציאציה בין תפיסה מודעת (לא מזהה) ולא מודעת (מזהה).</w:t>
      </w:r>
    </w:p>
    <w:p w14:paraId="436D66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אך ייתכן שנבדקים כן מזהים חלק מה-</w:t>
      </w:r>
      <w:r>
        <w:t>prime</w:t>
      </w:r>
      <w:r>
        <w:rPr>
          <w:rFonts w:hint="cs"/>
          <w:rtl/>
        </w:rPr>
        <w:t xml:space="preserve"> (</w:t>
      </w:r>
      <w:r>
        <w:t>ye</w:t>
      </w:r>
      <w:r w:rsidRPr="004F3988">
        <w:rPr>
          <w:u w:val="single"/>
        </w:rPr>
        <w:t>llow</w:t>
      </w:r>
      <w:r>
        <w:rPr>
          <w:rFonts w:hint="cs"/>
          <w:rtl/>
        </w:rPr>
        <w:t>) באופן מודע ובו משתמשים להשלמה (</w:t>
      </w:r>
      <w:r>
        <w:t xml:space="preserve">ye___ = </w:t>
      </w:r>
      <w:proofErr w:type="spellStart"/>
      <w:r>
        <w:t>ye+llow</w:t>
      </w:r>
      <w:proofErr w:type="spellEnd"/>
      <w:r>
        <w:rPr>
          <w:rFonts w:hint="cs"/>
          <w:rtl/>
        </w:rPr>
        <w:t>) ועדיין יכולים לדווח כי לא זיהו מילה שלמה ב-</w:t>
      </w:r>
      <w:r>
        <w:t>Prime</w:t>
      </w:r>
      <w:r>
        <w:rPr>
          <w:rFonts w:hint="cs"/>
          <w:rtl/>
        </w:rPr>
        <w:t xml:space="preserve"> (</w:t>
      </w:r>
      <w:proofErr w:type="spellStart"/>
      <w:r>
        <w:t>llow</w:t>
      </w:r>
      <w:proofErr w:type="spellEnd"/>
      <w:r>
        <w:rPr>
          <w:rFonts w:hint="cs"/>
          <w:rtl/>
        </w:rPr>
        <w:t>) ולכן לא השתמשו בה.</w:t>
      </w:r>
    </w:p>
    <w:p w14:paraId="5702D3FB" w14:textId="77777777" w:rsidR="009B4690" w:rsidRDefault="009B4690" w:rsidP="009B4690">
      <w:pPr>
        <w:rPr>
          <w:rtl/>
        </w:rPr>
      </w:pPr>
    </w:p>
    <w:p w14:paraId="228B31F5" w14:textId="77777777" w:rsidR="009B4690" w:rsidRDefault="009B4690" w:rsidP="009B4690">
      <w:pPr>
        <w:rPr>
          <w:rtl/>
        </w:rPr>
      </w:pPr>
      <w:r>
        <w:t>Masked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6510E">
        <w:rPr>
          <w:noProof/>
          <w:rtl/>
        </w:rPr>
        <w:drawing>
          <wp:inline distT="0" distB="0" distL="0" distR="0" wp14:anchorId="44E064BA" wp14:editId="6F84FB20">
            <wp:extent cx="1027559" cy="374650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606" cy="4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B73" w14:textId="77777777" w:rsidR="009B4690" w:rsidRDefault="009B4690" w:rsidP="009B4690">
      <w:pPr>
        <w:ind w:left="720" w:firstLine="720"/>
        <w:rPr>
          <w:rtl/>
        </w:rPr>
      </w:pPr>
      <w:r>
        <w:t>Forward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לפני ה-</w:t>
      </w:r>
      <w:r>
        <w:t>prime</w:t>
      </w:r>
      <w:r>
        <w:rPr>
          <w:rFonts w:hint="cs"/>
          <w:rtl/>
        </w:rPr>
        <w:t>.</w:t>
      </w:r>
    </w:p>
    <w:p w14:paraId="43DD9480" w14:textId="77777777" w:rsidR="009B4690" w:rsidRDefault="009B4690" w:rsidP="009B4690">
      <w:pPr>
        <w:ind w:left="720" w:firstLine="720"/>
        <w:rPr>
          <w:rtl/>
        </w:rPr>
      </w:pPr>
      <w:r>
        <w:t>Backward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מסיכה שבאה אחרי המטרה.</w:t>
      </w:r>
    </w:p>
    <w:p w14:paraId="2696D7A8" w14:textId="77777777" w:rsidR="009B4690" w:rsidRDefault="009B4690" w:rsidP="009B4690">
      <w:pPr>
        <w:rPr>
          <w:rtl/>
        </w:rPr>
      </w:pPr>
      <w:r>
        <w:t>Repetition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זהה למטרה.</w:t>
      </w:r>
    </w:p>
    <w:p w14:paraId="03DC03C1" w14:textId="77777777" w:rsidR="009B4690" w:rsidRDefault="009B4690" w:rsidP="009B4690">
      <w:pPr>
        <w:rPr>
          <w:rtl/>
        </w:rPr>
      </w:pPr>
      <w:r>
        <w:t>Phonological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נשמע דומה למטרה.</w:t>
      </w:r>
    </w:p>
    <w:p w14:paraId="2A88ADAD" w14:textId="77777777" w:rsidR="009B4690" w:rsidRDefault="009B4690" w:rsidP="009B4690">
      <w:pPr>
        <w:rPr>
          <w:rtl/>
        </w:rPr>
      </w:pPr>
      <w:r>
        <w:t>Semantic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בעלת משמעות דומה למטרה.</w:t>
      </w:r>
    </w:p>
    <w:p w14:paraId="587B7FEA" w14:textId="77777777" w:rsidR="009B4690" w:rsidRDefault="009B4690" w:rsidP="009B4690">
      <w:pPr>
        <w:rPr>
          <w:rtl/>
        </w:rPr>
      </w:pPr>
      <w:r>
        <w:t>Translation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ומטרה הן מילות זהות בשפות שונות.</w:t>
      </w:r>
    </w:p>
    <w:p w14:paraId="14E72B72" w14:textId="77777777" w:rsidR="009B4690" w:rsidRDefault="009B4690" w:rsidP="009B4690">
      <w:pPr>
        <w:rPr>
          <w:rtl/>
        </w:rPr>
      </w:pPr>
      <w:r>
        <w:lastRenderedPageBreak/>
        <w:t>Orthographic priming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מאוית בצורה דומה למטרה (</w:t>
      </w:r>
      <w:r>
        <w:t>house</w:t>
      </w:r>
      <w:r>
        <w:rPr>
          <w:rFonts w:hint="cs"/>
          <w:rtl/>
        </w:rPr>
        <w:t xml:space="preserve"> דומה ל-</w:t>
      </w:r>
      <w:r>
        <w:t>horse</w:t>
      </w:r>
      <w:r>
        <w:rPr>
          <w:rFonts w:hint="cs"/>
          <w:rtl/>
        </w:rPr>
        <w:t>).</w:t>
      </w:r>
    </w:p>
    <w:p w14:paraId="037A7C6D" w14:textId="77777777" w:rsidR="009B4690" w:rsidRDefault="009B4690" w:rsidP="009B4690">
      <w:pPr>
        <w:rPr>
          <w:rtl/>
        </w:rPr>
      </w:pPr>
    </w:p>
    <w:p w14:paraId="0D040411" w14:textId="77777777" w:rsidR="009B4690" w:rsidRDefault="009B4690" w:rsidP="009B4690">
      <w:pPr>
        <w:rPr>
          <w:rtl/>
        </w:rPr>
      </w:pPr>
      <w:proofErr w:type="spellStart"/>
      <w:r w:rsidRPr="00E63E74">
        <w:t>Kouider</w:t>
      </w:r>
      <w:proofErr w:type="spellEnd"/>
      <w:r w:rsidRPr="00E63E74">
        <w:t xml:space="preserve"> et al. in press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אפקט ל-</w:t>
      </w:r>
      <w:r>
        <w:t>phonological priming</w:t>
      </w:r>
      <w:r>
        <w:rPr>
          <w:rFonts w:hint="cs"/>
          <w:rtl/>
        </w:rPr>
        <w:t xml:space="preserve"> רק כאשר ה-</w:t>
      </w:r>
      <w:r>
        <w:t>prime</w:t>
      </w:r>
      <w:r>
        <w:rPr>
          <w:rFonts w:hint="cs"/>
          <w:rtl/>
        </w:rPr>
        <w:t xml:space="preserve"> ניתן לראיה (לא </w:t>
      </w:r>
      <w:r>
        <w:t>subliminal</w:t>
      </w:r>
      <w:r>
        <w:rPr>
          <w:rFonts w:hint="cs"/>
          <w:rtl/>
        </w:rPr>
        <w:t>).</w:t>
      </w:r>
    </w:p>
    <w:p w14:paraId="6E1CC8EE" w14:textId="77777777" w:rsidR="009B4690" w:rsidRDefault="009B4690" w:rsidP="009B4690">
      <w:pPr>
        <w:ind w:left="2160"/>
      </w:pPr>
      <w:r>
        <w:rPr>
          <w:rFonts w:hint="cs"/>
          <w:rtl/>
        </w:rPr>
        <w:t>ייתכן שהוא כן יפעל אם המטלה תדרוש עיבוד פונולוגי (הקראה של המילים), אם יהיה יותר זמן ל-</w:t>
      </w:r>
      <w:r>
        <w:t>prime</w:t>
      </w:r>
      <w:r>
        <w:rPr>
          <w:rFonts w:hint="cs"/>
          <w:rtl/>
        </w:rPr>
        <w:t xml:space="preserve"> (אבל עדיין יהיה בלתי נראה).</w:t>
      </w:r>
    </w:p>
    <w:p w14:paraId="61553A9C" w14:textId="77777777" w:rsidR="009B4690" w:rsidRDefault="009B4690" w:rsidP="009B4690">
      <w:pPr>
        <w:rPr>
          <w:rtl/>
        </w:rPr>
      </w:pPr>
      <w:r w:rsidRPr="00D26D24">
        <w:t>Klinger et al. (2000)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הראו שאין אפקט ל-</w:t>
      </w:r>
      <w:r>
        <w:t>semantic priming</w:t>
      </w:r>
      <w:r>
        <w:rPr>
          <w:rFonts w:hint="cs"/>
          <w:rtl/>
        </w:rPr>
        <w:t>, ואפקט שנמצא במחקר קודם נבע מכך שהתגובה ל-</w:t>
      </w:r>
      <w:r>
        <w:t>prime</w:t>
      </w:r>
      <w:r>
        <w:rPr>
          <w:rFonts w:hint="cs"/>
          <w:rtl/>
        </w:rPr>
        <w:t xml:space="preserve"> ולמטרה </w:t>
      </w:r>
    </w:p>
    <w:p w14:paraId="1DB65F18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הייתה זהה (</w:t>
      </w:r>
      <w:r>
        <w:t>congruent</w:t>
      </w:r>
      <w:r>
        <w:rPr>
          <w:rFonts w:hint="cs"/>
          <w:rtl/>
        </w:rPr>
        <w:t>). כאשר השאירו ביניהם את היחסים הסמנטיים אך קבעו תגובה אחרת לכל אחד (</w:t>
      </w:r>
      <w:r>
        <w:t>incongruent</w:t>
      </w:r>
      <w:r>
        <w:rPr>
          <w:rFonts w:hint="cs"/>
          <w:rtl/>
        </w:rPr>
        <w:t>) לא נמצא אפקט.</w:t>
      </w:r>
    </w:p>
    <w:p w14:paraId="786AEF30" w14:textId="77777777" w:rsidR="009B4690" w:rsidRDefault="009B4690" w:rsidP="009B4690">
      <w:pPr>
        <w:rPr>
          <w:rtl/>
        </w:rPr>
      </w:pPr>
      <w:proofErr w:type="spellStart"/>
      <w:r w:rsidRPr="001C4DC0">
        <w:t>Dehaene</w:t>
      </w:r>
      <w:proofErr w:type="spellEnd"/>
      <w:r w:rsidRPr="001C4DC0">
        <w:t xml:space="preserve"> et al. (1998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subliminal priming</w:t>
      </w:r>
      <w:r>
        <w:rPr>
          <w:rFonts w:hint="cs"/>
          <w:rtl/>
        </w:rPr>
        <w:t xml:space="preserve"> קורה במידה ואותה אסטרטגית עיבוד מיושמת על </w:t>
      </w:r>
      <w:r>
        <w:t>prime</w:t>
      </w:r>
      <w:r>
        <w:rPr>
          <w:rFonts w:hint="cs"/>
          <w:rtl/>
        </w:rPr>
        <w:t xml:space="preserve"> ועל מטרה.</w:t>
      </w:r>
    </w:p>
    <w:p w14:paraId="3966EB9D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הוצגו מספרי מטרה ונבדקים דירגו האם גדול/קטן מ-5. לפני המספרים הוצג מספר (</w:t>
      </w:r>
      <w:r>
        <w:t>prime</w:t>
      </w:r>
      <w:r>
        <w:rPr>
          <w:rFonts w:hint="cs"/>
          <w:rtl/>
        </w:rPr>
        <w:t>) ובמידה והוא היה באותו צד של 5, זה זירז את תגובת הנבדקים.</w:t>
      </w:r>
    </w:p>
    <w:p w14:paraId="3C69C48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אותם גירויים שומשו למטרות ול-</w:t>
      </w:r>
      <w:r>
        <w:t>prime</w:t>
      </w:r>
      <w:r>
        <w:rPr>
          <w:rFonts w:hint="cs"/>
          <w:rtl/>
        </w:rPr>
        <w:t>.</w:t>
      </w:r>
    </w:p>
    <w:p w14:paraId="40A4FE07" w14:textId="77777777" w:rsidR="009B4690" w:rsidRPr="008457F3" w:rsidRDefault="009B4690" w:rsidP="009B4690">
      <w:pPr>
        <w:rPr>
          <w:b/>
          <w:bCs/>
          <w:rtl/>
        </w:rPr>
      </w:pPr>
      <w:r w:rsidRPr="0058121D">
        <w:t>Abrams &amp; Greenwald 2000;</w:t>
      </w:r>
      <w:r>
        <w:t xml:space="preserve"> </w:t>
      </w:r>
      <w:r w:rsidRPr="0058121D">
        <w:t>Damian 2001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prime</w:t>
      </w:r>
      <w:r>
        <w:rPr>
          <w:rFonts w:hint="cs"/>
          <w:rtl/>
        </w:rPr>
        <w:t xml:space="preserve"> סמנטי לא קיים, מדובר בהשפעת של למידת אסוציאציה מוטורית (</w:t>
      </w:r>
      <w:r w:rsidRPr="008457F3">
        <w:rPr>
          <w:b/>
          <w:bCs/>
        </w:rPr>
        <w:t xml:space="preserve">stimulus </w:t>
      </w:r>
    </w:p>
    <w:p w14:paraId="14B238F9" w14:textId="77777777" w:rsidR="009B4690" w:rsidRDefault="009B4690" w:rsidP="009B4690">
      <w:pPr>
        <w:ind w:left="2880" w:firstLine="720"/>
        <w:rPr>
          <w:rtl/>
        </w:rPr>
      </w:pPr>
      <w:r w:rsidRPr="008457F3">
        <w:rPr>
          <w:b/>
          <w:bCs/>
        </w:rPr>
        <w:t>response</w:t>
      </w:r>
      <w:r>
        <w:rPr>
          <w:rFonts w:hint="cs"/>
          <w:rtl/>
        </w:rPr>
        <w:t>):</w:t>
      </w:r>
    </w:p>
    <w:p w14:paraId="1440678D" w14:textId="77777777" w:rsidR="009B4690" w:rsidRDefault="009B4690" w:rsidP="009B4690">
      <w:pPr>
        <w:ind w:left="3600"/>
        <w:rPr>
          <w:rtl/>
        </w:rPr>
      </w:pPr>
      <w:r>
        <w:t>incongruency</w:t>
      </w:r>
      <w:r>
        <w:rPr>
          <w:rFonts w:hint="cs"/>
          <w:rtl/>
        </w:rPr>
        <w:t xml:space="preserve"> או </w:t>
      </w:r>
      <w:r>
        <w:t>congruency</w:t>
      </w:r>
      <w:r>
        <w:rPr>
          <w:rFonts w:hint="cs"/>
          <w:rtl/>
        </w:rPr>
        <w:t xml:space="preserve"> בין התגובה המתאימה למטרה והתגובה המתאימה ל-</w:t>
      </w:r>
      <w:r>
        <w:t>prime</w:t>
      </w:r>
      <w:r>
        <w:rPr>
          <w:rFonts w:hint="cs"/>
          <w:rtl/>
        </w:rPr>
        <w:t>.</w:t>
      </w:r>
    </w:p>
    <w:p w14:paraId="05D13D74" w14:textId="77777777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 xml:space="preserve">זה </w:t>
      </w:r>
      <w:r w:rsidRPr="00A82E6A">
        <w:rPr>
          <w:rFonts w:hint="cs"/>
          <w:u w:val="single"/>
          <w:rtl/>
        </w:rPr>
        <w:t>נובע מאימון על הגירויים המשמשים ל-</w:t>
      </w:r>
      <w:r w:rsidRPr="00A82E6A">
        <w:rPr>
          <w:u w:val="single"/>
        </w:rPr>
        <w:t>prime</w:t>
      </w:r>
      <w:r>
        <w:rPr>
          <w:rFonts w:hint="cs"/>
          <w:rtl/>
        </w:rPr>
        <w:t xml:space="preserve"> כי הם משמשים גם בתור מטרה ולכן נלמדת עבורם תגובה.</w:t>
      </w:r>
    </w:p>
    <w:p w14:paraId="472F4B94" w14:textId="77777777" w:rsidR="009B4690" w:rsidRDefault="009B4690" w:rsidP="009B4690">
      <w:pPr>
        <w:ind w:left="3600"/>
        <w:rPr>
          <w:rtl/>
        </w:rPr>
      </w:pPr>
    </w:p>
    <w:p w14:paraId="7C734EB2" w14:textId="26B451C9" w:rsidR="009B4690" w:rsidRDefault="009B4690" w:rsidP="009B4690">
      <w:pPr>
        <w:ind w:left="3600"/>
        <w:rPr>
          <w:rtl/>
        </w:rPr>
      </w:pPr>
      <w:r>
        <w:rPr>
          <w:rFonts w:hint="cs"/>
          <w:rtl/>
        </w:rPr>
        <w:t>הראו גם שנבדקים מעבדים רק חלק מה-</w:t>
      </w:r>
      <w:r>
        <w:t>prime</w:t>
      </w:r>
      <w:r>
        <w:rPr>
          <w:rFonts w:hint="cs"/>
          <w:rtl/>
        </w:rPr>
        <w:t xml:space="preserve"> (לימדו אסוציאציה שלילית למטרות </w:t>
      </w:r>
      <w:r>
        <w:t>smut</w:t>
      </w:r>
      <w:r>
        <w:rPr>
          <w:rFonts w:hint="cs"/>
          <w:rtl/>
        </w:rPr>
        <w:t xml:space="preserve"> ו-</w:t>
      </w:r>
      <w:r>
        <w:t>bile</w:t>
      </w:r>
      <w:r>
        <w:rPr>
          <w:rFonts w:hint="cs"/>
          <w:rtl/>
        </w:rPr>
        <w:t xml:space="preserve">, ואז שמו </w:t>
      </w:r>
      <w:r>
        <w:t>prime</w:t>
      </w:r>
      <w:r>
        <w:rPr>
          <w:rFonts w:hint="cs"/>
          <w:rtl/>
        </w:rPr>
        <w:t xml:space="preserve"> שהוא </w:t>
      </w:r>
      <w:r>
        <w:t>smile</w:t>
      </w:r>
      <w:r>
        <w:rPr>
          <w:rFonts w:hint="cs"/>
          <w:rtl/>
        </w:rPr>
        <w:t>, ובגלל שחלק (שאותו נבדקים כנראה מעבדים) דומה למטרות, הם הגיבו באסוציאציה שלילית.</w:t>
      </w:r>
    </w:p>
    <w:p w14:paraId="6E9EEC03" w14:textId="77777777" w:rsidR="009B4690" w:rsidRDefault="009B4690" w:rsidP="009B4690">
      <w:pPr>
        <w:rPr>
          <w:rtl/>
        </w:rPr>
      </w:pPr>
      <w:r w:rsidRPr="006E4D73">
        <w:t>Abrams et al. (2002)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מדובר באסוציאציה מוטורית, אלא בהשפעה של הקטגוריה של ה-</w:t>
      </w:r>
      <w:r>
        <w:t>prime</w:t>
      </w:r>
      <w:r>
        <w:rPr>
          <w:rFonts w:hint="cs"/>
          <w:rtl/>
        </w:rPr>
        <w:t>.</w:t>
      </w:r>
    </w:p>
    <w:p w14:paraId="61D117EA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נבדקים הגיבו עם שמאל למילים נעימות, ואז אמרו להם להגיב עם ימין לנעימות,</w:t>
      </w:r>
    </w:p>
    <w:p w14:paraId="2D8F4A5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וכאשר הוצג </w:t>
      </w:r>
      <w:r>
        <w:t>prime</w:t>
      </w:r>
      <w:r>
        <w:rPr>
          <w:rFonts w:hint="cs"/>
          <w:rtl/>
        </w:rPr>
        <w:t xml:space="preserve"> נעים הוא עורר תגובה ביד ימין.</w:t>
      </w:r>
    </w:p>
    <w:p w14:paraId="6D23DFBE" w14:textId="77777777" w:rsidR="009B4690" w:rsidRDefault="009B4690" w:rsidP="009B4690">
      <w:pPr>
        <w:rPr>
          <w:rtl/>
        </w:rPr>
      </w:pPr>
      <w:proofErr w:type="spellStart"/>
      <w:r w:rsidRPr="00847012">
        <w:t>Naccache</w:t>
      </w:r>
      <w:proofErr w:type="spellEnd"/>
      <w:r w:rsidRPr="00847012">
        <w:t xml:space="preserve"> &amp; </w:t>
      </w:r>
      <w:proofErr w:type="spellStart"/>
      <w:r w:rsidRPr="00847012">
        <w:t>Dehaene</w:t>
      </w:r>
      <w:proofErr w:type="spellEnd"/>
      <w:r w:rsidRPr="00847012">
        <w:t xml:space="preserve"> (2001a)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שחזרו ניסוי קודם אך הפעם עם גירויים חדשים עבור ה-</w:t>
      </w:r>
      <w:r>
        <w:t>prime</w:t>
      </w:r>
      <w:r>
        <w:rPr>
          <w:rFonts w:hint="cs"/>
          <w:rtl/>
        </w:rPr>
        <w:t xml:space="preserve">, ונמצא </w:t>
      </w:r>
    </w:p>
    <w:p w14:paraId="144B6AB2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אפקט.</w:t>
      </w:r>
    </w:p>
    <w:p w14:paraId="2C48ED15" w14:textId="77777777" w:rsidR="009B4690" w:rsidRDefault="009B4690" w:rsidP="009B4690">
      <w:pPr>
        <w:rPr>
          <w:rtl/>
        </w:rPr>
      </w:pPr>
      <w:r w:rsidRPr="008B3293">
        <w:t>Kunde et al. (2003)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לא קיים, במקום יש </w:t>
      </w:r>
      <w:r w:rsidRPr="00CA01BC">
        <w:rPr>
          <w:b/>
          <w:bCs/>
        </w:rPr>
        <w:t>action trigger model</w:t>
      </w:r>
      <w:r>
        <w:rPr>
          <w:rFonts w:hint="cs"/>
          <w:rtl/>
        </w:rPr>
        <w:t xml:space="preserve">. </w:t>
      </w:r>
      <w:proofErr w:type="spellStart"/>
      <w:r>
        <w:t>Dehaene</w:t>
      </w:r>
      <w:proofErr w:type="spellEnd"/>
      <w:r>
        <w:t xml:space="preserve"> 2001a</w:t>
      </w:r>
      <w:r>
        <w:rPr>
          <w:rFonts w:hint="cs"/>
          <w:rtl/>
        </w:rPr>
        <w:t xml:space="preserve"> אמר לנבדקים מה טווח </w:t>
      </w:r>
    </w:p>
    <w:p w14:paraId="04BBFDDF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המספרים שיוצג (1-9) ונבדקים הכינו תגובה לכולם ולכן כשהוצגו בתור </w:t>
      </w:r>
      <w:r>
        <w:t>prime</w:t>
      </w:r>
      <w:r>
        <w:rPr>
          <w:rFonts w:hint="cs"/>
          <w:rtl/>
        </w:rPr>
        <w:t xml:space="preserve"> גרמו לתגובה התואמת.</w:t>
      </w:r>
    </w:p>
    <w:p w14:paraId="3B07132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לוקחים </w:t>
      </w:r>
      <w:r>
        <w:t>prime</w:t>
      </w:r>
      <w:r>
        <w:rPr>
          <w:rFonts w:hint="cs"/>
          <w:rtl/>
        </w:rPr>
        <w:t xml:space="preserve"> מחוץ לטווח או במודליות אחרת (שמע) אז זה אין אפקט.</w:t>
      </w:r>
    </w:p>
    <w:p w14:paraId="197783E9" w14:textId="77777777" w:rsidR="009B4690" w:rsidRDefault="009B4690" w:rsidP="009B4690">
      <w:pPr>
        <w:rPr>
          <w:rtl/>
        </w:rPr>
      </w:pPr>
      <w:proofErr w:type="spellStart"/>
      <w:r w:rsidRPr="000D4719">
        <w:t>Dell’Acqua</w:t>
      </w:r>
      <w:proofErr w:type="spellEnd"/>
      <w:r w:rsidRPr="000D4719">
        <w:t xml:space="preserve"> &amp; Grainger</w:t>
      </w:r>
      <w:r>
        <w:t xml:space="preserve"> </w:t>
      </w:r>
      <w:r w:rsidRPr="000D4719">
        <w:t>(1999)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semantic priming</w:t>
      </w:r>
      <w:r>
        <w:rPr>
          <w:rFonts w:hint="cs"/>
          <w:rtl/>
        </w:rPr>
        <w:t xml:space="preserve"> קיים. נבדקים סיווגו תמונות לחיי / דומם, מתוך סט גדול של תמונות (פוסל </w:t>
      </w:r>
    </w:p>
    <w:p w14:paraId="190C3DF7" w14:textId="77777777" w:rsidR="009B4690" w:rsidRDefault="009B4690" w:rsidP="009B4690">
      <w:pPr>
        <w:ind w:left="2880"/>
        <w:rPr>
          <w:rtl/>
        </w:rPr>
      </w:pPr>
      <w:r>
        <w:t>action trigger</w:t>
      </w:r>
      <w:r>
        <w:rPr>
          <w:rFonts w:hint="cs"/>
          <w:rtl/>
        </w:rPr>
        <w:t xml:space="preserve"> כי אי אפשר להכין תגובה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 xml:space="preserve">) שהנבדקים לא מכירים (פוסל </w:t>
      </w:r>
      <w:r>
        <w:t>stimulus response</w:t>
      </w:r>
      <w:r>
        <w:rPr>
          <w:rFonts w:hint="cs"/>
          <w:rtl/>
        </w:rPr>
        <w:t xml:space="preserve"> כי לא למדו תגובה ל-</w:t>
      </w:r>
      <w:r>
        <w:t>prime</w:t>
      </w:r>
      <w:r>
        <w:rPr>
          <w:rFonts w:hint="cs"/>
          <w:rtl/>
        </w:rPr>
        <w:t>).</w:t>
      </w:r>
    </w:p>
    <w:p w14:paraId="05B1E8AD" w14:textId="77777777" w:rsidR="009B4690" w:rsidRDefault="009B4690" w:rsidP="009B4690">
      <w:pPr>
        <w:rPr>
          <w:rtl/>
        </w:rPr>
      </w:pPr>
    </w:p>
    <w:p w14:paraId="1537F45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ניתן לבחון האם יש עיבוד </w:t>
      </w:r>
      <w:r>
        <w:t>subliminal</w:t>
      </w:r>
      <w:r>
        <w:rPr>
          <w:rFonts w:hint="cs"/>
          <w:rtl/>
        </w:rPr>
        <w:t xml:space="preserve"> ע"י בחינת הפעילות המוחית הקשורה לסוג העיבוד שאמור להיות מופעל (</w:t>
      </w:r>
      <w:r>
        <w:t>semantic, orthographic, motor</w:t>
      </w:r>
      <w:r>
        <w:rPr>
          <w:rFonts w:hint="cs"/>
          <w:rtl/>
        </w:rPr>
        <w:t>...).</w:t>
      </w:r>
    </w:p>
    <w:p w14:paraId="1EA47522" w14:textId="77777777" w:rsidR="009B4690" w:rsidRPr="004E6CB5" w:rsidRDefault="009B4690" w:rsidP="009B4690">
      <w:pPr>
        <w:rPr>
          <w:b/>
          <w:bCs/>
          <w:u w:val="single"/>
          <w:rtl/>
        </w:rPr>
      </w:pPr>
      <w:r w:rsidRPr="004E6CB5">
        <w:rPr>
          <w:rFonts w:hint="cs"/>
          <w:b/>
          <w:bCs/>
          <w:u w:val="single"/>
        </w:rPr>
        <w:t>EEG</w:t>
      </w:r>
      <w:r w:rsidRPr="004E6CB5">
        <w:rPr>
          <w:rFonts w:hint="cs"/>
          <w:b/>
          <w:bCs/>
          <w:u w:val="single"/>
          <w:rtl/>
        </w:rPr>
        <w:t>:</w:t>
      </w:r>
    </w:p>
    <w:p w14:paraId="262E6B8D" w14:textId="77777777" w:rsidR="009B4690" w:rsidRDefault="009B4690" w:rsidP="009B4690">
      <w:pPr>
        <w:rPr>
          <w:rtl/>
        </w:rPr>
      </w:pPr>
      <w:proofErr w:type="spellStart"/>
      <w:r w:rsidRPr="00E752CE">
        <w:t>Dehaene</w:t>
      </w:r>
      <w:proofErr w:type="spellEnd"/>
      <w:r w:rsidRPr="00E752CE">
        <w:t xml:space="preserve"> et al. (1998)</w:t>
      </w:r>
      <w:r>
        <w:t xml:space="preserve">, </w:t>
      </w:r>
      <w:proofErr w:type="spellStart"/>
      <w:r w:rsidRPr="00E752CE">
        <w:t>Eimer</w:t>
      </w:r>
      <w:proofErr w:type="spellEnd"/>
      <w:r w:rsidRPr="00E752CE">
        <w:t xml:space="preserve"> &amp;</w:t>
      </w:r>
      <w:r>
        <w:t xml:space="preserve"> </w:t>
      </w:r>
      <w:proofErr w:type="spellStart"/>
      <w:r w:rsidRPr="00E752CE">
        <w:t>Schlaghecken</w:t>
      </w:r>
      <w:proofErr w:type="spellEnd"/>
      <w:r w:rsidRPr="00E752CE">
        <w:t xml:space="preserve">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motor priming</w:t>
      </w:r>
      <w:r>
        <w:rPr>
          <w:rFonts w:hint="cs"/>
          <w:rtl/>
        </w:rPr>
        <w:t xml:space="preserve"> באמצעות </w:t>
      </w:r>
      <w:r>
        <w:rPr>
          <w:rFonts w:hint="cs"/>
        </w:rPr>
        <w:t>LRP</w:t>
      </w:r>
      <w:r>
        <w:rPr>
          <w:rFonts w:hint="cs"/>
          <w:rtl/>
        </w:rPr>
        <w:t>.</w:t>
      </w:r>
    </w:p>
    <w:p w14:paraId="5DE0BDAA" w14:textId="77777777" w:rsidR="009B4690" w:rsidRDefault="009B4690" w:rsidP="009B4690">
      <w:pPr>
        <w:ind w:left="3600" w:firstLine="720"/>
        <w:rPr>
          <w:rtl/>
        </w:rPr>
      </w:pPr>
      <w:r w:rsidRPr="00F26BB3">
        <w:rPr>
          <w:rFonts w:hint="cs"/>
          <w:b/>
          <w:bCs/>
        </w:rPr>
        <w:t>LRP</w:t>
      </w:r>
      <w:r w:rsidRPr="00F26BB3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</w:t>
      </w:r>
      <w:r>
        <w:t>lateralized readiness potential</w:t>
      </w:r>
      <w:r>
        <w:rPr>
          <w:rFonts w:hint="cs"/>
          <w:rtl/>
        </w:rPr>
        <w:t>.</w:t>
      </w:r>
    </w:p>
    <w:p w14:paraId="11D8FA81" w14:textId="77777777" w:rsidR="009B4690" w:rsidRDefault="009B4690" w:rsidP="009B4690">
      <w:pPr>
        <w:ind w:left="4320" w:firstLine="720"/>
        <w:rPr>
          <w:rtl/>
        </w:rPr>
      </w:pPr>
      <w:r>
        <w:rPr>
          <w:rFonts w:hint="cs"/>
          <w:rtl/>
        </w:rPr>
        <w:t xml:space="preserve">מדד </w:t>
      </w:r>
      <w:r>
        <w:rPr>
          <w:rFonts w:hint="cs"/>
        </w:rPr>
        <w:t>EEG</w:t>
      </w:r>
      <w:r>
        <w:rPr>
          <w:rFonts w:hint="cs"/>
          <w:rtl/>
        </w:rPr>
        <w:t xml:space="preserve"> המסמל הכנה לביצוע תנועת יד.</w:t>
      </w:r>
    </w:p>
    <w:p w14:paraId="4C0ECEE0" w14:textId="77777777" w:rsidR="009B4690" w:rsidRDefault="009B4690" w:rsidP="009B4690">
      <w:pPr>
        <w:ind w:left="5040"/>
        <w:rPr>
          <w:rtl/>
        </w:rPr>
      </w:pPr>
      <w:r>
        <w:rPr>
          <w:rFonts w:hint="cs"/>
          <w:rtl/>
        </w:rPr>
        <w:t>מחושב ע"י הפרש בין המיספרה בה עומדים לבצע פעולה לבין זו שלא.</w:t>
      </w:r>
    </w:p>
    <w:p w14:paraId="6F234110" w14:textId="77777777" w:rsidR="009B4690" w:rsidRDefault="009B4690" w:rsidP="009B4690">
      <w:pPr>
        <w:ind w:left="4320"/>
        <w:rPr>
          <w:rtl/>
        </w:rPr>
      </w:pPr>
      <w:r>
        <w:rPr>
          <w:rFonts w:hint="cs"/>
          <w:rtl/>
        </w:rPr>
        <w:t xml:space="preserve">השוו </w:t>
      </w:r>
      <w:r>
        <w:rPr>
          <w:rFonts w:hint="cs"/>
        </w:rPr>
        <w:t>LRP</w:t>
      </w:r>
      <w:r>
        <w:rPr>
          <w:rFonts w:hint="cs"/>
          <w:rtl/>
        </w:rPr>
        <w:t xml:space="preserve"> בין </w:t>
      </w:r>
      <w:r>
        <w:t>congruent trials</w:t>
      </w:r>
      <w:r>
        <w:rPr>
          <w:rFonts w:hint="cs"/>
          <w:rtl/>
        </w:rPr>
        <w:t xml:space="preserve"> (</w:t>
      </w:r>
      <w:r>
        <w:t>prime</w:t>
      </w:r>
      <w:r>
        <w:rPr>
          <w:rFonts w:hint="cs"/>
          <w:rtl/>
        </w:rPr>
        <w:t xml:space="preserve"> תואם מטרה) לבין </w:t>
      </w:r>
      <w:r>
        <w:t>incongruent</w:t>
      </w:r>
      <w:r>
        <w:rPr>
          <w:rFonts w:hint="cs"/>
          <w:rtl/>
        </w:rPr>
        <w:t>, ראו ש-</w:t>
      </w:r>
      <w:r>
        <w:rPr>
          <w:rFonts w:hint="cs"/>
        </w:rPr>
        <w:t>LRP</w:t>
      </w:r>
      <w:r>
        <w:rPr>
          <w:rFonts w:hint="cs"/>
          <w:rtl/>
        </w:rPr>
        <w:t xml:space="preserve"> מתחיל לעלות ב-</w:t>
      </w:r>
      <w:r>
        <w:t>prime</w:t>
      </w:r>
      <w:r>
        <w:rPr>
          <w:rFonts w:hint="cs"/>
          <w:rtl/>
        </w:rPr>
        <w:t xml:space="preserve"> ומתגבר / קטן בהצגת המטרה.</w:t>
      </w:r>
    </w:p>
    <w:p w14:paraId="3683ECE9" w14:textId="77777777" w:rsidR="009B4690" w:rsidRDefault="009B4690" w:rsidP="009B4690">
      <w:pPr>
        <w:rPr>
          <w:rtl/>
        </w:rPr>
      </w:pPr>
      <w:proofErr w:type="spellStart"/>
      <w:r w:rsidRPr="00761E77">
        <w:t>Eimer</w:t>
      </w:r>
      <w:proofErr w:type="spellEnd"/>
      <w:r w:rsidRPr="00761E77">
        <w:t xml:space="preserve"> &amp; </w:t>
      </w:r>
      <w:proofErr w:type="spellStart"/>
      <w:r w:rsidRPr="00761E77">
        <w:t>Schlaghecken</w:t>
      </w:r>
      <w:proofErr w:type="spellEnd"/>
      <w:r w:rsidRPr="00761E77">
        <w:t xml:space="preserve"> (1998)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</w:t>
      </w:r>
      <w:r>
        <w:t>300ms</w:t>
      </w:r>
      <w:r>
        <w:rPr>
          <w:rFonts w:hint="cs"/>
          <w:rtl/>
        </w:rPr>
        <w:t xml:space="preserve"> ה-</w:t>
      </w:r>
      <w:r>
        <w:rPr>
          <w:rFonts w:hint="cs"/>
        </w:rPr>
        <w:t>LRP</w:t>
      </w:r>
      <w:r>
        <w:rPr>
          <w:rFonts w:hint="cs"/>
          <w:rtl/>
        </w:rPr>
        <w:t xml:space="preserve"> שמופעל ע"י ה-</w:t>
      </w:r>
      <w:r>
        <w:t>prime</w:t>
      </w:r>
      <w:r>
        <w:rPr>
          <w:rFonts w:hint="cs"/>
          <w:rtl/>
        </w:rPr>
        <w:t xml:space="preserve"> מתהפך ואז בהצגת המטרה גורם לתגובה הפוכה </w:t>
      </w:r>
    </w:p>
    <w:p w14:paraId="7E248846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(</w:t>
      </w:r>
      <w:r>
        <w:t>prime</w:t>
      </w:r>
      <w:r>
        <w:rPr>
          <w:rFonts w:hint="cs"/>
          <w:rtl/>
        </w:rPr>
        <w:t xml:space="preserve"> תואם יגרום דווקא לעיכוב תגובה).</w:t>
      </w:r>
    </w:p>
    <w:p w14:paraId="5A8CD94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הציעו שמדובר באינהיביצי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חזקה על התגובה ל-</w:t>
      </w:r>
      <w:r>
        <w:t>Prime</w:t>
      </w:r>
      <w:r>
        <w:rPr>
          <w:rFonts w:hint="cs"/>
          <w:rtl/>
        </w:rPr>
        <w:t>.</w:t>
      </w:r>
    </w:p>
    <w:p w14:paraId="6877FF03" w14:textId="77777777" w:rsidR="009B4690" w:rsidRDefault="009B4690" w:rsidP="009B4690">
      <w:pPr>
        <w:rPr>
          <w:rtl/>
        </w:rPr>
      </w:pPr>
      <w:r w:rsidRPr="00274670">
        <w:t>Holcomb et al. 2005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גילוי </w:t>
      </w:r>
      <w:r>
        <w:t>repetition priming</w:t>
      </w:r>
      <w:r>
        <w:rPr>
          <w:rFonts w:hint="cs"/>
          <w:rtl/>
        </w:rPr>
        <w:t xml:space="preserve"> באמצעות </w:t>
      </w:r>
      <w:r>
        <w:t>N400</w:t>
      </w:r>
      <w:r>
        <w:rPr>
          <w:rFonts w:hint="cs"/>
          <w:rtl/>
        </w:rPr>
        <w:t>.</w:t>
      </w:r>
    </w:p>
    <w:p w14:paraId="5E7EF2D9" w14:textId="77777777" w:rsidR="009B4690" w:rsidRDefault="009B4690" w:rsidP="009B4690">
      <w:pPr>
        <w:ind w:left="1440"/>
        <w:rPr>
          <w:rtl/>
        </w:rPr>
      </w:pPr>
      <w:r w:rsidRPr="00F26BB3">
        <w:rPr>
          <w:b/>
          <w:bCs/>
        </w:rPr>
        <w:t>N400</w:t>
      </w:r>
      <w:r w:rsidRPr="00F26BB3">
        <w:rPr>
          <w:rFonts w:hint="cs"/>
          <w:b/>
          <w:bCs/>
          <w:rtl/>
        </w:rPr>
        <w:t xml:space="preserve"> = </w:t>
      </w:r>
      <w:r>
        <w:rPr>
          <w:rFonts w:hint="cs"/>
          <w:rtl/>
        </w:rPr>
        <w:t>מסמן עיבוד סמנטי או לקסיקלי.</w:t>
      </w:r>
    </w:p>
    <w:p w14:paraId="47376A17" w14:textId="77777777" w:rsidR="009B4690" w:rsidRDefault="009B4690" w:rsidP="009B4690">
      <w:pPr>
        <w:ind w:left="1440"/>
        <w:rPr>
          <w:rtl/>
        </w:rPr>
      </w:pPr>
      <w:r>
        <w:t>N400</w:t>
      </w:r>
      <w:r>
        <w:rPr>
          <w:rFonts w:hint="cs"/>
          <w:rtl/>
        </w:rPr>
        <w:t xml:space="preserve"> מתעורר ב-</w:t>
      </w:r>
      <w:r>
        <w:t>repetition priming</w:t>
      </w:r>
      <w:r>
        <w:rPr>
          <w:rFonts w:hint="cs"/>
          <w:rtl/>
        </w:rPr>
        <w:t xml:space="preserve"> כשה-</w:t>
      </w:r>
      <w:r>
        <w:t>Prime</w:t>
      </w:r>
      <w:r>
        <w:rPr>
          <w:rFonts w:hint="cs"/>
          <w:rtl/>
        </w:rPr>
        <w:t xml:space="preserve"> אינו מודע.</w:t>
      </w:r>
    </w:p>
    <w:p w14:paraId="33EDC67A" w14:textId="77777777" w:rsidR="009B4690" w:rsidRDefault="009B4690" w:rsidP="009B4690">
      <w:pPr>
        <w:ind w:left="1440"/>
        <w:rPr>
          <w:rtl/>
        </w:rPr>
      </w:pPr>
      <w:r>
        <w:rPr>
          <w:rFonts w:hint="cs"/>
          <w:rtl/>
        </w:rPr>
        <w:t>הוא מתעורר גם ב-</w:t>
      </w:r>
      <w:r>
        <w:t>semantic priming</w:t>
      </w:r>
      <w:r>
        <w:rPr>
          <w:rFonts w:hint="cs"/>
          <w:rtl/>
        </w:rPr>
        <w:t xml:space="preserve"> אך רק כאשר ה-</w:t>
      </w:r>
      <w:r>
        <w:t>prime</w:t>
      </w:r>
      <w:r>
        <w:rPr>
          <w:rFonts w:hint="cs"/>
          <w:rtl/>
        </w:rPr>
        <w:t xml:space="preserve"> מודע.</w:t>
      </w:r>
    </w:p>
    <w:p w14:paraId="43E41328" w14:textId="77777777" w:rsidR="009B4690" w:rsidRDefault="009B4690" w:rsidP="009B4690">
      <w:pPr>
        <w:rPr>
          <w:rtl/>
        </w:rPr>
      </w:pPr>
      <w:r w:rsidRPr="004B537A">
        <w:t>Kiefer &amp; Brendel (2006</w:t>
      </w:r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semantic priming</w:t>
      </w:r>
      <w:r>
        <w:rPr>
          <w:rFonts w:hint="cs"/>
          <w:rtl/>
        </w:rPr>
        <w:t xml:space="preserve"> וניתן לראות ביטוי לו גם בזמני תגובה וגם בקיום סיגנל </w:t>
      </w:r>
      <w:r>
        <w:t>N400</w:t>
      </w:r>
      <w:r>
        <w:rPr>
          <w:rFonts w:hint="cs"/>
          <w:rtl/>
        </w:rPr>
        <w:t xml:space="preserve"> ב-</w:t>
      </w:r>
      <w:r>
        <w:t>Prime</w:t>
      </w:r>
      <w:r>
        <w:rPr>
          <w:rFonts w:hint="cs"/>
          <w:rtl/>
        </w:rPr>
        <w:t>.</w:t>
      </w:r>
    </w:p>
    <w:p w14:paraId="1FBFC165" w14:textId="77777777" w:rsidR="009B4690" w:rsidRDefault="009B4690" w:rsidP="009B4690">
      <w:pPr>
        <w:rPr>
          <w:b/>
          <w:bCs/>
          <w:u w:val="single"/>
          <w:rtl/>
        </w:rPr>
      </w:pPr>
    </w:p>
    <w:p w14:paraId="1A6B0DB2" w14:textId="77777777" w:rsidR="009B4690" w:rsidRDefault="009B4690" w:rsidP="009B4690">
      <w:pPr>
        <w:rPr>
          <w:b/>
          <w:bCs/>
          <w:u w:val="single"/>
          <w:rtl/>
        </w:rPr>
      </w:pPr>
      <w:r w:rsidRPr="004E6CB5">
        <w:rPr>
          <w:b/>
          <w:bCs/>
          <w:u w:val="single"/>
        </w:rPr>
        <w:t>fMRI</w:t>
      </w:r>
      <w:r w:rsidRPr="004E6CB5">
        <w:rPr>
          <w:rFonts w:hint="cs"/>
          <w:b/>
          <w:bCs/>
          <w:u w:val="single"/>
          <w:rtl/>
        </w:rPr>
        <w:t>:</w:t>
      </w:r>
    </w:p>
    <w:p w14:paraId="17F91C84" w14:textId="77777777" w:rsidR="009B4690" w:rsidRDefault="009B4690" w:rsidP="009B4690">
      <w:pPr>
        <w:rPr>
          <w:rtl/>
        </w:rPr>
      </w:pPr>
      <w:proofErr w:type="spellStart"/>
      <w:r w:rsidRPr="005911E0">
        <w:t>Dehaene</w:t>
      </w:r>
      <w:proofErr w:type="spellEnd"/>
      <w:r w:rsidRPr="005911E0">
        <w:t xml:space="preserve"> et al. (2001)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אזורים באונה האוקסיפיטלית פעלו בעת </w:t>
      </w:r>
      <w:r>
        <w:t>repetition priming</w:t>
      </w:r>
      <w:r>
        <w:rPr>
          <w:rFonts w:hint="cs"/>
          <w:rtl/>
        </w:rPr>
        <w:t xml:space="preserve"> בחזרה על אותה מילה בדיוק, בעוד </w:t>
      </w:r>
    </w:p>
    <w:p w14:paraId="4AC7A5EE" w14:textId="77777777" w:rsidR="009B4690" w:rsidRDefault="009B4690" w:rsidP="009B4690">
      <w:pPr>
        <w:ind w:left="2160"/>
      </w:pPr>
      <w:r>
        <w:rPr>
          <w:rFonts w:hint="cs"/>
          <w:rtl/>
        </w:rPr>
        <w:lastRenderedPageBreak/>
        <w:t>שאזורים ב-</w:t>
      </w:r>
      <w:r>
        <w:t>VWFA</w:t>
      </w:r>
      <w:r>
        <w:rPr>
          <w:rFonts w:hint="cs"/>
          <w:rtl/>
        </w:rPr>
        <w:t xml:space="preserve"> (</w:t>
      </w:r>
      <w:r>
        <w:t>visual word form area</w:t>
      </w:r>
      <w:r>
        <w:rPr>
          <w:rFonts w:hint="cs"/>
          <w:rtl/>
        </w:rPr>
        <w:t>) פעלו גם בעת חזרה על אותה מילה באותיות גדולות דבר המראה על עיבוד לפחות ברמת ה-</w:t>
      </w:r>
      <w:r>
        <w:t>orthographic</w:t>
      </w:r>
      <w:r>
        <w:rPr>
          <w:rFonts w:hint="cs"/>
          <w:rtl/>
        </w:rPr>
        <w:t>.</w:t>
      </w:r>
    </w:p>
    <w:p w14:paraId="68357B38" w14:textId="77777777" w:rsidR="009B4690" w:rsidRDefault="009B4690" w:rsidP="009B4690">
      <w:pPr>
        <w:rPr>
          <w:rtl/>
        </w:rPr>
      </w:pPr>
      <w:proofErr w:type="spellStart"/>
      <w:r w:rsidRPr="00733A96">
        <w:t>Dehaene</w:t>
      </w:r>
      <w:proofErr w:type="spellEnd"/>
      <w:r w:rsidRPr="00733A96">
        <w:t xml:space="preserve"> et al. (2004)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posterior VWFA</w:t>
      </w:r>
      <w:r>
        <w:rPr>
          <w:rFonts w:hint="cs"/>
          <w:rtl/>
        </w:rPr>
        <w:t xml:space="preserve"> מגיב ל-</w:t>
      </w:r>
      <w:r>
        <w:t>repetition priming</w:t>
      </w:r>
      <w:r>
        <w:rPr>
          <w:rFonts w:hint="cs"/>
          <w:rtl/>
        </w:rPr>
        <w:t xml:space="preserve"> של אותיות בודדות בתוך מילה (אותה אות באותו מקום ב-</w:t>
      </w:r>
    </w:p>
    <w:p w14:paraId="66C4F26D" w14:textId="77777777" w:rsidR="009B4690" w:rsidRDefault="009B4690" w:rsidP="009B4690">
      <w:pPr>
        <w:ind w:left="1440" w:firstLine="720"/>
        <w:rPr>
          <w:rtl/>
        </w:rPr>
      </w:pPr>
      <w:r>
        <w:t>prime</w:t>
      </w:r>
      <w:r>
        <w:rPr>
          <w:rFonts w:hint="cs"/>
          <w:rtl/>
        </w:rPr>
        <w:t xml:space="preserve"> ובמטרה).</w:t>
      </w:r>
    </w:p>
    <w:p w14:paraId="2C952CB2" w14:textId="77777777" w:rsidR="009B4690" w:rsidRDefault="009B4690" w:rsidP="009B4690">
      <w:pPr>
        <w:ind w:left="1440" w:firstLine="720"/>
        <w:rPr>
          <w:rtl/>
        </w:rPr>
      </w:pPr>
      <w:r>
        <w:t>Anterior VWFA</w:t>
      </w:r>
      <w:r>
        <w:rPr>
          <w:rFonts w:hint="cs"/>
          <w:rtl/>
        </w:rPr>
        <w:t xml:space="preserve"> מגיב ל-</w:t>
      </w:r>
      <w:r>
        <w:t>priming</w:t>
      </w:r>
      <w:r>
        <w:rPr>
          <w:rFonts w:hint="cs"/>
          <w:rtl/>
        </w:rPr>
        <w:t xml:space="preserve"> של יותר מאות אחת.</w:t>
      </w:r>
    </w:p>
    <w:p w14:paraId="71E06E1F" w14:textId="77777777" w:rsidR="009B4690" w:rsidRDefault="009B4690" w:rsidP="009B4690">
      <w:pPr>
        <w:rPr>
          <w:rtl/>
        </w:rPr>
      </w:pPr>
      <w:r w:rsidRPr="00614CB3">
        <w:t>Morris et al. 1998;</w:t>
      </w:r>
      <w:r>
        <w:t xml:space="preserve"> </w:t>
      </w:r>
      <w:r w:rsidRPr="00614CB3">
        <w:t>Whalen et al. 1998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חשיפה קצרה מאוד לפרצוף </w:t>
      </w:r>
      <w:r>
        <w:t>prime</w:t>
      </w:r>
      <w:r>
        <w:rPr>
          <w:rFonts w:hint="cs"/>
          <w:rtl/>
        </w:rPr>
        <w:t xml:space="preserve"> מפחיד גרמה לפרצוף מטרה ניטרלי לעורר תגובת </w:t>
      </w:r>
    </w:p>
    <w:p w14:paraId="49ED83B6" w14:textId="77777777" w:rsidR="009B4690" w:rsidRDefault="009B4690" w:rsidP="009B4690">
      <w:pPr>
        <w:ind w:left="2880" w:firstLine="720"/>
      </w:pPr>
      <w:r>
        <w:rPr>
          <w:rFonts w:hint="cs"/>
          <w:rtl/>
        </w:rPr>
        <w:t>פחד באמיגדלה.</w:t>
      </w:r>
    </w:p>
    <w:p w14:paraId="37E2BF0D" w14:textId="77777777" w:rsidR="009B4690" w:rsidRDefault="009B4690" w:rsidP="009B4690">
      <w:pPr>
        <w:ind w:left="2880" w:firstLine="720"/>
        <w:rPr>
          <w:rtl/>
        </w:rPr>
      </w:pPr>
      <w:r>
        <w:rPr>
          <w:rFonts w:hint="cs"/>
          <w:rtl/>
        </w:rPr>
        <w:t>אך טוענים שה-</w:t>
      </w:r>
      <w:r>
        <w:t>prime</w:t>
      </w:r>
      <w:r>
        <w:rPr>
          <w:rFonts w:hint="cs"/>
          <w:rtl/>
        </w:rPr>
        <w:t xml:space="preserve"> לא באמת היה לא מודע כאן.</w:t>
      </w:r>
    </w:p>
    <w:p w14:paraId="10C818B6" w14:textId="77777777" w:rsidR="009B4690" w:rsidRDefault="009B4690" w:rsidP="009B4690">
      <w:pPr>
        <w:rPr>
          <w:rtl/>
        </w:rPr>
      </w:pPr>
      <w:proofErr w:type="spellStart"/>
      <w:r>
        <w:rPr>
          <w:rFonts w:hint="cs"/>
        </w:rPr>
        <w:t>N</w:t>
      </w:r>
      <w:r w:rsidRPr="000128D4">
        <w:t>accache</w:t>
      </w:r>
      <w:proofErr w:type="spellEnd"/>
      <w:r w:rsidRPr="000128D4">
        <w:t xml:space="preserve"> et al. (2005)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מילים ממוסכות מאיימות עוררו תגובה באמיגדלה, למרות שהסיווג שנבדקים עשו להן למפחידות / </w:t>
      </w:r>
    </w:p>
    <w:p w14:paraId="6768C06D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ניטרליות היה ברמת ניחוש.</w:t>
      </w:r>
    </w:p>
    <w:p w14:paraId="38AB0C49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תגובת אמיגדלה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מאוחרת (</w:t>
      </w:r>
      <w:r>
        <w:t>800ms</w:t>
      </w:r>
      <w:r>
        <w:rPr>
          <w:rFonts w:hint="cs"/>
          <w:rtl/>
        </w:rPr>
        <w:t>) והחוקרים טענו שזה בגלל שהמילה עוברת קודם עיבוד ראייתי, לקסיקלי וסמנטי.</w:t>
      </w:r>
    </w:p>
    <w:p w14:paraId="15031B92" w14:textId="77777777" w:rsidR="009B4690" w:rsidRDefault="009B4690" w:rsidP="009B4690">
      <w:pPr>
        <w:rPr>
          <w:rtl/>
        </w:rPr>
      </w:pPr>
    </w:p>
    <w:p w14:paraId="33457BB8" w14:textId="77777777" w:rsidR="009B4690" w:rsidRPr="00EF4144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קשב:</w:t>
      </w:r>
    </w:p>
    <w:p w14:paraId="0BA806DB" w14:textId="77777777" w:rsidR="009B4690" w:rsidRDefault="009B4690" w:rsidP="009B4690">
      <w:pPr>
        <w:rPr>
          <w:rtl/>
        </w:rPr>
      </w:pPr>
      <w:r w:rsidRPr="00EF4144">
        <w:rPr>
          <w:rFonts w:hint="cs"/>
          <w:rtl/>
        </w:rPr>
        <w:t xml:space="preserve">מחקרים הראו שאפקט </w:t>
      </w:r>
      <w:r w:rsidRPr="00EF4144">
        <w:t>priming</w:t>
      </w:r>
      <w:r w:rsidRPr="00EF414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גירוי </w:t>
      </w:r>
      <w:r>
        <w:t>subliminal</w:t>
      </w:r>
      <w:r>
        <w:rPr>
          <w:rFonts w:hint="cs"/>
          <w:rtl/>
        </w:rPr>
        <w:t xml:space="preserve"> </w:t>
      </w:r>
      <w:r w:rsidRPr="00EF4144">
        <w:rPr>
          <w:rFonts w:hint="cs"/>
          <w:rtl/>
        </w:rPr>
        <w:t xml:space="preserve">לא קורה במידה </w:t>
      </w:r>
      <w:r>
        <w:rPr>
          <w:rFonts w:hint="cs"/>
          <w:rtl/>
        </w:rPr>
        <w:t xml:space="preserve">והוא </w:t>
      </w:r>
      <w:r w:rsidRPr="00EF4144">
        <w:rPr>
          <w:rFonts w:hint="cs"/>
          <w:rtl/>
        </w:rPr>
        <w:t>מופיע מחוץ לטוו</w:t>
      </w:r>
      <w:r>
        <w:rPr>
          <w:rFonts w:hint="cs"/>
          <w:rtl/>
        </w:rPr>
        <w:t>ח הקשב:</w:t>
      </w:r>
    </w:p>
    <w:p w14:paraId="481BBE33" w14:textId="77777777" w:rsidR="009B4690" w:rsidRDefault="009B4690" w:rsidP="009B4690">
      <w:pPr>
        <w:rPr>
          <w:rtl/>
        </w:rPr>
      </w:pPr>
      <w:proofErr w:type="spellStart"/>
      <w:r w:rsidRPr="00F71093">
        <w:t>Naccache</w:t>
      </w:r>
      <w:proofErr w:type="spellEnd"/>
      <w:r w:rsidRPr="00F71093">
        <w:t xml:space="preserve"> et al. (2002)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מחוץ למסגרת הזמן בה הוא צפוי להופיע.</w:t>
      </w:r>
    </w:p>
    <w:p w14:paraId="6B5C7EAB" w14:textId="77777777" w:rsidR="009B4690" w:rsidRDefault="009B4690" w:rsidP="009B4690">
      <w:pPr>
        <w:rPr>
          <w:rtl/>
        </w:rPr>
      </w:pPr>
      <w:r w:rsidRPr="00F71093">
        <w:t>Kiefer &amp;</w:t>
      </w:r>
      <w:r>
        <w:t xml:space="preserve"> </w:t>
      </w:r>
      <w:r w:rsidRPr="00F71093">
        <w:t>Brendel (2006)</w:t>
      </w:r>
      <w:r w:rsidRPr="00F71093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N400</w:t>
      </w:r>
      <w:r>
        <w:rPr>
          <w:rFonts w:hint="cs"/>
          <w:rtl/>
        </w:rPr>
        <w:t xml:space="preserve"> חלש יותר אם </w:t>
      </w:r>
      <w:r>
        <w:t>prime</w:t>
      </w:r>
      <w:r>
        <w:rPr>
          <w:rFonts w:hint="cs"/>
          <w:rtl/>
        </w:rPr>
        <w:t xml:space="preserve"> מחוץ למסגרת הזמן.</w:t>
      </w:r>
    </w:p>
    <w:p w14:paraId="567465A6" w14:textId="77777777" w:rsidR="009B4690" w:rsidRDefault="009B4690" w:rsidP="009B4690">
      <w:pPr>
        <w:rPr>
          <w:rtl/>
        </w:rPr>
      </w:pPr>
      <w:proofErr w:type="spellStart"/>
      <w:r w:rsidRPr="004B5CF5">
        <w:t>Dupoux</w:t>
      </w:r>
      <w:proofErr w:type="spellEnd"/>
      <w:r w:rsidRPr="004B5CF5">
        <w:t xml:space="preserve"> et al. (2003)</w:t>
      </w:r>
      <w:r w:rsidRPr="004B5CF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ממוסך ומופיע באוזן הלא קשובה.</w:t>
      </w:r>
    </w:p>
    <w:p w14:paraId="4A6C7123" w14:textId="77777777" w:rsidR="009B4690" w:rsidRDefault="009B4690" w:rsidP="009B4690">
      <w:pPr>
        <w:rPr>
          <w:rtl/>
        </w:rPr>
      </w:pPr>
      <w:proofErr w:type="spellStart"/>
      <w:r w:rsidRPr="005260BB">
        <w:t>Lachter</w:t>
      </w:r>
      <w:proofErr w:type="spellEnd"/>
      <w:r w:rsidRPr="005260BB">
        <w:t xml:space="preserve"> et al. (2004)</w:t>
      </w:r>
      <w:r w:rsidRPr="005260BB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אפקט אם </w:t>
      </w:r>
      <w:r>
        <w:t>prime</w:t>
      </w:r>
      <w:r>
        <w:rPr>
          <w:rFonts w:hint="cs"/>
          <w:rtl/>
        </w:rPr>
        <w:t xml:space="preserve"> מופיע במקום במסך אליו אין קשב.</w:t>
      </w:r>
    </w:p>
    <w:p w14:paraId="3D3D31C5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סותר אמונות שהיו עד כה שקשב קשור רק לעיבוד מודע, ושאנו מבצעים עיבוד לא מודע גם של דברים שנמצאים מחוץ לקשב שלנו.</w:t>
      </w:r>
    </w:p>
    <w:p w14:paraId="6FAB152D" w14:textId="77777777" w:rsidR="009B4690" w:rsidRDefault="009B4690" w:rsidP="009B4690">
      <w:pPr>
        <w:rPr>
          <w:rtl/>
        </w:rPr>
      </w:pPr>
    </w:p>
    <w:p w14:paraId="11584B8C" w14:textId="77777777" w:rsidR="009B4690" w:rsidRDefault="009B4690" w:rsidP="009B4690">
      <w:pPr>
        <w:rPr>
          <w:rtl/>
        </w:rPr>
      </w:pPr>
      <w:r>
        <w:rPr>
          <w:rFonts w:hint="cs"/>
          <w:b/>
          <w:bCs/>
          <w:u w:val="single"/>
          <w:rtl/>
        </w:rPr>
        <w:t>עיבוד לא מודע של גירויים מחוץ לקשב:</w:t>
      </w:r>
    </w:p>
    <w:p w14:paraId="0356F86E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עד כה דיברנו על גירויים </w:t>
      </w:r>
      <w:r>
        <w:t>subliminal</w:t>
      </w:r>
      <w:r>
        <w:rPr>
          <w:rFonts w:hint="cs"/>
          <w:rtl/>
        </w:rPr>
        <w:t xml:space="preserve"> שהנבדק אינו מסוגל לתפוס,</w:t>
      </w:r>
    </w:p>
    <w:p w14:paraId="3A853AC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כעת נדבר על גירויים </w:t>
      </w:r>
      <w:r>
        <w:t>supraliminal</w:t>
      </w:r>
      <w:r>
        <w:rPr>
          <w:rFonts w:hint="cs"/>
          <w:rtl/>
        </w:rPr>
        <w:t xml:space="preserve"> שהנבדק מסוגל לתפוס אך אינו תופס כי לא מופנה אליהם קשב.</w:t>
      </w:r>
    </w:p>
    <w:p w14:paraId="242C9B38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צפוי שיעוררו אפקטים חזקים יותר.</w:t>
      </w:r>
    </w:p>
    <w:p w14:paraId="5E4B6C4A" w14:textId="77777777" w:rsidR="009B4690" w:rsidRDefault="009B4690" w:rsidP="009B4690">
      <w:pPr>
        <w:rPr>
          <w:rtl/>
        </w:rPr>
      </w:pPr>
      <w:r w:rsidRPr="0051702D">
        <w:rPr>
          <w:b/>
          <w:bCs/>
        </w:rPr>
        <w:t>Inattentional blink</w:t>
      </w:r>
      <w:r w:rsidRPr="0051702D">
        <w:rPr>
          <w:rFonts w:hint="cs"/>
          <w:b/>
          <w:bCs/>
          <w:rtl/>
        </w:rPr>
        <w:t xml:space="preserve"> =</w:t>
      </w:r>
      <w:r>
        <w:rPr>
          <w:rFonts w:hint="cs"/>
          <w:rtl/>
        </w:rPr>
        <w:t xml:space="preserve"> חושפים לגירוי ב-</w:t>
      </w:r>
      <w:r>
        <w:t>T1</w:t>
      </w:r>
      <w:r>
        <w:rPr>
          <w:rFonts w:hint="cs"/>
          <w:rtl/>
        </w:rPr>
        <w:t xml:space="preserve"> ומיד אחריו (זמן מאוד קצר) חושפים לגירוי ב-</w:t>
      </w:r>
      <w:r>
        <w:t>T2</w:t>
      </w:r>
      <w:r>
        <w:rPr>
          <w:rFonts w:hint="cs"/>
          <w:rtl/>
        </w:rPr>
        <w:t xml:space="preserve">, אך נבדקים ציפו לראות רק </w:t>
      </w:r>
      <w:r>
        <w:t>T1</w:t>
      </w:r>
      <w:r>
        <w:rPr>
          <w:rFonts w:hint="cs"/>
          <w:rtl/>
        </w:rPr>
        <w:t xml:space="preserve"> ולכן </w:t>
      </w:r>
    </w:p>
    <w:p w14:paraId="0E862E86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מפספסים את </w:t>
      </w:r>
      <w:r>
        <w:t>T2</w:t>
      </w:r>
      <w:r>
        <w:rPr>
          <w:rFonts w:hint="cs"/>
          <w:rtl/>
        </w:rPr>
        <w:t>.</w:t>
      </w:r>
    </w:p>
    <w:p w14:paraId="4CB383C6" w14:textId="77777777" w:rsidR="009B4690" w:rsidRDefault="009B4690" w:rsidP="009B4690">
      <w:pPr>
        <w:rPr>
          <w:rtl/>
        </w:rPr>
      </w:pPr>
      <w:r w:rsidRPr="00D90CE6">
        <w:t>Shapiro et al. (1997)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מצאו </w:t>
      </w:r>
      <w:r>
        <w:t>semantic priming</w:t>
      </w:r>
      <w:r>
        <w:rPr>
          <w:rFonts w:hint="cs"/>
          <w:rtl/>
        </w:rPr>
        <w:t xml:space="preserve"> ב-</w:t>
      </w:r>
      <w:r>
        <w:t>inattentional blink</w:t>
      </w:r>
      <w:r>
        <w:rPr>
          <w:rFonts w:hint="cs"/>
          <w:rtl/>
        </w:rPr>
        <w:t>.</w:t>
      </w:r>
    </w:p>
    <w:p w14:paraId="1DD32C82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הציגו 3 גירויים </w:t>
      </w:r>
      <w:r>
        <w:t>T1,T2,T3</w:t>
      </w:r>
      <w:r>
        <w:rPr>
          <w:rFonts w:hint="cs"/>
          <w:rtl/>
        </w:rPr>
        <w:t xml:space="preserve"> ונבדקים נתבקשו לזהותם.</w:t>
      </w:r>
    </w:p>
    <w:p w14:paraId="495F2814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>למרות שנבדקים לא היו קשובים ל-</w:t>
      </w:r>
      <w:r>
        <w:t>T2</w:t>
      </w:r>
      <w:r>
        <w:rPr>
          <w:rFonts w:hint="cs"/>
          <w:rtl/>
        </w:rPr>
        <w:t xml:space="preserve"> ולא זיהו אותו, כאשר היה קשור סמנטית ל-</w:t>
      </w:r>
      <w:r>
        <w:t>T3</w:t>
      </w:r>
      <w:r>
        <w:rPr>
          <w:rFonts w:hint="cs"/>
          <w:rtl/>
        </w:rPr>
        <w:t xml:space="preserve"> הוא העלה את ההסתברות לזהות אותו.</w:t>
      </w:r>
    </w:p>
    <w:p w14:paraId="62917196" w14:textId="77777777" w:rsidR="009B4690" w:rsidRDefault="009B4690" w:rsidP="009B4690">
      <w:pPr>
        <w:rPr>
          <w:rtl/>
        </w:rPr>
      </w:pPr>
      <w:proofErr w:type="spellStart"/>
      <w:r w:rsidRPr="007F6061">
        <w:t>Rolke</w:t>
      </w:r>
      <w:proofErr w:type="spellEnd"/>
      <w:r w:rsidRPr="007F6061">
        <w:t xml:space="preserve"> et al. (2001)</w:t>
      </w:r>
      <w:r w:rsidRPr="007F6061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</w:t>
      </w:r>
      <w:r>
        <w:t>N400</w:t>
      </w:r>
      <w:r>
        <w:rPr>
          <w:rFonts w:hint="cs"/>
          <w:rtl/>
        </w:rPr>
        <w:t xml:space="preserve"> היה תלוי בהאם יש / אין קשר סמנטי בין </w:t>
      </w:r>
      <w:r>
        <w:t>T1</w:t>
      </w:r>
      <w:r>
        <w:rPr>
          <w:rFonts w:hint="cs"/>
          <w:rtl/>
        </w:rPr>
        <w:t xml:space="preserve"> ל-</w:t>
      </w:r>
      <w:r>
        <w:t>T2</w:t>
      </w:r>
      <w:r>
        <w:rPr>
          <w:rFonts w:hint="cs"/>
          <w:rtl/>
        </w:rPr>
        <w:t>.</w:t>
      </w:r>
    </w:p>
    <w:p w14:paraId="00BF7E08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עם זאת המודולציה הייתה חלשה יותר כאשר </w:t>
      </w:r>
      <w:r>
        <w:t>T2</w:t>
      </w:r>
      <w:r>
        <w:rPr>
          <w:rFonts w:hint="cs"/>
          <w:rtl/>
        </w:rPr>
        <w:t xml:space="preserve"> לא זוהה.</w:t>
      </w:r>
    </w:p>
    <w:p w14:paraId="4D52BA05" w14:textId="77777777" w:rsidR="009B4690" w:rsidRDefault="009B4690" w:rsidP="009B4690">
      <w:pPr>
        <w:rPr>
          <w:rtl/>
        </w:rPr>
      </w:pPr>
      <w:r>
        <w:t>Unilateral neglect</w:t>
      </w:r>
      <w:r>
        <w:rPr>
          <w:rFonts w:hint="cs"/>
          <w:rtl/>
        </w:rPr>
        <w:t xml:space="preserve"> = נבדקים אינם קשובים לצד אחד בשדה הראיה. "קשובים" כי כאשר מבקשים מהם להפנות קשב לגירוי בצד </w:t>
      </w:r>
    </w:p>
    <w:p w14:paraId="79B725BC" w14:textId="77777777" w:rsidR="009B4690" w:rsidRDefault="009B4690" w:rsidP="009B4690">
      <w:pPr>
        <w:ind w:left="720" w:firstLine="720"/>
      </w:pPr>
      <w:r>
        <w:rPr>
          <w:rFonts w:hint="cs"/>
          <w:rtl/>
        </w:rPr>
        <w:t>ה"מוזנח" הם כן מצליחים לזהות אותו.</w:t>
      </w:r>
    </w:p>
    <w:p w14:paraId="022F9363" w14:textId="77777777" w:rsidR="009B4690" w:rsidRPr="0091652A" w:rsidRDefault="009B4690" w:rsidP="009B4690">
      <w:pPr>
        <w:ind w:left="720" w:firstLine="720"/>
        <w:rPr>
          <w:rtl/>
        </w:rPr>
      </w:pPr>
      <w:r w:rsidRPr="0051702D">
        <w:rPr>
          <w:b/>
          <w:bCs/>
        </w:rPr>
        <w:t>Extinguish</w:t>
      </w:r>
      <w:r w:rsidRPr="0051702D">
        <w:rPr>
          <w:rFonts w:hint="cs"/>
          <w:b/>
          <w:bCs/>
          <w:rtl/>
        </w:rPr>
        <w:t xml:space="preserve"> </w:t>
      </w:r>
      <w:r w:rsidRPr="0051702D">
        <w:rPr>
          <w:b/>
          <w:bCs/>
          <w:rtl/>
        </w:rPr>
        <w:t>–</w:t>
      </w:r>
      <w:r>
        <w:rPr>
          <w:rFonts w:hint="cs"/>
          <w:rtl/>
        </w:rPr>
        <w:t xml:space="preserve"> </w:t>
      </w:r>
      <w:r>
        <w:t>extinction</w:t>
      </w:r>
      <w:r>
        <w:rPr>
          <w:rFonts w:hint="cs"/>
          <w:rtl/>
        </w:rPr>
        <w:t>, כאשר גירוי בצד הבריא "מוחק" את הגירוי (שאחרת היו מבחינים בו) בצד הפגום.</w:t>
      </w:r>
    </w:p>
    <w:p w14:paraId="7635FAA1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אנשים עם </w:t>
      </w:r>
      <w:r>
        <w:t>unilateral neglect</w:t>
      </w:r>
      <w:r>
        <w:rPr>
          <w:rFonts w:hint="cs"/>
          <w:rtl/>
        </w:rPr>
        <w:t xml:space="preserve"> הצליחו להגיד האם </w:t>
      </w:r>
      <w:r>
        <w:t>item</w:t>
      </w:r>
      <w:r>
        <w:rPr>
          <w:rFonts w:hint="cs"/>
          <w:rtl/>
        </w:rPr>
        <w:t xml:space="preserve"> בצד המוזנח בעל אותו שם כמו בצד הבריא, גם כאשר טענו שלא חוו את הצד המוזנח. חוקרים טענו שמדובר ב-</w:t>
      </w:r>
      <w:r>
        <w:t>under-confidence phenomena</w:t>
      </w:r>
      <w:r>
        <w:rPr>
          <w:rFonts w:hint="cs"/>
          <w:rtl/>
        </w:rPr>
        <w:t xml:space="preserve"> ואכן הראו שכאשר נבדקים מבצעים ברמת ניחוש ב-</w:t>
      </w:r>
      <w:r>
        <w:t>forced choice</w:t>
      </w:r>
      <w:r>
        <w:rPr>
          <w:rFonts w:hint="cs"/>
          <w:rtl/>
        </w:rPr>
        <w:t xml:space="preserve"> בצד המוזנח (מניח שמטלת הבחנה בין 2 אובייקטים) נעלם אפקט העיבוד ה"לא מודע" של הצד המוזנח.</w:t>
      </w:r>
    </w:p>
    <w:p w14:paraId="0FDCDF24" w14:textId="77777777" w:rsidR="009B4690" w:rsidRDefault="009B4690" w:rsidP="009B4690">
      <w:pPr>
        <w:rPr>
          <w:rtl/>
        </w:rPr>
      </w:pPr>
      <w:proofErr w:type="spellStart"/>
      <w:r w:rsidRPr="00CC388C">
        <w:t>Audet</w:t>
      </w:r>
      <w:proofErr w:type="spellEnd"/>
      <w:r w:rsidRPr="00CC388C">
        <w:t xml:space="preserve"> et al. (1991)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הוצגה מטרה ל-</w:t>
      </w:r>
      <w:r>
        <w:t>Unilateral neglect</w:t>
      </w:r>
      <w:r>
        <w:rPr>
          <w:rFonts w:hint="cs"/>
          <w:rtl/>
        </w:rPr>
        <w:t xml:space="preserve"> במרכז המסך ו-</w:t>
      </w:r>
      <w:r>
        <w:t>prime</w:t>
      </w:r>
      <w:r>
        <w:rPr>
          <w:rFonts w:hint="cs"/>
          <w:rtl/>
        </w:rPr>
        <w:t xml:space="preserve"> בצד הפגום או הבריא, והם התבקשו להגיב </w:t>
      </w:r>
    </w:p>
    <w:p w14:paraId="27691AC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בהתאם למטרה.</w:t>
      </w:r>
    </w:p>
    <w:p w14:paraId="0636298E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>כ-</w:t>
      </w:r>
      <w:r>
        <w:t>prime</w:t>
      </w:r>
      <w:r>
        <w:rPr>
          <w:rFonts w:hint="cs"/>
          <w:rtl/>
        </w:rPr>
        <w:t xml:space="preserve"> היה בצד הפגום הוא עשה פסיליטציה </w:t>
      </w:r>
      <w:proofErr w:type="spellStart"/>
      <w:r>
        <w:rPr>
          <w:rFonts w:hint="cs"/>
          <w:rtl/>
        </w:rPr>
        <w:t>לז"ת</w:t>
      </w:r>
      <w:proofErr w:type="spellEnd"/>
      <w:r>
        <w:rPr>
          <w:rFonts w:hint="cs"/>
          <w:rtl/>
        </w:rPr>
        <w:t xml:space="preserve"> אך לא אינהיביציה.</w:t>
      </w:r>
    </w:p>
    <w:p w14:paraId="66E4E275" w14:textId="77777777" w:rsidR="009B4690" w:rsidRDefault="009B4690" w:rsidP="009B4690">
      <w:pPr>
        <w:ind w:left="2160"/>
        <w:rPr>
          <w:rtl/>
        </w:rPr>
      </w:pPr>
      <w:r>
        <w:rPr>
          <w:rFonts w:hint="cs"/>
          <w:rtl/>
        </w:rPr>
        <w:t xml:space="preserve">פסיליטציה קרתה כשהנבדק נתבקש לנבא את המטרה באמצעות </w:t>
      </w:r>
      <w:r>
        <w:t>prime</w:t>
      </w:r>
      <w:r>
        <w:rPr>
          <w:rFonts w:hint="cs"/>
          <w:rtl/>
        </w:rPr>
        <w:t>, מה שאומר שהם כן מודעים ל-</w:t>
      </w:r>
      <w:r>
        <w:t>prime</w:t>
      </w:r>
      <w:r>
        <w:rPr>
          <w:rFonts w:hint="cs"/>
          <w:rtl/>
        </w:rPr>
        <w:t>.</w:t>
      </w:r>
    </w:p>
    <w:p w14:paraId="75D09358" w14:textId="77777777" w:rsidR="009B4690" w:rsidRDefault="009B4690" w:rsidP="009B4690">
      <w:pPr>
        <w:rPr>
          <w:rtl/>
        </w:rPr>
      </w:pPr>
      <w:r w:rsidRPr="00D478DC">
        <w:t>Fuentes &amp; Humphreys</w:t>
      </w:r>
      <w:r>
        <w:t xml:space="preserve"> </w:t>
      </w:r>
      <w:r w:rsidRPr="00D478DC">
        <w:t>(1996)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Neglect</w:t>
      </w:r>
      <w:r>
        <w:rPr>
          <w:rFonts w:hint="cs"/>
          <w:rtl/>
        </w:rPr>
        <w:t xml:space="preserve"> נתבקשו להגיב (לזהות) רק לאות אמצעית ב</w:t>
      </w:r>
      <w:proofErr w:type="gramStart"/>
      <w:r>
        <w:rPr>
          <w:rFonts w:hint="cs"/>
          <w:rtl/>
        </w:rPr>
        <w:t>-(</w:t>
      </w:r>
      <w:proofErr w:type="gramEnd"/>
      <w:r>
        <w:t>'+ T M'</w:t>
      </w:r>
      <w:r>
        <w:rPr>
          <w:rFonts w:hint="cs"/>
          <w:rtl/>
        </w:rPr>
        <w:t>) ואז ב-(</w:t>
      </w:r>
      <w:r>
        <w:t>'+ M L'</w:t>
      </w:r>
      <w:r>
        <w:rPr>
          <w:rFonts w:hint="cs"/>
          <w:rtl/>
        </w:rPr>
        <w:t>).</w:t>
      </w:r>
    </w:p>
    <w:p w14:paraId="5DB185F0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הייתה הפרעה לסט ה-2 רק כש-</w:t>
      </w:r>
      <w:r>
        <w:t>M</w:t>
      </w:r>
      <w:r>
        <w:rPr>
          <w:rFonts w:hint="cs"/>
          <w:rtl/>
        </w:rPr>
        <w:t xml:space="preserve"> הוצגה בסט הראשון בצד הבריא.</w:t>
      </w:r>
    </w:p>
    <w:p w14:paraId="7E6C2279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כשהוצגה בצד הפגוע הייתה דווקא פסיליטציה בתגובה!</w:t>
      </w:r>
    </w:p>
    <w:p w14:paraId="15737771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 xml:space="preserve">ההפרעה קרתה גם כאשר הוצגה </w:t>
      </w:r>
      <w:r>
        <w:t>m</w:t>
      </w:r>
      <w:r>
        <w:rPr>
          <w:rFonts w:hint="cs"/>
          <w:rtl/>
        </w:rPr>
        <w:t xml:space="preserve"> קטנה! משמע העיבוד הלא מודע אינו רק ויזואלי.</w:t>
      </w:r>
    </w:p>
    <w:p w14:paraId="09B9EAB8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t>כמו כן כשנתבקשו לציין כמה ספרות מופיעות (לפעמים הופיעה רק 1, לפעמים 2), הצליחו לזהות 2 רק כשהשנייה הופיעה בצד הבריא.</w:t>
      </w:r>
    </w:p>
    <w:p w14:paraId="3C6E3EF4" w14:textId="77777777" w:rsidR="009B4690" w:rsidRDefault="009B4690" w:rsidP="009B4690">
      <w:pPr>
        <w:rPr>
          <w:rtl/>
        </w:rPr>
      </w:pPr>
      <w:r w:rsidRPr="00775C2C">
        <w:t>Rusconi et al. (2006)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לציין האם מספר מטרה זוגי, שלפניו הוצג </w:t>
      </w:r>
      <w:r>
        <w:t>prime</w:t>
      </w:r>
      <w:r>
        <w:rPr>
          <w:rFonts w:hint="cs"/>
          <w:rtl/>
        </w:rPr>
        <w:t xml:space="preserve"> של 2 מספרים.</w:t>
      </w:r>
    </w:p>
    <w:p w14:paraId="6C71F3A0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כאשר המטרה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כפולה של ה-</w:t>
      </w:r>
      <w:r>
        <w:t>Primes</w:t>
      </w:r>
      <w:r>
        <w:rPr>
          <w:rFonts w:hint="cs"/>
          <w:rtl/>
        </w:rPr>
        <w:t>, הנבדקים הגיבו לאט יותר.</w:t>
      </w:r>
    </w:p>
    <w:p w14:paraId="6A9C2AEC" w14:textId="77777777" w:rsidR="009B4690" w:rsidRDefault="009B4690" w:rsidP="009B4690">
      <w:pPr>
        <w:ind w:left="1440" w:firstLine="720"/>
        <w:rPr>
          <w:rtl/>
        </w:rPr>
      </w:pPr>
      <w:r>
        <w:rPr>
          <w:rFonts w:hint="cs"/>
          <w:rtl/>
        </w:rPr>
        <w:t xml:space="preserve">אצל </w:t>
      </w:r>
      <w:r>
        <w:t>neglect</w:t>
      </w:r>
      <w:r>
        <w:rPr>
          <w:rFonts w:hint="cs"/>
          <w:rtl/>
        </w:rPr>
        <w:t xml:space="preserve"> זה השתחזר בצד הבריא, אך בצד הפגום הכפולה דווקא זירזה את התשובה!</w:t>
      </w:r>
    </w:p>
    <w:p w14:paraId="04278BDC" w14:textId="77777777" w:rsidR="009B4690" w:rsidRDefault="009B4690" w:rsidP="009B4690">
      <w:pPr>
        <w:rPr>
          <w:rtl/>
        </w:rPr>
      </w:pPr>
      <w:r w:rsidRPr="006A3925">
        <w:t>McGlinchey-</w:t>
      </w:r>
      <w:proofErr w:type="spellStart"/>
      <w:r w:rsidRPr="006A3925">
        <w:t>Berroth</w:t>
      </w:r>
      <w:proofErr w:type="spellEnd"/>
      <w:r w:rsidRPr="006A3925">
        <w:t xml:space="preserve"> et al. (1993)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ל-</w:t>
      </w:r>
      <w:r>
        <w:t>neglect</w:t>
      </w:r>
      <w:r>
        <w:rPr>
          <w:rFonts w:hint="cs"/>
          <w:rtl/>
        </w:rPr>
        <w:t xml:space="preserve"> הוצג </w:t>
      </w:r>
      <w:r>
        <w:t>prime</w:t>
      </w:r>
      <w:r>
        <w:rPr>
          <w:rFonts w:hint="cs"/>
          <w:rtl/>
        </w:rPr>
        <w:t xml:space="preserve"> תמונה ואז מילת מטרה שהיו צריכים לזהות האם מילה או ג'יבריש.</w:t>
      </w:r>
    </w:p>
    <w:p w14:paraId="7C2D2E84" w14:textId="77777777" w:rsidR="009B4690" w:rsidRDefault="009B4690" w:rsidP="009B4690">
      <w:pPr>
        <w:ind w:left="2160" w:firstLine="720"/>
        <w:rPr>
          <w:rtl/>
        </w:rPr>
      </w:pPr>
      <w:r>
        <w:rPr>
          <w:rFonts w:hint="cs"/>
          <w:rtl/>
        </w:rPr>
        <w:t>מצאו אפקט סמנטי ל-</w:t>
      </w:r>
      <w:r>
        <w:t>priming</w:t>
      </w:r>
      <w:r>
        <w:rPr>
          <w:rFonts w:hint="cs"/>
          <w:rtl/>
        </w:rPr>
        <w:t xml:space="preserve"> גם לצד הבריא וגם לפגום.</w:t>
      </w:r>
    </w:p>
    <w:p w14:paraId="6C5E759C" w14:textId="77777777" w:rsidR="009B4690" w:rsidRDefault="009B4690" w:rsidP="009B4690">
      <w:pPr>
        <w:ind w:left="2880"/>
        <w:rPr>
          <w:rtl/>
        </w:rPr>
      </w:pPr>
      <w:r>
        <w:rPr>
          <w:rFonts w:hint="cs"/>
          <w:rtl/>
        </w:rPr>
        <w:lastRenderedPageBreak/>
        <w:t xml:space="preserve">יתר על כן נבדקים ביצעו ברמת ניחוש בצד הפגום במטלת </w:t>
      </w:r>
      <w:r>
        <w:t>forced choice</w:t>
      </w:r>
      <w:r>
        <w:rPr>
          <w:rFonts w:hint="cs"/>
          <w:rtl/>
        </w:rPr>
        <w:t xml:space="preserve"> מה שמראה שלא היו מודעים אליו.</w:t>
      </w:r>
    </w:p>
    <w:p w14:paraId="7ED2E505" w14:textId="77777777" w:rsidR="009B4690" w:rsidRDefault="009B4690" w:rsidP="009B4690">
      <w:pPr>
        <w:rPr>
          <w:rtl/>
        </w:rPr>
      </w:pPr>
    </w:p>
    <w:p w14:paraId="7BA8DAB0" w14:textId="77777777" w:rsidR="009B4690" w:rsidRDefault="009B4690" w:rsidP="009B469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סיכום:</w:t>
      </w:r>
    </w:p>
    <w:p w14:paraId="17DA851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עדויות לעיבוד </w:t>
      </w:r>
      <w:r>
        <w:t>orthographic</w:t>
      </w:r>
      <w:r>
        <w:rPr>
          <w:rFonts w:hint="cs"/>
          <w:rtl/>
        </w:rPr>
        <w:t xml:space="preserve"> ו-</w:t>
      </w:r>
      <w:r>
        <w:t>lexical</w:t>
      </w:r>
      <w:r>
        <w:rPr>
          <w:rFonts w:hint="cs"/>
          <w:rtl/>
        </w:rPr>
        <w:t>.</w:t>
      </w:r>
    </w:p>
    <w:p w14:paraId="35311754" w14:textId="77777777" w:rsidR="009B4690" w:rsidRDefault="009B4690" w:rsidP="009B4690">
      <w:pPr>
        <w:rPr>
          <w:rtl/>
        </w:rPr>
      </w:pPr>
      <w:r>
        <w:t>Inattention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עדות גם לעיבוד סמנטי.</w:t>
      </w:r>
    </w:p>
    <w:p w14:paraId="3758C609" w14:textId="77777777" w:rsidR="009B4690" w:rsidRDefault="009B4690" w:rsidP="009B4690">
      <w:pPr>
        <w:rPr>
          <w:rtl/>
        </w:rPr>
      </w:pPr>
    </w:p>
    <w:p w14:paraId="63B21CE9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 xml:space="preserve">ממצאים אלו מתיישבים עם תאוריית </w:t>
      </w:r>
      <w:r>
        <w:t>GNW</w:t>
      </w:r>
      <w:r>
        <w:rPr>
          <w:rFonts w:hint="cs"/>
          <w:rtl/>
        </w:rPr>
        <w:t>:</w:t>
      </w:r>
    </w:p>
    <w:p w14:paraId="430C0816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כדי שגירוי יחדור למודעות הוא צריך לעורר אקטיבציה בלולאות שבין אזורים סנסוריים לנוירונים השייכים ל-</w:t>
      </w:r>
      <w:r>
        <w:rPr>
          <w:rFonts w:hint="cs"/>
        </w:rPr>
        <w:t>GW</w:t>
      </w:r>
      <w:r>
        <w:rPr>
          <w:rFonts w:hint="cs"/>
          <w:rtl/>
        </w:rPr>
        <w:t xml:space="preserve"> ופרוסים במוח ובעיקר ב-</w:t>
      </w:r>
      <w:r>
        <w:t>prefrontal cortex</w:t>
      </w:r>
      <w:r>
        <w:rPr>
          <w:rFonts w:hint="cs"/>
          <w:rtl/>
        </w:rPr>
        <w:t>. משוב חוזר בלולאות אלו הוא המאפשר כניסה למודעות.</w:t>
      </w:r>
    </w:p>
    <w:p w14:paraId="3F9F0DFB" w14:textId="77777777" w:rsidR="009B4690" w:rsidRDefault="009B4690" w:rsidP="009B4690">
      <w:pPr>
        <w:rPr>
          <w:rtl/>
        </w:rPr>
      </w:pPr>
      <w:r>
        <w:t>Subliminal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המיסוך החזק של הגירוי מחליש אותו מאוד כך שאינו מצליח לעורר תגובה שתהדהד בקשרים ההדדיים ארוכי </w:t>
      </w:r>
    </w:p>
    <w:p w14:paraId="53E835CB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הטווח האחראים למודעות.</w:t>
      </w:r>
    </w:p>
    <w:p w14:paraId="0E647DE6" w14:textId="77777777" w:rsidR="009B4690" w:rsidRDefault="009B4690" w:rsidP="009B4690">
      <w:pPr>
        <w:ind w:left="720"/>
        <w:rPr>
          <w:rtl/>
        </w:rPr>
      </w:pPr>
      <w:r>
        <w:rPr>
          <w:rFonts w:hint="cs"/>
          <w:rtl/>
        </w:rPr>
        <w:t>מכיוון שהפעילות חלשה היא אינה מעוררת אזורים נרחבים ולכן העיבוד שהמידע עובר יחסית פשוט (</w:t>
      </w:r>
      <w:r>
        <w:t>orthographic</w:t>
      </w:r>
      <w:r>
        <w:rPr>
          <w:rFonts w:hint="cs"/>
          <w:rtl/>
        </w:rPr>
        <w:t xml:space="preserve">, </w:t>
      </w:r>
      <w:r>
        <w:t>lexical</w:t>
      </w:r>
      <w:r>
        <w:rPr>
          <w:rFonts w:hint="cs"/>
          <w:rtl/>
        </w:rPr>
        <w:t>).</w:t>
      </w:r>
    </w:p>
    <w:p w14:paraId="403E892B" w14:textId="77777777" w:rsidR="009B4690" w:rsidRDefault="009B4690" w:rsidP="009B4690">
      <w:pPr>
        <w:rPr>
          <w:rtl/>
        </w:rPr>
      </w:pPr>
      <w:r>
        <w:t>Preconscious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הגירוי מצליח לעורר תגובה נרחבת מספיק כדי לחדור ללולאות של </w:t>
      </w:r>
      <w:r>
        <w:rPr>
          <w:rFonts w:hint="cs"/>
        </w:rPr>
        <w:t>GW</w:t>
      </w:r>
      <w:r>
        <w:rPr>
          <w:rFonts w:hint="cs"/>
          <w:rtl/>
        </w:rPr>
        <w:t>, אך מכיוון ש-</w:t>
      </w:r>
      <w:r>
        <w:rPr>
          <w:rFonts w:hint="cs"/>
        </w:rPr>
        <w:t>GW</w:t>
      </w:r>
      <w:r>
        <w:rPr>
          <w:rFonts w:hint="cs"/>
          <w:rtl/>
        </w:rPr>
        <w:t xml:space="preserve"> מפנה משאבים למשהו </w:t>
      </w:r>
    </w:p>
    <w:p w14:paraId="3A20FB55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אחר, הפעילות של הגירוי נחסמת והוא אינו נכנס ללולאות, משמע אינו נכנס למודעות.</w:t>
      </w:r>
    </w:p>
    <w:p w14:paraId="1E56B503" w14:textId="77777777" w:rsidR="009B4690" w:rsidRDefault="009B4690" w:rsidP="009B4690">
      <w:pPr>
        <w:ind w:firstLine="720"/>
        <w:rPr>
          <w:rtl/>
        </w:rPr>
      </w:pPr>
      <w:r>
        <w:rPr>
          <w:rFonts w:hint="cs"/>
          <w:rtl/>
        </w:rPr>
        <w:t>הגירוי נשמר ומתחזק בשל לולאות מקומיות.</w:t>
      </w:r>
    </w:p>
    <w:p w14:paraId="7F6AF25A" w14:textId="77777777" w:rsidR="009B4690" w:rsidRDefault="009B4690" w:rsidP="009B4690">
      <w:pPr>
        <w:rPr>
          <w:rtl/>
        </w:rPr>
      </w:pPr>
      <w:r>
        <w:rPr>
          <w:rFonts w:hint="cs"/>
          <w:rtl/>
        </w:rPr>
        <w:t>כאן הגירוי חזק יותר ולכן מחלחל לאזורי עיבוד מורכבים יותר (סמנטי).</w:t>
      </w:r>
    </w:p>
    <w:p w14:paraId="2A4E8635" w14:textId="5F349F63" w:rsidR="009B4690" w:rsidRDefault="009B4690" w:rsidP="007A4E78"/>
    <w:p w14:paraId="00D39427" w14:textId="05D05CC6" w:rsidR="00B86064" w:rsidRDefault="00CF4D8B" w:rsidP="007668A0">
      <w:pPr>
        <w:pStyle w:val="Heading3"/>
      </w:pPr>
      <w:r w:rsidRPr="00CF4D8B">
        <w:t xml:space="preserve">Davis 1994 - Masked orthographic priming </w:t>
      </w:r>
      <w:proofErr w:type="gramStart"/>
      <w:r w:rsidRPr="00CF4D8B">
        <w:t>The</w:t>
      </w:r>
      <w:proofErr w:type="gramEnd"/>
      <w:r w:rsidRPr="00CF4D8B">
        <w:t xml:space="preserve"> effect of prime-target legibility</w:t>
      </w:r>
    </w:p>
    <w:p w14:paraId="2583CF74" w14:textId="11C2FEE2" w:rsidR="00CF4D8B" w:rsidRPr="00C44D2D" w:rsidRDefault="00790EB1" w:rsidP="00CF4D8B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תקציר</w:t>
      </w:r>
    </w:p>
    <w:p w14:paraId="61D94962" w14:textId="640A23CC" w:rsidR="00F12D52" w:rsidRDefault="00CC342B" w:rsidP="006A7243">
      <w:pPr>
        <w:pStyle w:val="NoSpacing"/>
        <w:rPr>
          <w:rtl/>
        </w:rPr>
      </w:pPr>
      <w:r>
        <w:rPr>
          <w:rFonts w:hint="cs"/>
          <w:rtl/>
        </w:rPr>
        <w:t xml:space="preserve">בין מחקרי עבר על פריימינג התקבלו תוצאות לא אחידות, כאן טוענים שזה בגלל שונות במשך הצגת הגירוי אשר משפיע על </w:t>
      </w:r>
      <w:r w:rsidR="006A7243">
        <w:rPr>
          <w:rFonts w:hint="cs"/>
          <w:rtl/>
        </w:rPr>
        <w:t>כמה הגירוי קריא.</w:t>
      </w:r>
    </w:p>
    <w:p w14:paraId="740C463D" w14:textId="61DE2D1B" w:rsidR="00DD1D9A" w:rsidRPr="00C44D2D" w:rsidRDefault="00DD1D9A" w:rsidP="006A7243">
      <w:pPr>
        <w:pStyle w:val="NoSpacing"/>
        <w:rPr>
          <w:b/>
          <w:bCs/>
          <w:u w:val="single"/>
          <w:rtl/>
        </w:rPr>
      </w:pPr>
      <w:r w:rsidRPr="00C44D2D">
        <w:rPr>
          <w:rFonts w:hint="cs"/>
          <w:b/>
          <w:bCs/>
          <w:u w:val="single"/>
          <w:rtl/>
        </w:rPr>
        <w:t>מבוא</w:t>
      </w:r>
    </w:p>
    <w:p w14:paraId="23754219" w14:textId="6DDAA652" w:rsidR="00DD1D9A" w:rsidRDefault="000D0328" w:rsidP="000D0328">
      <w:pPr>
        <w:pStyle w:val="NoSpacing"/>
        <w:rPr>
          <w:rtl/>
        </w:rPr>
      </w:pPr>
      <w:proofErr w:type="spellStart"/>
      <w:r w:rsidRPr="000D0328">
        <w:t>Evett</w:t>
      </w:r>
      <w:proofErr w:type="spellEnd"/>
      <w:r w:rsidRPr="000D0328">
        <w:t xml:space="preserve"> and Humphreys (1981)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ניסוי </w:t>
      </w:r>
      <w:r>
        <w:t>repetition</w:t>
      </w:r>
      <w:r>
        <w:rPr>
          <w:rFonts w:hint="cs"/>
          <w:rtl/>
        </w:rPr>
        <w:t xml:space="preserve"> ו-</w:t>
      </w:r>
      <w:proofErr w:type="spellStart"/>
      <w:r>
        <w:t>orthigraphic</w:t>
      </w:r>
      <w:proofErr w:type="spellEnd"/>
      <w:r>
        <w:rPr>
          <w:rFonts w:hint="cs"/>
          <w:rtl/>
        </w:rPr>
        <w:t xml:space="preserve"> פריימינג.</w:t>
      </w:r>
    </w:p>
    <w:p w14:paraId="782B9BCF" w14:textId="34FA91CC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מסכה </w:t>
      </w:r>
      <w:r>
        <w:sym w:font="Wingdings" w:char="F0DF"/>
      </w:r>
      <w:r>
        <w:rPr>
          <w:rFonts w:hint="cs"/>
          <w:rtl/>
        </w:rPr>
        <w:t xml:space="preserve"> פריים </w:t>
      </w:r>
      <w:r>
        <w:sym w:font="Wingdings" w:char="F0DF"/>
      </w:r>
      <w:r>
        <w:rPr>
          <w:rFonts w:hint="cs"/>
          <w:rtl/>
        </w:rPr>
        <w:t xml:space="preserve"> מטרה </w:t>
      </w:r>
      <w:r>
        <w:sym w:font="Wingdings" w:char="F0DF"/>
      </w:r>
      <w:r>
        <w:rPr>
          <w:rFonts w:hint="cs"/>
          <w:rtl/>
        </w:rPr>
        <w:t xml:space="preserve"> מסכה.</w:t>
      </w:r>
    </w:p>
    <w:p w14:paraId="4624C8EF" w14:textId="5E58385B" w:rsidR="000D0328" w:rsidRDefault="000D0328" w:rsidP="000D0328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קבעו את זמן הצגה כך שנבדק </w:t>
      </w:r>
      <w:r w:rsidR="00F61B4E">
        <w:rPr>
          <w:rFonts w:hint="cs"/>
          <w:rtl/>
        </w:rPr>
        <w:t xml:space="preserve">יראה </w:t>
      </w:r>
      <w:r>
        <w:rPr>
          <w:rFonts w:hint="cs"/>
          <w:rtl/>
        </w:rPr>
        <w:t xml:space="preserve">את </w:t>
      </w:r>
      <w:r w:rsidR="00F61B4E">
        <w:rPr>
          <w:rFonts w:hint="cs"/>
          <w:rtl/>
        </w:rPr>
        <w:t>המטרה 40% מהפעמים.</w:t>
      </w:r>
    </w:p>
    <w:p w14:paraId="1326CFAC" w14:textId="508C9E1B" w:rsidR="00F226E9" w:rsidRDefault="00F61B4E" w:rsidP="00F226E9">
      <w:pPr>
        <w:pStyle w:val="NoSpacing"/>
        <w:ind w:left="2160" w:firstLine="720"/>
      </w:pPr>
      <w:r>
        <w:rPr>
          <w:rFonts w:hint="cs"/>
          <w:rtl/>
        </w:rPr>
        <w:t>ביצועים נמדדו לפי דיוק זיהוי המטרה.</w:t>
      </w:r>
    </w:p>
    <w:p w14:paraId="3D9A5517" w14:textId="30C936F4" w:rsidR="00F226E9" w:rsidRDefault="00F226E9" w:rsidP="00F226E9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מילים עם איות דומה (</w:t>
      </w:r>
      <w:r>
        <w:t>while-white</w:t>
      </w:r>
      <w:r>
        <w:rPr>
          <w:rFonts w:hint="cs"/>
          <w:rtl/>
        </w:rPr>
        <w:t>) זוהו יותר ממילים עם איות שונה (</w:t>
      </w:r>
      <w:r w:rsidR="00DE71BC">
        <w:t>task-world</w:t>
      </w:r>
      <w:r w:rsidR="00DE71BC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1CFC94E" w14:textId="77777777" w:rsidR="00D837B5" w:rsidRDefault="00DE71BC" w:rsidP="00D837B5">
      <w:pPr>
        <w:pStyle w:val="NoSpacing"/>
        <w:rPr>
          <w:rtl/>
        </w:rPr>
      </w:pPr>
      <w:r>
        <w:t>Forster &amp; Davis (1984)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מצאו אפקט למילים עם איות דומה לעומת מילים עם איות שונה.</w:t>
      </w:r>
    </w:p>
    <w:p w14:paraId="13160B41" w14:textId="77777777" w:rsidR="007D4487" w:rsidRDefault="00D837B5" w:rsidP="00D837B5">
      <w:pPr>
        <w:pStyle w:val="NoSpacing"/>
        <w:rPr>
          <w:rtl/>
        </w:rPr>
      </w:pPr>
      <w:r>
        <w:t>Forster et al (1987)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אפקט נמצא למילים </w:t>
      </w:r>
      <w:r w:rsidR="007D4487">
        <w:rPr>
          <w:rFonts w:hint="cs"/>
          <w:rtl/>
        </w:rPr>
        <w:t xml:space="preserve">שאוצר המילים שאפשר ליצור מהחלפת האות הראשונה שלהם הינו קטן, אך לא למילים </w:t>
      </w:r>
    </w:p>
    <w:p w14:paraId="76D1FAF8" w14:textId="00275D8B" w:rsidR="00D837B5" w:rsidRDefault="007D4487" w:rsidP="007D4487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>שהאוצר גדול.</w:t>
      </w:r>
    </w:p>
    <w:p w14:paraId="013C56AC" w14:textId="553EE8AA" w:rsidR="007D4487" w:rsidRDefault="007D4487" w:rsidP="007D4487">
      <w:pPr>
        <w:pStyle w:val="NoSpacing"/>
        <w:ind w:left="1440" w:firstLine="720"/>
        <w:rPr>
          <w:i/>
          <w:iCs/>
          <w:rtl/>
        </w:rPr>
      </w:pPr>
      <w:r>
        <w:rPr>
          <w:rFonts w:hint="cs"/>
          <w:i/>
          <w:iCs/>
          <w:rtl/>
        </w:rPr>
        <w:t>אולי הנבדק לא קורא את כל המילה</w:t>
      </w:r>
      <w:r w:rsidR="003F6B42">
        <w:rPr>
          <w:rFonts w:hint="cs"/>
          <w:i/>
          <w:iCs/>
          <w:rtl/>
        </w:rPr>
        <w:t>?</w:t>
      </w:r>
    </w:p>
    <w:p w14:paraId="6970A03D" w14:textId="179534BF" w:rsidR="002076B5" w:rsidRDefault="00A107C2" w:rsidP="002076B5">
      <w:pPr>
        <w:pStyle w:val="NoSpacing"/>
        <w:rPr>
          <w:rtl/>
        </w:rPr>
      </w:pPr>
      <w:r w:rsidRPr="00C44D2D">
        <w:rPr>
          <w:b/>
          <w:bCs/>
        </w:rPr>
        <w:t>Form priming</w:t>
      </w:r>
      <w:r w:rsidRPr="00C44D2D">
        <w:rPr>
          <w:rFonts w:hint="cs"/>
          <w:b/>
          <w:bCs/>
          <w:rtl/>
        </w:rPr>
        <w:t xml:space="preserve"> </w:t>
      </w:r>
      <w:r w:rsidRPr="00C44D2D">
        <w:rPr>
          <w:b/>
          <w:bCs/>
          <w:rtl/>
        </w:rPr>
        <w:t>–</w:t>
      </w:r>
      <w:r>
        <w:rPr>
          <w:rFonts w:hint="cs"/>
          <w:rtl/>
        </w:rPr>
        <w:t xml:space="preserve"> פריים דומה באיות למטרה.</w:t>
      </w:r>
    </w:p>
    <w:p w14:paraId="521530B8" w14:textId="05C237C7" w:rsidR="00C44D2D" w:rsidRDefault="00C54F09" w:rsidP="002076B5">
      <w:pPr>
        <w:pStyle w:val="NoSpacing"/>
        <w:rPr>
          <w:rtl/>
        </w:rPr>
      </w:pPr>
      <w:r>
        <w:rPr>
          <w:rFonts w:hint="cs"/>
          <w:rtl/>
        </w:rPr>
        <w:t>@@@@@@@@@@@@@@@@ לא קראתי את הרוב כי עברתי ל</w:t>
      </w:r>
      <w:proofErr w:type="spellStart"/>
      <w:r>
        <w:t>Dehane</w:t>
      </w:r>
      <w:proofErr w:type="spellEnd"/>
      <w:r>
        <w:t xml:space="preserve"> 2001</w:t>
      </w:r>
      <w:r>
        <w:rPr>
          <w:rFonts w:hint="cs"/>
          <w:rtl/>
        </w:rPr>
        <w:t>@@@@@@@@@@@@@@@@</w:t>
      </w:r>
    </w:p>
    <w:p w14:paraId="426EE06A" w14:textId="32A40977" w:rsidR="00F635C1" w:rsidRDefault="00F635C1" w:rsidP="002076B5">
      <w:pPr>
        <w:pStyle w:val="NoSpacing"/>
      </w:pPr>
    </w:p>
    <w:p w14:paraId="5A0BF498" w14:textId="30FFB920" w:rsidR="00F635C1" w:rsidRDefault="007668A0" w:rsidP="007668A0">
      <w:pPr>
        <w:pStyle w:val="Heading3"/>
      </w:pPr>
      <w:proofErr w:type="spellStart"/>
      <w:r w:rsidRPr="007668A0">
        <w:t>Dehaene</w:t>
      </w:r>
      <w:proofErr w:type="spellEnd"/>
      <w:r w:rsidRPr="007668A0">
        <w:t xml:space="preserve"> 2001 - Cerebral mechanisms of word masking and unconscious repetition priming</w:t>
      </w:r>
    </w:p>
    <w:p w14:paraId="43F0BFB4" w14:textId="1533E197" w:rsidR="00D670F8" w:rsidRPr="00A55FB3" w:rsidRDefault="00D670F8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תקציר</w:t>
      </w:r>
    </w:p>
    <w:p w14:paraId="02621AC7" w14:textId="21E87F6D" w:rsidR="00D670F8" w:rsidRDefault="000A2370" w:rsidP="007668A0">
      <w:pPr>
        <w:pStyle w:val="NoSpacing"/>
        <w:rPr>
          <w:rtl/>
        </w:rPr>
      </w:pPr>
      <w:r>
        <w:t>Masked repetition priming</w:t>
      </w:r>
      <w:r>
        <w:rPr>
          <w:rFonts w:hint="cs"/>
          <w:rtl/>
        </w:rPr>
        <w:t xml:space="preserve"> עורר פעילות ב-</w:t>
      </w:r>
      <w:proofErr w:type="spellStart"/>
      <w:r>
        <w:t>extrastraie</w:t>
      </w:r>
      <w:proofErr w:type="spellEnd"/>
      <w:r>
        <w:t>, fusiform, precentral</w:t>
      </w:r>
      <w:r>
        <w:rPr>
          <w:rFonts w:hint="cs"/>
          <w:rtl/>
        </w:rPr>
        <w:t>.</w:t>
      </w:r>
    </w:p>
    <w:p w14:paraId="6F6D38BC" w14:textId="451C2EB6" w:rsidR="000A2370" w:rsidRDefault="000A2370" w:rsidP="007668A0">
      <w:pPr>
        <w:pStyle w:val="NoSpacing"/>
        <w:rPr>
          <w:rtl/>
        </w:rPr>
      </w:pPr>
      <w:r>
        <w:rPr>
          <w:rFonts w:hint="cs"/>
          <w:rtl/>
        </w:rPr>
        <w:t xml:space="preserve">כמו כן פריים </w:t>
      </w:r>
      <w:r w:rsidR="00425898">
        <w:rPr>
          <w:rFonts w:hint="cs"/>
          <w:rtl/>
        </w:rPr>
        <w:t>ה</w:t>
      </w:r>
      <w:r>
        <w:rPr>
          <w:rFonts w:hint="cs"/>
          <w:rtl/>
        </w:rPr>
        <w:t xml:space="preserve">קטין את התגובה </w:t>
      </w:r>
      <w:r w:rsidR="005E26E6">
        <w:rPr>
          <w:rFonts w:hint="cs"/>
          <w:rtl/>
        </w:rPr>
        <w:t xml:space="preserve">הנוירונלית </w:t>
      </w:r>
      <w:r>
        <w:rPr>
          <w:rFonts w:hint="cs"/>
          <w:rtl/>
        </w:rPr>
        <w:t>למילת המטרה,</w:t>
      </w:r>
      <w:r w:rsidR="00425898">
        <w:rPr>
          <w:rFonts w:hint="cs"/>
          <w:rtl/>
        </w:rPr>
        <w:t xml:space="preserve"> וב-</w:t>
      </w:r>
      <w:r w:rsidR="00425898">
        <w:t>fusiform</w:t>
      </w:r>
      <w:r w:rsidR="00425898">
        <w:rPr>
          <w:rFonts w:hint="cs"/>
          <w:rtl/>
        </w:rPr>
        <w:t xml:space="preserve"> זה קרה </w:t>
      </w:r>
      <w:r>
        <w:rPr>
          <w:rFonts w:hint="cs"/>
          <w:rtl/>
        </w:rPr>
        <w:t>גם כאשר המטרה הייתה באותיות גדולות (והפריים בקטנות).</w:t>
      </w:r>
    </w:p>
    <w:p w14:paraId="2B0DBA4B" w14:textId="41FFA367" w:rsidR="00146E42" w:rsidRDefault="00146E42" w:rsidP="007668A0">
      <w:pPr>
        <w:pStyle w:val="NoSpacing"/>
        <w:rPr>
          <w:rtl/>
        </w:rPr>
      </w:pPr>
      <w:r>
        <w:rPr>
          <w:rFonts w:hint="cs"/>
          <w:rtl/>
        </w:rPr>
        <w:t>עם זאת יחסית לפעילות של מילים לא ממוסכות, הפעילות של ממוסכות ה</w:t>
      </w:r>
      <w:r w:rsidR="000F4264">
        <w:rPr>
          <w:rFonts w:hint="cs"/>
          <w:rtl/>
        </w:rPr>
        <w:t>י</w:t>
      </w:r>
      <w:r>
        <w:rPr>
          <w:rFonts w:hint="cs"/>
          <w:rtl/>
        </w:rPr>
        <w:t>יתה זניחה, ולכן תאמה את חוסר היכולת של הנבדקים לדווח עליהן.</w:t>
      </w:r>
    </w:p>
    <w:p w14:paraId="069E57EF" w14:textId="7AEEE8BF" w:rsidR="00107E0A" w:rsidRPr="00A55FB3" w:rsidRDefault="00107E0A" w:rsidP="007668A0">
      <w:pPr>
        <w:pStyle w:val="NoSpacing"/>
        <w:rPr>
          <w:b/>
          <w:bCs/>
          <w:u w:val="single"/>
          <w:rtl/>
        </w:rPr>
      </w:pPr>
      <w:r w:rsidRPr="00A55FB3">
        <w:rPr>
          <w:rFonts w:hint="cs"/>
          <w:b/>
          <w:bCs/>
          <w:u w:val="single"/>
          <w:rtl/>
        </w:rPr>
        <w:t>מבוא</w:t>
      </w:r>
    </w:p>
    <w:p w14:paraId="3A63F214" w14:textId="2E42609A" w:rsidR="00107E0A" w:rsidRDefault="008507B4" w:rsidP="007668A0">
      <w:pPr>
        <w:pStyle w:val="NoSpacing"/>
        <w:rPr>
          <w:rtl/>
        </w:rPr>
      </w:pPr>
      <w:r>
        <w:rPr>
          <w:rFonts w:hint="cs"/>
          <w:rtl/>
        </w:rPr>
        <w:t>בניסוי נראה שהמילים הממוסכות אינן מעוררות פעילות נרחבת כמו המילים ה"חשופות".</w:t>
      </w:r>
    </w:p>
    <w:p w14:paraId="4380AE17" w14:textId="3A53AE95" w:rsidR="008507B4" w:rsidRDefault="008507B4" w:rsidP="007668A0">
      <w:pPr>
        <w:pStyle w:val="NoSpacing"/>
        <w:rPr>
          <w:rtl/>
        </w:rPr>
      </w:pPr>
      <w:r w:rsidRPr="008507B4">
        <w:rPr>
          <w:b/>
          <w:bCs/>
        </w:rPr>
        <w:t>Masking</w:t>
      </w:r>
      <w:r w:rsidRPr="008507B4">
        <w:rPr>
          <w:rFonts w:hint="cs"/>
          <w:b/>
          <w:bCs/>
          <w:rtl/>
        </w:rPr>
        <w:t xml:space="preserve"> </w:t>
      </w:r>
      <w:r w:rsidRPr="008507B4">
        <w:rPr>
          <w:b/>
          <w:bCs/>
          <w:rtl/>
        </w:rPr>
        <w:t>–</w:t>
      </w:r>
      <w:r>
        <w:rPr>
          <w:rFonts w:hint="cs"/>
          <w:rtl/>
        </w:rPr>
        <w:t xml:space="preserve"> כאשר מצמדים גירויים בזמן ובמרחב וגורמים לגירוי הרצוי לא להיתפס.</w:t>
      </w:r>
    </w:p>
    <w:p w14:paraId="375D6159" w14:textId="2680DCAF" w:rsidR="008507B4" w:rsidRDefault="002C274D" w:rsidP="008507B4">
      <w:pPr>
        <w:pStyle w:val="NoSpacing"/>
        <w:ind w:firstLine="720"/>
        <w:rPr>
          <w:rtl/>
        </w:rPr>
      </w:pPr>
      <w:r>
        <w:rPr>
          <w:rFonts w:hint="cs"/>
          <w:rtl/>
        </w:rPr>
        <w:t>שם לב כי גירוי שיוצג לעשרות מילישניות ייתפס, אך אם נצמד אליו מסכה הוא לא ייתפס (בלי לשנות את זמן הצגתו!).</w:t>
      </w:r>
    </w:p>
    <w:p w14:paraId="389EF539" w14:textId="13838D3B" w:rsidR="002C274D" w:rsidRDefault="00A55FB3" w:rsidP="002C274D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54553031" w14:textId="3AE45A12" w:rsidR="00A76BC6" w:rsidRDefault="00A76BC6" w:rsidP="00B43703">
      <w:pPr>
        <w:pStyle w:val="NoSpacing"/>
        <w:rPr>
          <w:rtl/>
        </w:rPr>
      </w:pPr>
      <w:r>
        <w:rPr>
          <w:rFonts w:hint="cs"/>
          <w:rtl/>
        </w:rPr>
        <w:t>נבדקים הושמו ב-</w:t>
      </w:r>
      <w:r>
        <w:t>FMRI</w:t>
      </w:r>
      <w:r>
        <w:rPr>
          <w:rFonts w:hint="cs"/>
          <w:rtl/>
        </w:rPr>
        <w:t>.</w:t>
      </w:r>
    </w:p>
    <w:p w14:paraId="448079D2" w14:textId="1264046C" w:rsidR="00B43703" w:rsidRDefault="00A55FB3" w:rsidP="00B43703">
      <w:pPr>
        <w:pStyle w:val="NoSpacing"/>
      </w:pPr>
      <w:r>
        <w:rPr>
          <w:rFonts w:hint="cs"/>
          <w:rtl/>
        </w:rPr>
        <w:t xml:space="preserve">הוצגו </w:t>
      </w:r>
      <w:r w:rsidR="00A76BC6">
        <w:rPr>
          <w:rFonts w:hint="cs"/>
          <w:rtl/>
        </w:rPr>
        <w:t xml:space="preserve">להם </w:t>
      </w:r>
      <w:r>
        <w:rPr>
          <w:rFonts w:hint="cs"/>
          <w:rtl/>
        </w:rPr>
        <w:t>מסכות</w:t>
      </w:r>
      <w:r w:rsidR="00EC55FF">
        <w:rPr>
          <w:rFonts w:hint="cs"/>
          <w:rtl/>
        </w:rPr>
        <w:t>,</w:t>
      </w:r>
      <w:r>
        <w:rPr>
          <w:rFonts w:hint="cs"/>
          <w:rtl/>
        </w:rPr>
        <w:t xml:space="preserve"> ביניהן הוצגו מילים </w:t>
      </w:r>
      <w:r w:rsidR="00EC1564">
        <w:rPr>
          <w:rFonts w:hint="cs"/>
          <w:rtl/>
        </w:rPr>
        <w:t>ש</w:t>
      </w:r>
      <w:r w:rsidR="00EA0A4E">
        <w:rPr>
          <w:rFonts w:hint="cs"/>
          <w:rtl/>
        </w:rPr>
        <w:t>לפניהן ואחרין מסך ריק</w:t>
      </w:r>
      <w:r w:rsidR="002A7606">
        <w:rPr>
          <w:rFonts w:hint="cs"/>
          <w:rtl/>
        </w:rPr>
        <w:t xml:space="preserve"> או </w:t>
      </w:r>
      <w:r w:rsidR="00EC1564">
        <w:rPr>
          <w:rFonts w:hint="cs"/>
          <w:rtl/>
        </w:rPr>
        <w:t>לפניהן ואחרין מסיכה</w:t>
      </w:r>
      <w:r w:rsidR="002A7606">
        <w:rPr>
          <w:rFonts w:hint="cs"/>
          <w:rtl/>
        </w:rPr>
        <w:t>.</w:t>
      </w:r>
      <w:r w:rsidR="00B43703">
        <w:rPr>
          <w:rFonts w:hint="cs"/>
          <w:rtl/>
        </w:rPr>
        <w:t xml:space="preserve"> לעיתים הוצג מסך ריק גם במקום מילה (</w:t>
      </w:r>
      <w:r w:rsidR="007E0343">
        <w:rPr>
          <w:rFonts w:hint="cs"/>
          <w:rtl/>
        </w:rPr>
        <w:t xml:space="preserve">תנאי </w:t>
      </w:r>
      <w:r w:rsidR="00B43703">
        <w:rPr>
          <w:rFonts w:hint="cs"/>
          <w:rtl/>
        </w:rPr>
        <w:t>ביקורת).</w:t>
      </w:r>
    </w:p>
    <w:p w14:paraId="265BF17B" w14:textId="6DB94716" w:rsidR="002D6CC2" w:rsidRDefault="002D6CC2" w:rsidP="00B43703">
      <w:pPr>
        <w:pStyle w:val="NoSpacing"/>
        <w:rPr>
          <w:rtl/>
        </w:rPr>
      </w:pPr>
      <w:r w:rsidRPr="002D6CC2">
        <w:rPr>
          <w:noProof/>
          <w:rtl/>
        </w:rPr>
        <w:lastRenderedPageBreak/>
        <w:drawing>
          <wp:inline distT="0" distB="0" distL="0" distR="0" wp14:anchorId="77E90549" wp14:editId="38640F73">
            <wp:extent cx="3181064" cy="150999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798" cy="15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6CA" w14:textId="0FF23EBC" w:rsidR="00CE6BEA" w:rsidRDefault="00CE6BEA" w:rsidP="00CE6BEA">
      <w:pPr>
        <w:pStyle w:val="NoSpacing"/>
        <w:numPr>
          <w:ilvl w:val="0"/>
          <w:numId w:val="1"/>
        </w:numPr>
      </w:pPr>
      <w:r>
        <w:t>Word naming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נבדקים נתבקשו להקריא את המילה במידה וזיהו אותה.</w:t>
      </w:r>
    </w:p>
    <w:p w14:paraId="5B5D6446" w14:textId="40EBB63A" w:rsidR="001768F2" w:rsidRDefault="001768F2" w:rsidP="001768F2">
      <w:pPr>
        <w:pStyle w:val="NoSpacing"/>
        <w:ind w:left="2160"/>
      </w:pPr>
      <w:r>
        <w:rPr>
          <w:rFonts w:hint="cs"/>
          <w:rtl/>
        </w:rPr>
        <w:t>הצליחו רק עבור מילים חשופות.</w:t>
      </w:r>
    </w:p>
    <w:p w14:paraId="690EFA58" w14:textId="2DBA94D4" w:rsidR="00CE6BEA" w:rsidRDefault="00CE6BEA" w:rsidP="00CE6BEA">
      <w:pPr>
        <w:pStyle w:val="NoSpacing"/>
        <w:numPr>
          <w:ilvl w:val="0"/>
          <w:numId w:val="1"/>
        </w:numPr>
      </w:pPr>
      <w:r>
        <w:t>Stimulus detection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ולא זיהו, אך ראו משהו, התבקשו להגיד "ראיתי".</w:t>
      </w:r>
    </w:p>
    <w:p w14:paraId="69EC66F9" w14:textId="597AF2A4" w:rsidR="001768F2" w:rsidRDefault="004C6AAB" w:rsidP="001768F2">
      <w:pPr>
        <w:pStyle w:val="NoSpacing"/>
        <w:ind w:left="2160"/>
      </w:pPr>
      <w:r>
        <w:rPr>
          <w:rFonts w:hint="cs"/>
          <w:rtl/>
        </w:rPr>
        <w:t>נבדקים "ראו" 0.7% מהממוסכות, ערך גבוה מהכרזות "ראיתי</w:t>
      </w:r>
      <w:r w:rsidR="00CA10E5">
        <w:rPr>
          <w:rFonts w:hint="cs"/>
          <w:rtl/>
        </w:rPr>
        <w:t xml:space="preserve"> מילה</w:t>
      </w:r>
      <w:r>
        <w:rPr>
          <w:rFonts w:hint="cs"/>
          <w:rtl/>
        </w:rPr>
        <w:t>" עבור מסך ריק, אך עדיין דיי זניח</w:t>
      </w:r>
      <w:r w:rsidR="00D57943">
        <w:rPr>
          <w:rFonts w:hint="cs"/>
          <w:rtl/>
        </w:rPr>
        <w:t>,</w:t>
      </w:r>
      <w:r>
        <w:rPr>
          <w:rFonts w:hint="cs"/>
          <w:rtl/>
        </w:rPr>
        <w:t xml:space="preserve"> לכן נניח שלא ראו.</w:t>
      </w:r>
    </w:p>
    <w:p w14:paraId="52C982C7" w14:textId="65C5243C" w:rsidR="007A3452" w:rsidRDefault="007A3452" w:rsidP="007A3452">
      <w:pPr>
        <w:pStyle w:val="NoSpacing"/>
        <w:numPr>
          <w:ilvl w:val="0"/>
          <w:numId w:val="1"/>
        </w:numPr>
      </w:pPr>
      <w:r>
        <w:t>Recognition 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ה-</w:t>
      </w:r>
      <w:r>
        <w:rPr>
          <w:rFonts w:hint="cs"/>
        </w:rPr>
        <w:t>FMRI</w:t>
      </w:r>
      <w:r>
        <w:rPr>
          <w:rFonts w:hint="cs"/>
          <w:rtl/>
        </w:rPr>
        <w:t xml:space="preserve"> ערכו מבחן היכר למילים החשופות, הממוסכות, ומילים חדשות (מסיחים).</w:t>
      </w:r>
    </w:p>
    <w:p w14:paraId="570C0257" w14:textId="40B80957" w:rsidR="00B253DC" w:rsidRDefault="00B253DC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אחוז המילים הממוסכות שזוהו </w:t>
      </w:r>
      <w:r w:rsidR="000D4057">
        <w:rPr>
          <w:rFonts w:hint="cs"/>
          <w:rtl/>
        </w:rPr>
        <w:t xml:space="preserve">דומה </w:t>
      </w:r>
      <w:r>
        <w:rPr>
          <w:rFonts w:hint="cs"/>
          <w:rtl/>
        </w:rPr>
        <w:t xml:space="preserve">לאחוז </w:t>
      </w:r>
      <w:r w:rsidR="000D4057">
        <w:rPr>
          <w:rFonts w:hint="cs"/>
          <w:rtl/>
        </w:rPr>
        <w:t xml:space="preserve">המסיחים </w:t>
      </w:r>
      <w:r>
        <w:rPr>
          <w:rFonts w:hint="cs"/>
          <w:rtl/>
        </w:rPr>
        <w:t>שזוהו, לכן נבין כי מדובר בניחוש.</w:t>
      </w:r>
    </w:p>
    <w:p w14:paraId="3AED33C2" w14:textId="15FF813E" w:rsidR="00BA1247" w:rsidRDefault="00BA1247" w:rsidP="00B253DC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כמו כן, זמן התגובה לא היה שונה בין מילים ממוסכות </w:t>
      </w:r>
      <w:r w:rsidR="004E72B8">
        <w:rPr>
          <w:rFonts w:hint="cs"/>
          <w:rtl/>
        </w:rPr>
        <w:t>למסיחים</w:t>
      </w:r>
      <w:r>
        <w:rPr>
          <w:rFonts w:hint="cs"/>
          <w:rtl/>
        </w:rPr>
        <w:t>.</w:t>
      </w:r>
    </w:p>
    <w:p w14:paraId="7347436A" w14:textId="6E4EE994" w:rsidR="001768F2" w:rsidRDefault="00F10555" w:rsidP="007A3452">
      <w:pPr>
        <w:pStyle w:val="NoSpacing"/>
        <w:numPr>
          <w:ilvl w:val="0"/>
          <w:numId w:val="1"/>
        </w:num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נוספת, לנבדקים נאמר שתוצג מילה ממוסכת, הם התבקשו לזהותה</w:t>
      </w:r>
      <w:r w:rsidR="00E95FF1">
        <w:rPr>
          <w:rFonts w:hint="cs"/>
          <w:rtl/>
        </w:rPr>
        <w:t xml:space="preserve"> מבין 2 שהוצגו אח"כ</w:t>
      </w:r>
      <w:r>
        <w:rPr>
          <w:rFonts w:hint="cs"/>
          <w:rtl/>
        </w:rPr>
        <w:t>.</w:t>
      </w:r>
    </w:p>
    <w:p w14:paraId="04F749F1" w14:textId="7A71A327" w:rsidR="00F10555" w:rsidRDefault="00F40697" w:rsidP="00F10555">
      <w:pPr>
        <w:pStyle w:val="NoSpacing"/>
        <w:ind w:left="2160"/>
      </w:pPr>
      <w:r>
        <w:rPr>
          <w:rFonts w:hint="cs"/>
          <w:rtl/>
        </w:rPr>
        <w:t>נבדקים הצליחו ברמת ניחוש.</w:t>
      </w:r>
    </w:p>
    <w:p w14:paraId="1809B954" w14:textId="1C968E0A" w:rsidR="007A3452" w:rsidRDefault="007A3452" w:rsidP="007A3452">
      <w:pPr>
        <w:pStyle w:val="NoSpacing"/>
      </w:pPr>
    </w:p>
    <w:p w14:paraId="3271E384" w14:textId="6BD2FB90" w:rsidR="00316C1C" w:rsidRDefault="00316C1C" w:rsidP="007A3452">
      <w:pPr>
        <w:pStyle w:val="NoSpacing"/>
      </w:pPr>
      <w:r w:rsidRPr="00316C1C">
        <w:rPr>
          <w:noProof/>
          <w:rtl/>
        </w:rPr>
        <w:drawing>
          <wp:inline distT="0" distB="0" distL="0" distR="0" wp14:anchorId="2683EAE3" wp14:editId="5E77003F">
            <wp:extent cx="3527092" cy="17311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658" cy="17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016" w14:textId="77777777" w:rsidR="002A7606" w:rsidRDefault="002A7606" w:rsidP="009D4E90">
      <w:pPr>
        <w:pStyle w:val="NoSpacing"/>
        <w:rPr>
          <w:rtl/>
        </w:rPr>
      </w:pPr>
    </w:p>
    <w:p w14:paraId="44993013" w14:textId="67C0B495" w:rsidR="00E80CD8" w:rsidRDefault="003A44EA" w:rsidP="009D4E90">
      <w:pPr>
        <w:pStyle w:val="NoSpacing"/>
        <w:rPr>
          <w:b/>
          <w:bCs/>
          <w:rtl/>
        </w:rPr>
      </w:pPr>
      <w:r>
        <w:rPr>
          <w:b/>
          <w:bCs/>
        </w:rPr>
        <w:t>FMRI</w:t>
      </w:r>
    </w:p>
    <w:p w14:paraId="66DCA06E" w14:textId="36E22E08" w:rsidR="003A44EA" w:rsidRDefault="003A44EA" w:rsidP="009D4E90">
      <w:pPr>
        <w:pStyle w:val="NoSpacing"/>
        <w:rPr>
          <w:rtl/>
        </w:rPr>
      </w:pPr>
      <w:r>
        <w:rPr>
          <w:rFonts w:hint="cs"/>
          <w:rtl/>
        </w:rPr>
        <w:t xml:space="preserve">מילים רגילות הפעילו אזורים ידועים כקשורים לקריאה: </w:t>
      </w:r>
      <w:r>
        <w:t>Fusiform</w:t>
      </w:r>
      <w:r w:rsidR="00FB59D4">
        <w:rPr>
          <w:rFonts w:hint="cs"/>
          <w:rtl/>
        </w:rPr>
        <w:t xml:space="preserve"> שמאלי</w:t>
      </w:r>
      <w:r>
        <w:rPr>
          <w:rFonts w:hint="cs"/>
          <w:rtl/>
        </w:rPr>
        <w:t xml:space="preserve">, </w:t>
      </w:r>
      <w:r w:rsidR="00FB59D4">
        <w:t>parietal</w:t>
      </w:r>
      <w:r w:rsidR="00FB59D4">
        <w:rPr>
          <w:rFonts w:hint="cs"/>
          <w:rtl/>
        </w:rPr>
        <w:t xml:space="preserve"> שמאלי</w:t>
      </w:r>
      <w:r w:rsidR="00884695">
        <w:rPr>
          <w:rFonts w:hint="cs"/>
          <w:rtl/>
        </w:rPr>
        <w:t xml:space="preserve">, </w:t>
      </w:r>
      <w:r w:rsidR="00884695">
        <w:t>inferior insula</w:t>
      </w:r>
      <w:r w:rsidR="00884695">
        <w:rPr>
          <w:rFonts w:hint="cs"/>
          <w:rtl/>
        </w:rPr>
        <w:t xml:space="preserve">, </w:t>
      </w:r>
      <w:r>
        <w:t>Anterior cingulate</w:t>
      </w:r>
      <w:r>
        <w:rPr>
          <w:rFonts w:hint="cs"/>
          <w:rtl/>
        </w:rPr>
        <w:t>,</w:t>
      </w:r>
      <w:r w:rsidR="00884695">
        <w:rPr>
          <w:rFonts w:hint="cs"/>
          <w:rtl/>
        </w:rPr>
        <w:t xml:space="preserve"> </w:t>
      </w:r>
      <w:r w:rsidR="00884695">
        <w:t>SMA</w:t>
      </w:r>
      <w:r w:rsidR="00884695">
        <w:rPr>
          <w:rFonts w:hint="cs"/>
          <w:rtl/>
        </w:rPr>
        <w:t>, ו-</w:t>
      </w:r>
      <w:r w:rsidR="00884695">
        <w:t>precentral cortex</w:t>
      </w:r>
      <w:r w:rsidR="008846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E0CBB08" w14:textId="51DE866E" w:rsidR="004A01E4" w:rsidRDefault="004A01E4" w:rsidP="009D4E90">
      <w:pPr>
        <w:pStyle w:val="NoSpacing"/>
        <w:rPr>
          <w:rtl/>
        </w:rPr>
      </w:pPr>
      <w:r>
        <w:rPr>
          <w:rFonts w:hint="cs"/>
          <w:rtl/>
        </w:rPr>
        <w:t>מילים ממוסכות הפעילו חלק מה-</w:t>
      </w:r>
      <w:r>
        <w:t>fusiform</w:t>
      </w:r>
      <w:r>
        <w:rPr>
          <w:rFonts w:hint="cs"/>
          <w:rtl/>
        </w:rPr>
        <w:t xml:space="preserve"> השמאלי </w:t>
      </w:r>
      <w:r w:rsidR="007A28E7">
        <w:rPr>
          <w:rFonts w:hint="cs"/>
          <w:rtl/>
        </w:rPr>
        <w:t>(</w:t>
      </w:r>
      <w:r w:rsidR="007A28E7">
        <w:t>visual word form area</w:t>
      </w:r>
      <w:r w:rsidR="007A28E7">
        <w:rPr>
          <w:rFonts w:hint="cs"/>
          <w:rtl/>
        </w:rPr>
        <w:t xml:space="preserve">, מזהה מילים ללא קשר למיקומן על הרטינה) </w:t>
      </w:r>
      <w:r>
        <w:rPr>
          <w:rFonts w:hint="cs"/>
          <w:rtl/>
        </w:rPr>
        <w:t>וה-</w:t>
      </w:r>
      <w:r>
        <w:t>precentral sulcus</w:t>
      </w:r>
      <w:r>
        <w:rPr>
          <w:rFonts w:hint="cs"/>
          <w:rtl/>
        </w:rPr>
        <w:t xml:space="preserve"> השמאלי.</w:t>
      </w:r>
    </w:p>
    <w:p w14:paraId="60D814BB" w14:textId="7C018F9F" w:rsidR="00F77F16" w:rsidRDefault="00F77F16" w:rsidP="009D4E90">
      <w:pPr>
        <w:pStyle w:val="NoSpacing"/>
        <w:rPr>
          <w:rtl/>
        </w:rPr>
      </w:pPr>
      <w:r>
        <w:rPr>
          <w:rFonts w:hint="cs"/>
          <w:rtl/>
        </w:rPr>
        <w:t xml:space="preserve">ככל שמתקדמים לאזורים </w:t>
      </w:r>
      <w:proofErr w:type="spellStart"/>
      <w:r>
        <w:rPr>
          <w:rFonts w:hint="cs"/>
          <w:rtl/>
        </w:rPr>
        <w:t>קידמיים</w:t>
      </w:r>
      <w:proofErr w:type="spellEnd"/>
      <w:r>
        <w:rPr>
          <w:rFonts w:hint="cs"/>
          <w:rtl/>
        </w:rPr>
        <w:t xml:space="preserve"> יותר, מילים ממוסכות גורמות לפחות פעילות.</w:t>
      </w:r>
    </w:p>
    <w:p w14:paraId="62EFAF36" w14:textId="65DF0A56" w:rsidR="002469B4" w:rsidRDefault="00F620EB" w:rsidP="009D4E90">
      <w:pPr>
        <w:pStyle w:val="NoSpacing"/>
      </w:pPr>
      <w:r>
        <w:rPr>
          <w:rFonts w:hint="cs"/>
          <w:rtl/>
        </w:rPr>
        <w:t xml:space="preserve">בזמן קריאת מילים חשופות </w:t>
      </w:r>
      <w:r w:rsidR="002469B4">
        <w:rPr>
          <w:rFonts w:hint="cs"/>
          <w:rtl/>
        </w:rPr>
        <w:t xml:space="preserve">מצאו חיבוריות פונקציונלית בין </w:t>
      </w:r>
      <w:r w:rsidR="002469B4">
        <w:t>fusiform</w:t>
      </w:r>
      <w:r w:rsidR="002469B4">
        <w:rPr>
          <w:rFonts w:hint="cs"/>
          <w:rtl/>
        </w:rPr>
        <w:t xml:space="preserve"> שמאלי לבין </w:t>
      </w:r>
      <w:r>
        <w:rPr>
          <w:rFonts w:hint="cs"/>
          <w:rtl/>
        </w:rPr>
        <w:t>אזורים שונים הקשורים לקריאה</w:t>
      </w:r>
      <w:r w:rsidR="00414F5F">
        <w:rPr>
          <w:rFonts w:hint="cs"/>
          <w:rtl/>
        </w:rPr>
        <w:t>.</w:t>
      </w:r>
    </w:p>
    <w:p w14:paraId="389C7FAD" w14:textId="5B08F88C" w:rsidR="00414F5F" w:rsidRDefault="00D84141" w:rsidP="009D4E90">
      <w:pPr>
        <w:pStyle w:val="NoSpacing"/>
        <w:rPr>
          <w:rtl/>
        </w:rPr>
      </w:pPr>
      <w:r>
        <w:rPr>
          <w:rFonts w:hint="cs"/>
          <w:rtl/>
        </w:rPr>
        <w:t>@@</w:t>
      </w:r>
      <w:r w:rsidR="00414F5F">
        <w:rPr>
          <w:rFonts w:hint="cs"/>
          <w:rtl/>
        </w:rPr>
        <w:t>היו עוד כמה ממצאים ב-</w:t>
      </w:r>
      <w:r w:rsidR="00414F5F">
        <w:t>FMRI</w:t>
      </w:r>
      <w:r w:rsidR="00414F5F">
        <w:rPr>
          <w:rFonts w:hint="cs"/>
          <w:rtl/>
        </w:rPr>
        <w:t>.</w:t>
      </w:r>
      <w:r>
        <w:rPr>
          <w:rFonts w:hint="cs"/>
          <w:rtl/>
        </w:rPr>
        <w:t>@@</w:t>
      </w:r>
    </w:p>
    <w:p w14:paraId="2AD34834" w14:textId="5BD5B8A3" w:rsidR="00414F5F" w:rsidRDefault="00414F5F" w:rsidP="009D4E90">
      <w:pPr>
        <w:pStyle w:val="NoSpacing"/>
        <w:rPr>
          <w:b/>
          <w:bCs/>
          <w:rtl/>
        </w:rPr>
      </w:pPr>
      <w:r w:rsidRPr="00414F5F">
        <w:rPr>
          <w:b/>
          <w:bCs/>
        </w:rPr>
        <w:t>EEG</w:t>
      </w:r>
    </w:p>
    <w:p w14:paraId="311930BD" w14:textId="27BFB022" w:rsidR="00414F5F" w:rsidRDefault="00D1265B" w:rsidP="009D4E90">
      <w:pPr>
        <w:pStyle w:val="NoSpacing"/>
        <w:rPr>
          <w:rtl/>
        </w:rPr>
      </w:pPr>
      <w:r>
        <w:rPr>
          <w:rFonts w:hint="cs"/>
          <w:rtl/>
        </w:rPr>
        <w:t>מילים חשופות עוררו פעילות שהתקדמה מ-</w:t>
      </w:r>
      <w:r>
        <w:t>occipital</w:t>
      </w:r>
      <w:r>
        <w:rPr>
          <w:rFonts w:hint="cs"/>
          <w:rtl/>
        </w:rPr>
        <w:t xml:space="preserve"> ל-</w:t>
      </w:r>
      <w:r>
        <w:t>temporal</w:t>
      </w:r>
      <w:r>
        <w:rPr>
          <w:rFonts w:hint="cs"/>
          <w:rtl/>
        </w:rPr>
        <w:t xml:space="preserve"> ואז ל-</w:t>
      </w:r>
      <w:r>
        <w:t>central</w:t>
      </w:r>
      <w:r>
        <w:rPr>
          <w:rFonts w:hint="cs"/>
          <w:rtl/>
        </w:rPr>
        <w:t>.</w:t>
      </w:r>
    </w:p>
    <w:p w14:paraId="7FD4D081" w14:textId="45297416" w:rsidR="00D84141" w:rsidRDefault="00D84141" w:rsidP="009D4E90">
      <w:pPr>
        <w:pStyle w:val="NoSpacing"/>
        <w:rPr>
          <w:rtl/>
        </w:rPr>
      </w:pPr>
      <w:r>
        <w:rPr>
          <w:rFonts w:hint="cs"/>
          <w:rtl/>
        </w:rPr>
        <w:t xml:space="preserve">@@רוב ממצאי </w:t>
      </w:r>
      <w:r>
        <w:rPr>
          <w:rFonts w:hint="cs"/>
        </w:rPr>
        <w:t>EEG</w:t>
      </w:r>
      <w:r>
        <w:rPr>
          <w:rFonts w:hint="cs"/>
          <w:rtl/>
        </w:rPr>
        <w:t xml:space="preserve"> לא כתובים </w:t>
      </w:r>
      <w:r w:rsidR="00C954D5">
        <w:rPr>
          <w:rFonts w:hint="cs"/>
          <w:rtl/>
        </w:rPr>
        <w:t>בסיכום הזה</w:t>
      </w:r>
      <w:r>
        <w:rPr>
          <w:rFonts w:hint="cs"/>
          <w:rtl/>
        </w:rPr>
        <w:t>@@</w:t>
      </w:r>
    </w:p>
    <w:p w14:paraId="7BBFAEE6" w14:textId="0EF02642" w:rsidR="00D84141" w:rsidRDefault="00E2353B" w:rsidP="009D4E9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2DF87590" w14:textId="44A0039D" w:rsidR="00E2353B" w:rsidRDefault="00E2353B" w:rsidP="009D4E90">
      <w:pPr>
        <w:pStyle w:val="NoSpacing"/>
        <w:rPr>
          <w:rtl/>
        </w:rPr>
      </w:pPr>
      <w:r>
        <w:rPr>
          <w:rFonts w:hint="cs"/>
          <w:rtl/>
        </w:rPr>
        <w:t xml:space="preserve">בניסוי </w:t>
      </w:r>
      <w:r w:rsidR="009D7766">
        <w:rPr>
          <w:rFonts w:hint="cs"/>
          <w:rtl/>
        </w:rPr>
        <w:t xml:space="preserve">הקודם לא </w:t>
      </w:r>
      <w:r>
        <w:rPr>
          <w:rFonts w:hint="cs"/>
          <w:rtl/>
        </w:rPr>
        <w:t>מדדו פר</w:t>
      </w:r>
      <w:r w:rsidR="001B1654">
        <w:rPr>
          <w:rFonts w:hint="cs"/>
          <w:rtl/>
        </w:rPr>
        <w:t>י</w:t>
      </w:r>
      <w:r>
        <w:rPr>
          <w:rFonts w:hint="cs"/>
          <w:rtl/>
        </w:rPr>
        <w:t>ימינג התנהגותי.</w:t>
      </w:r>
    </w:p>
    <w:p w14:paraId="0311B40E" w14:textId="4E5DC1C4" w:rsidR="00185845" w:rsidRDefault="009D7766" w:rsidP="009D4E90">
      <w:pPr>
        <w:pStyle w:val="NoSpacing"/>
        <w:rPr>
          <w:rtl/>
        </w:rPr>
      </w:pPr>
      <w:r>
        <w:rPr>
          <w:rFonts w:hint="cs"/>
          <w:rtl/>
        </w:rPr>
        <w:t>כאן הוצג</w:t>
      </w:r>
      <w:r w:rsidR="00C0737E">
        <w:rPr>
          <w:rFonts w:hint="cs"/>
          <w:rtl/>
        </w:rPr>
        <w:t>ה</w:t>
      </w:r>
      <w:r>
        <w:rPr>
          <w:rFonts w:hint="cs"/>
          <w:rtl/>
        </w:rPr>
        <w:t xml:space="preserve"> מילת פריים </w:t>
      </w:r>
      <w:r w:rsidR="00884240">
        <w:rPr>
          <w:rFonts w:hint="cs"/>
          <w:rtl/>
        </w:rPr>
        <w:t>(</w:t>
      </w:r>
      <w:r w:rsidR="00884240">
        <w:t>29ms</w:t>
      </w:r>
      <w:r w:rsidR="00884240">
        <w:rPr>
          <w:rFonts w:hint="cs"/>
          <w:rtl/>
        </w:rPr>
        <w:t xml:space="preserve">) </w:t>
      </w:r>
      <w:r>
        <w:rPr>
          <w:rFonts w:hint="cs"/>
          <w:rtl/>
        </w:rPr>
        <w:t>ואז מילת מטרה</w:t>
      </w:r>
      <w:r w:rsidR="00884240">
        <w:rPr>
          <w:rFonts w:hint="cs"/>
          <w:rtl/>
        </w:rPr>
        <w:t xml:space="preserve"> (</w:t>
      </w:r>
      <w:r w:rsidR="00884240">
        <w:t>500ms</w:t>
      </w:r>
      <w:r w:rsidR="0088424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49B783F0" w14:textId="0EA62E38" w:rsidR="009D7766" w:rsidRDefault="009D7766" w:rsidP="009D4E90">
      <w:pPr>
        <w:pStyle w:val="NoSpacing"/>
        <w:rPr>
          <w:rtl/>
        </w:rPr>
      </w:pPr>
      <w:r>
        <w:rPr>
          <w:rFonts w:hint="cs"/>
          <w:rtl/>
        </w:rPr>
        <w:t xml:space="preserve">נבדקים נתבקשו </w:t>
      </w:r>
      <w:r w:rsidR="00FE6BA4">
        <w:rPr>
          <w:rFonts w:hint="cs"/>
          <w:rtl/>
        </w:rPr>
        <w:t xml:space="preserve">לסווג מהר ככל האפשר </w:t>
      </w:r>
      <w:r>
        <w:rPr>
          <w:rFonts w:hint="cs"/>
          <w:rtl/>
        </w:rPr>
        <w:t>האם המטרה היא מוצר טבעי או מוצר מעשה ידי אדם.</w:t>
      </w:r>
    </w:p>
    <w:p w14:paraId="7D2F0B67" w14:textId="7C8B00D2" w:rsidR="007A607B" w:rsidRDefault="009D7766" w:rsidP="00620D80">
      <w:pPr>
        <w:pStyle w:val="NoSpacing"/>
        <w:rPr>
          <w:rtl/>
        </w:rPr>
      </w:pPr>
      <w:r>
        <w:rPr>
          <w:rFonts w:hint="cs"/>
          <w:rtl/>
        </w:rPr>
        <w:t xml:space="preserve">בחלק מהמקרים </w:t>
      </w:r>
      <w:r w:rsidR="004C2902">
        <w:rPr>
          <w:rFonts w:hint="cs"/>
          <w:rtl/>
        </w:rPr>
        <w:t>מילת הפריים הי</w:t>
      </w:r>
      <w:r w:rsidR="00C0737E">
        <w:rPr>
          <w:rFonts w:hint="cs"/>
          <w:rtl/>
        </w:rPr>
        <w:t>י</w:t>
      </w:r>
      <w:r w:rsidR="004C2902">
        <w:rPr>
          <w:rFonts w:hint="cs"/>
          <w:rtl/>
        </w:rPr>
        <w:t>תה זהה למטרה ובחלק מילה אחרת, בחלק שתיהן באותיות גדולות/קטנות ובחלק שונה.</w:t>
      </w:r>
    </w:p>
    <w:p w14:paraId="7BAB73EB" w14:textId="12FF5055" w:rsidR="00A27C8A" w:rsidRDefault="00A27C8A" w:rsidP="00620D80">
      <w:pPr>
        <w:pStyle w:val="NoSpacing"/>
        <w:rPr>
          <w:rtl/>
        </w:rPr>
      </w:pPr>
      <w:r>
        <w:rPr>
          <w:rFonts w:hint="cs"/>
          <w:rtl/>
        </w:rPr>
        <w:t xml:space="preserve">בסוף הוצגו רק </w:t>
      </w:r>
      <w:r>
        <w:t>prime</w:t>
      </w:r>
      <w:r>
        <w:rPr>
          <w:rFonts w:hint="cs"/>
          <w:rtl/>
        </w:rPr>
        <w:t xml:space="preserve"> ללא מטרה כדי ליצור </w:t>
      </w:r>
      <w:r>
        <w:t>baseline</w:t>
      </w:r>
      <w:r w:rsidR="00A66B9D">
        <w:rPr>
          <w:rFonts w:hint="cs"/>
          <w:rtl/>
        </w:rPr>
        <w:t xml:space="preserve"> </w:t>
      </w:r>
      <w:r>
        <w:rPr>
          <w:rFonts w:hint="cs"/>
          <w:rtl/>
        </w:rPr>
        <w:t>ל-</w:t>
      </w:r>
      <w:r w:rsidR="00136335">
        <w:rPr>
          <w:rFonts w:hint="cs"/>
        </w:rPr>
        <w:t>ERP</w:t>
      </w:r>
      <w:r>
        <w:rPr>
          <w:rFonts w:hint="cs"/>
          <w:rtl/>
        </w:rPr>
        <w:t>.</w:t>
      </w:r>
    </w:p>
    <w:p w14:paraId="3D9EA092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מסכות </w:t>
      </w:r>
      <w:r>
        <w:rPr>
          <w:rtl/>
        </w:rPr>
        <w:t>–</w:t>
      </w:r>
      <w:r>
        <w:rPr>
          <w:rFonts w:hint="cs"/>
          <w:rtl/>
        </w:rPr>
        <w:t xml:space="preserve"> הורכבו מריבועים </w:t>
      </w:r>
      <w:proofErr w:type="spellStart"/>
      <w:r>
        <w:rPr>
          <w:rFonts w:hint="cs"/>
          <w:rtl/>
        </w:rPr>
        <w:t>ומעויינים</w:t>
      </w:r>
      <w:proofErr w:type="spellEnd"/>
      <w:r>
        <w:rPr>
          <w:rFonts w:hint="cs"/>
          <w:rtl/>
        </w:rPr>
        <w:t xml:space="preserve"> בעובי זהה לפונט </w:t>
      </w:r>
      <w:proofErr w:type="spellStart"/>
      <w:r>
        <w:rPr>
          <w:rFonts w:hint="cs"/>
          <w:rtl/>
        </w:rPr>
        <w:t>ששומש</w:t>
      </w:r>
      <w:proofErr w:type="spellEnd"/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2.5°×1°</m:t>
        </m:r>
      </m:oMath>
      <w:r>
        <w:rPr>
          <w:rFonts w:hint="cs"/>
          <w:rtl/>
        </w:rPr>
        <w:t xml:space="preserve"> בגודל).</w:t>
      </w:r>
    </w:p>
    <w:p w14:paraId="0982DE54" w14:textId="77777777" w:rsidR="00A30FCE" w:rsidRDefault="00A30FCE" w:rsidP="00A30FCE">
      <w:pPr>
        <w:pStyle w:val="NoSpacing"/>
        <w:rPr>
          <w:rtl/>
        </w:rPr>
      </w:pPr>
      <w:r>
        <w:rPr>
          <w:rFonts w:hint="cs"/>
          <w:rtl/>
        </w:rPr>
        <w:t xml:space="preserve">פריים  ומטרה </w:t>
      </w:r>
      <w:r>
        <w:rPr>
          <w:rtl/>
        </w:rPr>
        <w:t>–</w:t>
      </w:r>
      <w:r>
        <w:rPr>
          <w:rFonts w:hint="cs"/>
          <w:rtl/>
        </w:rPr>
        <w:t xml:space="preserve"> 40 שמות עצם הניתנים לדמיון, תדירות גבוהה מ10 למיליון.</w:t>
      </w:r>
    </w:p>
    <w:p w14:paraId="7C97F575" w14:textId="7DA3796A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>חצי מעשה ידי אדם, חצי טבע.</w:t>
      </w:r>
    </w:p>
    <w:p w14:paraId="0375CAE7" w14:textId="16201977" w:rsidR="00A30FCE" w:rsidRDefault="00A30FCE" w:rsidP="00A30FCE">
      <w:pPr>
        <w:pStyle w:val="NoSpacing"/>
        <w:ind w:left="720" w:firstLine="720"/>
        <w:rPr>
          <w:rtl/>
        </w:rPr>
      </w:pPr>
      <w:r>
        <w:rPr>
          <w:rFonts w:hint="cs"/>
          <w:rtl/>
        </w:rPr>
        <w:t xml:space="preserve">כשהוצגו 2 שונות הן היו </w:t>
      </w:r>
      <w:r w:rsidR="005F5A06">
        <w:rPr>
          <w:rFonts w:hint="cs"/>
          <w:rtl/>
        </w:rPr>
        <w:t>מ</w:t>
      </w:r>
      <w:r>
        <w:rPr>
          <w:rFonts w:hint="cs"/>
          <w:rtl/>
        </w:rPr>
        <w:t>קטגוריה</w:t>
      </w:r>
      <w:r w:rsidR="005F5A06">
        <w:rPr>
          <w:rFonts w:hint="cs"/>
          <w:rtl/>
        </w:rPr>
        <w:t xml:space="preserve"> שונה</w:t>
      </w:r>
      <w:r w:rsidR="0003690A">
        <w:rPr>
          <w:rFonts w:hint="cs"/>
          <w:rtl/>
        </w:rPr>
        <w:t xml:space="preserve"> וללא אותיות משותפות באותו מיקום</w:t>
      </w:r>
      <w:r w:rsidR="006C3408">
        <w:rPr>
          <w:rFonts w:hint="cs"/>
          <w:rtl/>
        </w:rPr>
        <w:t xml:space="preserve"> (כדי להימנע מהשפעות </w:t>
      </w:r>
      <w:r w:rsidR="006C3408">
        <w:t>Priming</w:t>
      </w:r>
      <w:r w:rsidR="006C3408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2EFD290" w14:textId="16AAD6A1" w:rsidR="007C1265" w:rsidRDefault="007C1265" w:rsidP="00620D80">
      <w:pPr>
        <w:pStyle w:val="NoSpacing"/>
        <w:rPr>
          <w:rtl/>
        </w:rPr>
      </w:pPr>
      <w:r>
        <w:rPr>
          <w:rFonts w:hint="cs"/>
          <w:rtl/>
        </w:rPr>
        <w:t xml:space="preserve">תגובות </w:t>
      </w:r>
      <w:r>
        <w:rPr>
          <w:rtl/>
        </w:rPr>
        <w:t>–</w:t>
      </w:r>
      <w:r>
        <w:rPr>
          <w:rFonts w:hint="cs"/>
          <w:rtl/>
        </w:rPr>
        <w:t xml:space="preserve"> הוקלטו במקלדת מיוחדת, שיוך הכפתורים</w:t>
      </w:r>
      <w:r>
        <w:rPr>
          <w:rFonts w:hint="cs"/>
        </w:rPr>
        <w:t xml:space="preserve"> </w:t>
      </w:r>
      <w:r>
        <w:rPr>
          <w:rFonts w:hint="cs"/>
          <w:rtl/>
        </w:rPr>
        <w:t>(אדם / טבע) היה אקראי לכל נבדק והתחלף באמצע הניסוי.</w:t>
      </w:r>
    </w:p>
    <w:p w14:paraId="32F8914A" w14:textId="65794CE7" w:rsidR="0018570B" w:rsidRDefault="0018570B" w:rsidP="00620D80">
      <w:pPr>
        <w:pStyle w:val="NoSpacing"/>
        <w:rPr>
          <w:rtl/>
        </w:rPr>
      </w:pPr>
      <w:r>
        <w:rPr>
          <w:rFonts w:hint="cs"/>
          <w:rtl/>
        </w:rPr>
        <w:t xml:space="preserve">מבנה </w:t>
      </w:r>
      <w:r>
        <w:rPr>
          <w:rtl/>
        </w:rPr>
        <w:t>–</w:t>
      </w:r>
      <w:r>
        <w:rPr>
          <w:rFonts w:hint="cs"/>
          <w:rtl/>
        </w:rPr>
        <w:t xml:space="preserve"> 4 </w:t>
      </w:r>
      <w:proofErr w:type="spellStart"/>
      <w:r>
        <w:rPr>
          <w:rFonts w:hint="cs"/>
          <w:rtl/>
        </w:rPr>
        <w:t>סשנים</w:t>
      </w:r>
      <w:proofErr w:type="spellEnd"/>
      <w:r>
        <w:rPr>
          <w:rFonts w:hint="cs"/>
          <w:rtl/>
        </w:rPr>
        <w:t>.</w:t>
      </w:r>
    </w:p>
    <w:p w14:paraId="798816C0" w14:textId="312CDACE" w:rsidR="0018570B" w:rsidRDefault="0018570B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5 </w:t>
      </w:r>
      <w:r>
        <w:t>trials</w:t>
      </w:r>
      <w:r>
        <w:rPr>
          <w:rFonts w:hint="cs"/>
          <w:rtl/>
        </w:rPr>
        <w:t xml:space="preserve"> של אימון, 150 </w:t>
      </w:r>
      <w:r>
        <w:t>trials</w:t>
      </w:r>
      <w:r>
        <w:rPr>
          <w:rFonts w:hint="cs"/>
          <w:rtl/>
        </w:rPr>
        <w:t xml:space="preserve"> מבחן (</w:t>
      </w:r>
      <w:r w:rsidRPr="00196D09">
        <w:rPr>
          <w:rFonts w:hint="cs"/>
          <w:rtl/>
        </w:rPr>
        <w:t xml:space="preserve">30 מכל </w:t>
      </w:r>
      <w:r w:rsidR="00B41F71">
        <w:rPr>
          <w:rFonts w:hint="cs"/>
          <w:rtl/>
        </w:rPr>
        <w:t>סוג</w:t>
      </w:r>
      <w:r>
        <w:rPr>
          <w:rFonts w:hint="cs"/>
          <w:rtl/>
        </w:rPr>
        <w:t>)</w:t>
      </w:r>
      <w:r w:rsidR="00D63C46">
        <w:rPr>
          <w:rFonts w:hint="cs"/>
          <w:rtl/>
        </w:rPr>
        <w:t xml:space="preserve"> בסדר רנדומלי.</w:t>
      </w:r>
    </w:p>
    <w:p w14:paraId="20D2CCB5" w14:textId="5E3EEE1C" w:rsidR="007942DF" w:rsidRDefault="007942DF" w:rsidP="0018570B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64 </w:t>
      </w:r>
      <w:r>
        <w:t>trials</w:t>
      </w:r>
      <w:r>
        <w:rPr>
          <w:rFonts w:hint="cs"/>
          <w:rtl/>
        </w:rPr>
        <w:t xml:space="preserve"> של </w:t>
      </w:r>
      <w:r>
        <w:t>forced choice</w:t>
      </w:r>
      <w:r w:rsidR="00E84E65">
        <w:rPr>
          <w:rFonts w:hint="cs"/>
          <w:rtl/>
        </w:rPr>
        <w:t xml:space="preserve"> </w:t>
      </w:r>
      <w:r>
        <w:rPr>
          <w:rFonts w:hint="cs"/>
          <w:rtl/>
        </w:rPr>
        <w:t>על הפריים.</w:t>
      </w:r>
    </w:p>
    <w:p w14:paraId="67B6AD60" w14:textId="11285E0C" w:rsidR="00090E1D" w:rsidRDefault="00090E1D" w:rsidP="00620D80">
      <w:pPr>
        <w:pStyle w:val="NoSpacing"/>
        <w:rPr>
          <w:rtl/>
        </w:rPr>
      </w:pPr>
      <w:r w:rsidRPr="00090E1D">
        <w:rPr>
          <w:noProof/>
          <w:rtl/>
        </w:rPr>
        <w:lastRenderedPageBreak/>
        <w:drawing>
          <wp:inline distT="0" distB="0" distL="0" distR="0" wp14:anchorId="14989E79" wp14:editId="4D4F3683">
            <wp:extent cx="2811557" cy="1458429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28" cy="14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FBA" w14:textId="443E603B" w:rsidR="006A71A5" w:rsidRDefault="006A71A5" w:rsidP="00620D80">
      <w:pPr>
        <w:pStyle w:val="NoSpacing"/>
        <w:rPr>
          <w:rtl/>
        </w:rPr>
      </w:pPr>
      <w:r w:rsidRPr="006A71A5">
        <w:rPr>
          <w:noProof/>
          <w:rtl/>
        </w:rPr>
        <w:drawing>
          <wp:inline distT="0" distB="0" distL="0" distR="0" wp14:anchorId="27FE8D14" wp14:editId="1769C4C0">
            <wp:extent cx="2334185" cy="1328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23" cy="13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8DF" w14:textId="77777777" w:rsidR="008B35B9" w:rsidRDefault="003D4B2F" w:rsidP="006A71A5">
      <w:pPr>
        <w:pStyle w:val="NoSpacing"/>
        <w:rPr>
          <w:rtl/>
        </w:rPr>
      </w:pPr>
      <w:r>
        <w:t>Forced choice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35B9">
        <w:rPr>
          <w:rFonts w:hint="cs"/>
          <w:rtl/>
        </w:rPr>
        <w:t xml:space="preserve">לאחר הסריקה לנבדקים הוצגה מילת </w:t>
      </w:r>
      <w:r w:rsidR="008B35B9">
        <w:t>Prime</w:t>
      </w:r>
      <w:r w:rsidR="008B35B9">
        <w:rPr>
          <w:rFonts w:hint="cs"/>
        </w:rPr>
        <w:t xml:space="preserve"> </w:t>
      </w:r>
      <w:r w:rsidR="008B35B9">
        <w:rPr>
          <w:rFonts w:hint="cs"/>
          <w:rtl/>
        </w:rPr>
        <w:t>ממוסכת ואז הם נתבקשו לזהותה מבין 2.</w:t>
      </w:r>
    </w:p>
    <w:p w14:paraId="2CE50774" w14:textId="7F1DF5AF" w:rsidR="00137ED2" w:rsidRDefault="003D4B2F" w:rsidP="008B35B9">
      <w:pPr>
        <w:pStyle w:val="NoSpacing"/>
        <w:ind w:left="720" w:firstLine="720"/>
      </w:pPr>
      <w:r>
        <w:rPr>
          <w:rFonts w:hint="cs"/>
          <w:rtl/>
        </w:rPr>
        <w:t>לא הצליחו לזהות את ה-</w:t>
      </w:r>
      <w:r>
        <w:t>primes</w:t>
      </w:r>
      <w:r>
        <w:rPr>
          <w:rFonts w:hint="cs"/>
          <w:rtl/>
        </w:rPr>
        <w:t>.</w:t>
      </w:r>
    </w:p>
    <w:p w14:paraId="1DB0018B" w14:textId="2B9CC794" w:rsidR="003D4B2F" w:rsidRDefault="006A71A5" w:rsidP="006A71A5">
      <w:pPr>
        <w:pStyle w:val="NoSpacing"/>
        <w:rPr>
          <w:rtl/>
        </w:rPr>
      </w:pPr>
      <w:proofErr w:type="spellStart"/>
      <w:r>
        <w:rPr>
          <w:rFonts w:hint="cs"/>
          <w:rtl/>
        </w:rPr>
        <w:t>ז"ת</w:t>
      </w:r>
      <w:proofErr w:type="spellEnd"/>
      <w:r>
        <w:rPr>
          <w:rFonts w:hint="cs"/>
          <w:rtl/>
        </w:rPr>
        <w:t xml:space="preserve"> של נבדקים היו מהירים יותר כאשר ה-</w:t>
      </w:r>
      <w:r>
        <w:t>prime</w:t>
      </w:r>
      <w:r w:rsidR="000A155F">
        <w:rPr>
          <w:rFonts w:hint="cs"/>
          <w:rtl/>
        </w:rPr>
        <w:t xml:space="preserve"> </w:t>
      </w:r>
      <w:r>
        <w:rPr>
          <w:rFonts w:hint="cs"/>
          <w:rtl/>
        </w:rPr>
        <w:t>תאם למטרה, אפילו כ</w:t>
      </w:r>
      <w:r w:rsidR="00594E26">
        <w:rPr>
          <w:rFonts w:hint="cs"/>
          <w:rtl/>
        </w:rPr>
        <w:t>שלא היו שתיהן באותיות גדולות / קטנות.</w:t>
      </w:r>
    </w:p>
    <w:p w14:paraId="57E6018E" w14:textId="34DA2E40" w:rsidR="008A0717" w:rsidRDefault="008A0717" w:rsidP="006A71A5">
      <w:pPr>
        <w:pStyle w:val="NoSpacing"/>
        <w:rPr>
          <w:rtl/>
        </w:rPr>
      </w:pPr>
      <w:r>
        <w:rPr>
          <w:rFonts w:hint="cs"/>
          <w:rtl/>
        </w:rPr>
        <w:t xml:space="preserve">@@ יש עוד ממצאים של </w:t>
      </w:r>
      <w:r>
        <w:t>fMRI</w:t>
      </w:r>
      <w:r>
        <w:rPr>
          <w:rFonts w:hint="cs"/>
          <w:rtl/>
        </w:rPr>
        <w:t xml:space="preserve"> לניסוי 2 @@</w:t>
      </w:r>
    </w:p>
    <w:p w14:paraId="3F107015" w14:textId="3449453A" w:rsidR="00090E1D" w:rsidRDefault="000A7968" w:rsidP="00620D80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דיון</w:t>
      </w:r>
    </w:p>
    <w:p w14:paraId="79F18B6C" w14:textId="536B0C6C" w:rsidR="000A7968" w:rsidRDefault="000B5C91" w:rsidP="000B5C91">
      <w:pPr>
        <w:pStyle w:val="Heading2"/>
        <w:rPr>
          <w:rtl/>
        </w:rPr>
      </w:pPr>
      <w:r w:rsidRPr="000B5C91">
        <w:t xml:space="preserve">Sandberg 2015 - Using the perceptual awareness scale </w:t>
      </w:r>
      <w:proofErr w:type="gramStart"/>
      <w:r w:rsidRPr="000B5C91">
        <w:t>PAS</w:t>
      </w:r>
      <w:proofErr w:type="gramEnd"/>
    </w:p>
    <w:p w14:paraId="02E9CA66" w14:textId="2995E2C7" w:rsidR="000B5C91" w:rsidRDefault="000B5C91" w:rsidP="000B5C91">
      <w:pPr>
        <w:pStyle w:val="NoSpacing"/>
        <w:rPr>
          <w:rtl/>
        </w:rPr>
      </w:pPr>
      <w:r>
        <w:rPr>
          <w:rFonts w:hint="cs"/>
          <w:rtl/>
        </w:rPr>
        <w:t>@@@רשומות פה רק נקודות וגם לא קראתי את כל המאמר.@@@</w:t>
      </w:r>
    </w:p>
    <w:p w14:paraId="7629A396" w14:textId="04A64D0F" w:rsidR="000B5C91" w:rsidRDefault="007A03D2" w:rsidP="000B5C91">
      <w:pPr>
        <w:pStyle w:val="NoSpacing"/>
        <w:rPr>
          <w:rtl/>
        </w:rPr>
      </w:pPr>
      <w:r>
        <w:rPr>
          <w:rFonts w:hint="cs"/>
          <w:rtl/>
        </w:rPr>
        <w:t xml:space="preserve">בחלק מהניסויים </w:t>
      </w:r>
      <w:r w:rsidR="001C1617">
        <w:rPr>
          <w:rFonts w:hint="cs"/>
          <w:rtl/>
        </w:rPr>
        <w:t>הנבדקים לא ניסחו תשובות בעצמם, אלא קיבלו תשובות אפשריות. סופקה להם הפרשנות של כל תשובה</w:t>
      </w:r>
      <w:r w:rsidR="009C03B6">
        <w:rPr>
          <w:rFonts w:hint="cs"/>
          <w:rtl/>
        </w:rPr>
        <w:t>.</w:t>
      </w:r>
    </w:p>
    <w:p w14:paraId="7AE6E3D4" w14:textId="081FEFC7" w:rsidR="00797D7D" w:rsidRDefault="00797D7D" w:rsidP="000B5C91">
      <w:pPr>
        <w:pStyle w:val="NoSpacing"/>
        <w:rPr>
          <w:rtl/>
        </w:rPr>
      </w:pPr>
      <w:r>
        <w:rPr>
          <w:rFonts w:hint="cs"/>
          <w:rtl/>
        </w:rPr>
        <w:t>יש מדריך לאיך להשתמש ב-</w:t>
      </w:r>
      <w:r>
        <w:rPr>
          <w:rFonts w:hint="cs"/>
        </w:rPr>
        <w:t>PAS</w:t>
      </w:r>
      <w:r>
        <w:rPr>
          <w:rFonts w:hint="cs"/>
          <w:rtl/>
        </w:rPr>
        <w:t xml:space="preserve"> קיים (תשובות נתונות) ואיך ליצור </w:t>
      </w:r>
      <w:r>
        <w:rPr>
          <w:rFonts w:hint="cs"/>
        </w:rPr>
        <w:t>PAS</w:t>
      </w:r>
      <w:r>
        <w:rPr>
          <w:rFonts w:hint="cs"/>
          <w:rtl/>
        </w:rPr>
        <w:t xml:space="preserve"> חדש (נבדקים נותנים </w:t>
      </w:r>
      <w:r w:rsidR="00D03D8D">
        <w:rPr>
          <w:rFonts w:hint="cs"/>
          <w:rtl/>
        </w:rPr>
        <w:t xml:space="preserve">מקוריות </w:t>
      </w:r>
      <w:r>
        <w:rPr>
          <w:rFonts w:hint="cs"/>
          <w:rtl/>
        </w:rPr>
        <w:t>שלהם).</w:t>
      </w:r>
    </w:p>
    <w:p w14:paraId="0E543FE1" w14:textId="64E8BF96" w:rsidR="00287371" w:rsidRDefault="00D82558" w:rsidP="00274D39">
      <w:pPr>
        <w:pStyle w:val="NoSpacing"/>
        <w:rPr>
          <w:rtl/>
        </w:rPr>
      </w:pPr>
      <w:r>
        <w:rPr>
          <w:rFonts w:hint="cs"/>
          <w:rtl/>
        </w:rPr>
        <w:t>חשוב לבחון האם ניתן לענות על השאלה הרלוונטית לניסוי (למשל איזו צורה הופיעה ב-</w:t>
      </w:r>
      <w:r>
        <w:t>prime</w:t>
      </w:r>
      <w:r>
        <w:rPr>
          <w:rFonts w:hint="cs"/>
          <w:rtl/>
        </w:rPr>
        <w:t>? איזו מילה הופיעה ב-</w:t>
      </w:r>
      <w:r>
        <w:t>prime</w:t>
      </w:r>
      <w:r>
        <w:rPr>
          <w:rFonts w:hint="cs"/>
          <w:rtl/>
        </w:rPr>
        <w:t>?</w:t>
      </w:r>
      <w:r w:rsidR="00816D18">
        <w:rPr>
          <w:rFonts w:hint="cs"/>
          <w:rtl/>
        </w:rPr>
        <w:t xml:space="preserve"> איזה רגש ביטא הפרצוף?</w:t>
      </w:r>
      <w:r>
        <w:rPr>
          <w:rFonts w:hint="cs"/>
          <w:rtl/>
        </w:rPr>
        <w:t xml:space="preserve">) ע"י זיהוי </w:t>
      </w:r>
      <w:r w:rsidR="00816D18">
        <w:rPr>
          <w:rFonts w:hint="cs"/>
          <w:rtl/>
        </w:rPr>
        <w:t xml:space="preserve">פיצ'רים בודדים </w:t>
      </w:r>
      <w:r>
        <w:rPr>
          <w:rFonts w:hint="cs"/>
          <w:rtl/>
        </w:rPr>
        <w:t>מהגירוי (למשל מזיהוי קשת ניתן לדעת שמדובר בעיגול ולא ריבוע)</w:t>
      </w:r>
      <w:r w:rsidR="00816D18">
        <w:rPr>
          <w:rFonts w:hint="cs"/>
          <w:rtl/>
        </w:rPr>
        <w:t>, והאם ייתכן שתהיה מודע לפיצ'ר מסוים אך הוא לא יהיה רלוונטי לשאל</w:t>
      </w:r>
      <w:r w:rsidR="00D6416D">
        <w:rPr>
          <w:rFonts w:hint="cs"/>
          <w:rtl/>
        </w:rPr>
        <w:t>ה (למשל מודעות לצבע כאשר נשאלים על צורה)</w:t>
      </w:r>
      <w:r>
        <w:rPr>
          <w:rFonts w:hint="cs"/>
          <w:rtl/>
        </w:rPr>
        <w:t xml:space="preserve">. </w:t>
      </w:r>
      <w:r w:rsidR="00D6416D">
        <w:rPr>
          <w:rFonts w:hint="cs"/>
          <w:rtl/>
        </w:rPr>
        <w:t>במקרים כאלה שימוש ב-</w:t>
      </w:r>
      <w:r w:rsidR="00D6416D">
        <w:rPr>
          <w:rFonts w:hint="cs"/>
        </w:rPr>
        <w:t>PAS</w:t>
      </w:r>
      <w:r w:rsidR="00D6416D">
        <w:rPr>
          <w:rFonts w:hint="cs"/>
          <w:rtl/>
        </w:rPr>
        <w:t xml:space="preserve"> מקורי יהיה בעייתי כי נבדקים ידווחו שהיו מודעים חלקית לגירוי אך </w:t>
      </w:r>
      <w:r w:rsidR="003557EC">
        <w:rPr>
          <w:rFonts w:hint="cs"/>
          <w:rtl/>
        </w:rPr>
        <w:t>הם זה לא משקף מודעות לחלק הרלוונטי בגירוי.</w:t>
      </w:r>
    </w:p>
    <w:p w14:paraId="500AD6BA" w14:textId="060F9C80" w:rsidR="00092258" w:rsidRDefault="00092258" w:rsidP="00274D39">
      <w:pPr>
        <w:pStyle w:val="NoSpacing"/>
        <w:rPr>
          <w:rtl/>
        </w:rPr>
      </w:pPr>
    </w:p>
    <w:p w14:paraId="1FF38044" w14:textId="54210C08" w:rsidR="00922F37" w:rsidRDefault="00922F37" w:rsidP="00274D39">
      <w:pPr>
        <w:pStyle w:val="NoSpacing"/>
        <w:rPr>
          <w:rtl/>
        </w:rPr>
      </w:pPr>
      <w:r>
        <w:rPr>
          <w:rFonts w:hint="cs"/>
          <w:rtl/>
        </w:rPr>
        <w:t>משמעות כל דירוג ב-</w:t>
      </w:r>
      <w:r>
        <w:rPr>
          <w:rFonts w:hint="cs"/>
        </w:rPr>
        <w:t>PAS</w:t>
      </w:r>
      <w:r>
        <w:rPr>
          <w:rFonts w:hint="cs"/>
          <w:rtl/>
        </w:rPr>
        <w:t>:</w:t>
      </w:r>
    </w:p>
    <w:p w14:paraId="12D77470" w14:textId="51424908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32F83C42" wp14:editId="1ED44AB2">
            <wp:extent cx="3997420" cy="8953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808" cy="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4D9" w14:textId="16F33700" w:rsidR="00922F37" w:rsidRDefault="00922F37" w:rsidP="00274D39">
      <w:pPr>
        <w:pStyle w:val="NoSpacing"/>
        <w:rPr>
          <w:rtl/>
        </w:rPr>
      </w:pPr>
      <w:r w:rsidRPr="00922F37">
        <w:rPr>
          <w:noProof/>
          <w:rtl/>
        </w:rPr>
        <w:drawing>
          <wp:inline distT="0" distB="0" distL="0" distR="0" wp14:anchorId="6D5B6CA9" wp14:editId="70A1D610">
            <wp:extent cx="3997420" cy="59324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947" cy="6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C62" w14:textId="6E8ED39C" w:rsidR="00DC6A4F" w:rsidRDefault="00DC6A4F" w:rsidP="00274D39">
      <w:pPr>
        <w:pStyle w:val="NoSpacing"/>
        <w:rPr>
          <w:rtl/>
        </w:rPr>
      </w:pPr>
    </w:p>
    <w:p w14:paraId="785907B9" w14:textId="612CE970" w:rsidR="00DC6A4F" w:rsidRDefault="00DC6A4F" w:rsidP="00274D39">
      <w:pPr>
        <w:pStyle w:val="NoSpacing"/>
      </w:pPr>
      <w:r>
        <w:rPr>
          <w:rFonts w:hint="cs"/>
          <w:rtl/>
        </w:rPr>
        <w:t>לפני הניסוי להסביר לנבדקים כל קטגוריה, ואז לבקש מהם להסביר אותן במילים שלהם.</w:t>
      </w:r>
    </w:p>
    <w:p w14:paraId="4E570776" w14:textId="10D80A9A" w:rsidR="00347D78" w:rsidRDefault="00932811" w:rsidP="00347D78">
      <w:pPr>
        <w:pStyle w:val="NoSpacing"/>
      </w:pPr>
      <w:r>
        <w:rPr>
          <w:rFonts w:hint="cs"/>
          <w:rtl/>
        </w:rPr>
        <w:t xml:space="preserve">נבדקים מתקשים להבחין בין </w:t>
      </w:r>
      <w:r>
        <w:rPr>
          <w:rFonts w:hint="cs"/>
        </w:rPr>
        <w:t>NS</w:t>
      </w:r>
      <w:r>
        <w:rPr>
          <w:rFonts w:hint="cs"/>
          <w:rtl/>
        </w:rPr>
        <w:t xml:space="preserve"> לבין </w:t>
      </w:r>
      <w:r>
        <w:rPr>
          <w:rFonts w:hint="cs"/>
        </w:rPr>
        <w:t>BG</w:t>
      </w:r>
      <w:r>
        <w:rPr>
          <w:rFonts w:hint="cs"/>
          <w:rtl/>
        </w:rPr>
        <w:t xml:space="preserve">, מה שעשוי לגרום לקבלת אפקט לא מוצדק של עיבוד לא מודע (נבדקים ידרגו </w:t>
      </w:r>
      <w:r>
        <w:rPr>
          <w:rFonts w:hint="cs"/>
        </w:rPr>
        <w:t>NS</w:t>
      </w:r>
      <w:r>
        <w:rPr>
          <w:rFonts w:hint="cs"/>
          <w:rtl/>
        </w:rPr>
        <w:t xml:space="preserve"> למרות שבפועל היו צריכים לדרג </w:t>
      </w:r>
      <w:r>
        <w:rPr>
          <w:rFonts w:hint="cs"/>
        </w:rPr>
        <w:t>BG</w:t>
      </w:r>
      <w:r>
        <w:rPr>
          <w:rFonts w:hint="cs"/>
          <w:rtl/>
        </w:rPr>
        <w:t xml:space="preserve">). אי לכך מומלץ לתת הרבה </w:t>
      </w:r>
      <w:r>
        <w:t>training trials</w:t>
      </w:r>
      <w:r>
        <w:rPr>
          <w:rFonts w:hint="cs"/>
          <w:rtl/>
        </w:rPr>
        <w:t>, ולשאול את הנבדקים תוך כדי למה הם בחרו כל תשובה.</w:t>
      </w:r>
    </w:p>
    <w:p w14:paraId="4B1B66CC" w14:textId="75438A6E" w:rsidR="00347D78" w:rsidRDefault="00347D78" w:rsidP="00347D78">
      <w:pPr>
        <w:pStyle w:val="NoSpacing"/>
      </w:pPr>
    </w:p>
    <w:p w14:paraId="3B229480" w14:textId="6FBFC738" w:rsidR="00347D78" w:rsidRDefault="00D8362C" w:rsidP="00D8362C">
      <w:pPr>
        <w:pStyle w:val="Heading2"/>
        <w:rPr>
          <w:rtl/>
        </w:rPr>
      </w:pPr>
      <w:r w:rsidRPr="00D8362C">
        <w:t xml:space="preserve">Lin 2014 - Priming of awareness or how not to measure visual </w:t>
      </w:r>
      <w:proofErr w:type="gramStart"/>
      <w:r w:rsidRPr="00D8362C">
        <w:t>awareness</w:t>
      </w:r>
      <w:proofErr w:type="gramEnd"/>
    </w:p>
    <w:p w14:paraId="2B4AA582" w14:textId="0D82DD2D" w:rsidR="00D8362C" w:rsidRDefault="004F60C5" w:rsidP="00D8362C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תקציר</w:t>
      </w:r>
    </w:p>
    <w:p w14:paraId="706BCE87" w14:textId="1B6DE955" w:rsidR="004F60C5" w:rsidRDefault="004F60C5" w:rsidP="00D8362C">
      <w:pPr>
        <w:pStyle w:val="NoSpacing"/>
        <w:rPr>
          <w:rtl/>
        </w:rPr>
      </w:pPr>
      <w:r>
        <w:rPr>
          <w:rFonts w:hint="cs"/>
          <w:rtl/>
        </w:rPr>
        <w:t>מצאו הערכת חסר למודעות.</w:t>
      </w:r>
    </w:p>
    <w:p w14:paraId="629D258A" w14:textId="3D5B21A0" w:rsidR="004F60C5" w:rsidRDefault="004F60C5" w:rsidP="004F60C5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ביצוע ברמת ניחוש ב-</w:t>
      </w:r>
      <w:r>
        <w:t>forced choice</w:t>
      </w:r>
      <w:r>
        <w:rPr>
          <w:rFonts w:hint="cs"/>
        </w:rPr>
        <w:t xml:space="preserve"> </w:t>
      </w:r>
      <w:r>
        <w:rPr>
          <w:rFonts w:hint="cs"/>
          <w:rtl/>
        </w:rPr>
        <w:t>יכול להעיד על חוסר הבנה של המטלה ולא חוסר מודעות לגירוי.</w:t>
      </w:r>
    </w:p>
    <w:p w14:paraId="6C25C9FE" w14:textId="45C85CB1" w:rsidR="004F60C5" w:rsidRDefault="00096A7E" w:rsidP="00096A7E">
      <w:pPr>
        <w:pStyle w:val="NoSpacing"/>
      </w:pPr>
      <w:r>
        <w:rPr>
          <w:rFonts w:hint="cs"/>
          <w:rtl/>
        </w:rPr>
        <w:t>@@@@@@@@@ לא קראתי את המאמר@@@@@@@@@</w:t>
      </w:r>
    </w:p>
    <w:p w14:paraId="3298BBBB" w14:textId="5208BBE6" w:rsidR="00167F61" w:rsidRDefault="00167F61" w:rsidP="00167F61">
      <w:pPr>
        <w:pStyle w:val="Heading2"/>
      </w:pPr>
      <w:proofErr w:type="spellStart"/>
      <w:r w:rsidRPr="00167F61">
        <w:t>Dell'Acqua</w:t>
      </w:r>
      <w:proofErr w:type="spellEnd"/>
      <w:r w:rsidRPr="00167F61">
        <w:t xml:space="preserve"> 1999 - Unconscious semantic priming from pictures</w:t>
      </w:r>
    </w:p>
    <w:p w14:paraId="073A2A96" w14:textId="74F01393" w:rsidR="00B2531F" w:rsidRP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1</w:t>
      </w:r>
    </w:p>
    <w:p w14:paraId="341D3648" w14:textId="2FBD2B7D" w:rsidR="00167F61" w:rsidRDefault="00167F61" w:rsidP="00167F61">
      <w:pPr>
        <w:pStyle w:val="NoSpacing"/>
        <w:rPr>
          <w:rtl/>
        </w:rPr>
      </w:pPr>
      <w:r>
        <w:rPr>
          <w:rFonts w:hint="cs"/>
          <w:rtl/>
        </w:rPr>
        <w:t>מציגים לנבדק תמונת פריים ואז מטרה והוא צריך להחליט האם המטרה היא טבעית או מעשה ידי אדם.</w:t>
      </w:r>
    </w:p>
    <w:p w14:paraId="2E3B30EF" w14:textId="78687D41" w:rsidR="00475933" w:rsidRDefault="00167F61" w:rsidP="00167F61">
      <w:pPr>
        <w:pStyle w:val="NoSpacing"/>
      </w:pPr>
      <w:r>
        <w:rPr>
          <w:rFonts w:hint="cs"/>
          <w:rtl/>
        </w:rPr>
        <w:t>הראו שהתגובה ל</w:t>
      </w:r>
      <w:r w:rsidR="005817E0">
        <w:rPr>
          <w:rFonts w:hint="cs"/>
          <w:rtl/>
        </w:rPr>
        <w:t xml:space="preserve">מטרות טבעיות מהירה </w:t>
      </w:r>
      <w:r w:rsidR="00475933">
        <w:rPr>
          <w:rFonts w:hint="cs"/>
          <w:rtl/>
        </w:rPr>
        <w:t>מ</w:t>
      </w:r>
      <w:r w:rsidR="002C1C99">
        <w:rPr>
          <w:rFonts w:hint="cs"/>
          <w:rtl/>
        </w:rPr>
        <w:t xml:space="preserve">אשר מטרות </w:t>
      </w:r>
      <w:r w:rsidR="00475933">
        <w:rPr>
          <w:rFonts w:hint="cs"/>
          <w:rtl/>
        </w:rPr>
        <w:t>מעשה ידי אדם.</w:t>
      </w:r>
    </w:p>
    <w:p w14:paraId="5B9A2611" w14:textId="4064E0EF" w:rsidR="00DD6009" w:rsidRPr="004F6C56" w:rsidRDefault="00DD6009" w:rsidP="00167F61">
      <w:pPr>
        <w:pStyle w:val="NoSpacing"/>
        <w:rPr>
          <w:b/>
          <w:bCs/>
          <w:u w:val="single"/>
          <w:rtl/>
        </w:rPr>
      </w:pPr>
      <w:r w:rsidRPr="004F6C56">
        <w:rPr>
          <w:rFonts w:hint="cs"/>
          <w:b/>
          <w:bCs/>
          <w:u w:val="single"/>
          <w:rtl/>
        </w:rPr>
        <w:t xml:space="preserve">אחוז הטעות </w:t>
      </w:r>
      <w:r w:rsidRPr="004F6C56">
        <w:rPr>
          <w:rFonts w:hint="cs"/>
          <w:rtl/>
        </w:rPr>
        <w:t>הממוצע בקטגוריזציה של המטרה היה</w:t>
      </w:r>
      <w:r w:rsidRPr="004F6C56">
        <w:rPr>
          <w:rFonts w:hint="cs"/>
          <w:b/>
          <w:bCs/>
          <w:u w:val="single"/>
          <w:rtl/>
        </w:rPr>
        <w:t xml:space="preserve"> 3%.</w:t>
      </w:r>
    </w:p>
    <w:p w14:paraId="79160950" w14:textId="7CE60674" w:rsidR="00DD6009" w:rsidRDefault="00AF7C8D" w:rsidP="00167F61">
      <w:pPr>
        <w:pStyle w:val="NoSpacing"/>
        <w:rPr>
          <w:rtl/>
        </w:rPr>
      </w:pPr>
      <w:r>
        <w:rPr>
          <w:rFonts w:hint="cs"/>
          <w:rtl/>
        </w:rPr>
        <w:lastRenderedPageBreak/>
        <w:t>הוא לא הושפע מ-</w:t>
      </w:r>
      <w:r>
        <w:t>priming</w:t>
      </w:r>
      <w:r>
        <w:rPr>
          <w:rFonts w:hint="cs"/>
          <w:rtl/>
        </w:rPr>
        <w:t xml:space="preserve"> ולכן החוקרים הסיקו שנבדקים מחכים עם התשובה שלהם עד שהם מגיעים לסף בטחון מסוים בה.</w:t>
      </w:r>
    </w:p>
    <w:p w14:paraId="1F929657" w14:textId="758C7B43" w:rsidR="0041304F" w:rsidRDefault="0041304F" w:rsidP="00167F61">
      <w:pPr>
        <w:pStyle w:val="NoSpacing"/>
        <w:rPr>
          <w:b/>
          <w:bCs/>
          <w:rtl/>
        </w:rPr>
      </w:pPr>
      <w:r w:rsidRPr="0041304F">
        <w:rPr>
          <w:rFonts w:hint="cs"/>
          <w:b/>
          <w:bCs/>
          <w:rtl/>
        </w:rPr>
        <w:t xml:space="preserve">ניסוי 1 </w:t>
      </w:r>
      <w:r w:rsidRPr="0041304F">
        <w:rPr>
          <w:rFonts w:hint="cs"/>
          <w:b/>
          <w:bCs/>
        </w:rPr>
        <w:t>B</w:t>
      </w:r>
    </w:p>
    <w:p w14:paraId="2961BD71" w14:textId="5B2A05B0" w:rsidR="0041304F" w:rsidRDefault="0041304F" w:rsidP="00167F61">
      <w:pPr>
        <w:pStyle w:val="NoSpacing"/>
        <w:rPr>
          <w:rtl/>
        </w:rPr>
      </w:pPr>
      <w:r>
        <w:rPr>
          <w:rFonts w:hint="cs"/>
          <w:rtl/>
        </w:rPr>
        <w:t>נבדקים נתבקשו להגיב הפעם ל-</w:t>
      </w:r>
      <w:r>
        <w:t>prime</w:t>
      </w:r>
      <w:r>
        <w:rPr>
          <w:rFonts w:hint="cs"/>
          <w:rtl/>
        </w:rPr>
        <w:t>.</w:t>
      </w:r>
    </w:p>
    <w:p w14:paraId="76290FDE" w14:textId="494C3FA4" w:rsidR="00D67929" w:rsidRPr="0041304F" w:rsidRDefault="00D67929" w:rsidP="00167F61">
      <w:pPr>
        <w:pStyle w:val="NoSpacing"/>
        <w:rPr>
          <w:rtl/>
        </w:rPr>
      </w:pPr>
      <w:r>
        <w:rPr>
          <w:rFonts w:hint="cs"/>
          <w:rtl/>
        </w:rPr>
        <w:t>ביצועים היו ברמת ניחוש.</w:t>
      </w:r>
    </w:p>
    <w:p w14:paraId="618DCEBF" w14:textId="1836DC2E" w:rsidR="00B2531F" w:rsidRDefault="00B2531F" w:rsidP="00167F61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ניסוי 2</w:t>
      </w:r>
    </w:p>
    <w:p w14:paraId="0BA99DF7" w14:textId="28D776EF" w:rsidR="00B2531F" w:rsidRDefault="0041304F" w:rsidP="00167F61">
      <w:pPr>
        <w:pStyle w:val="NoSpacing"/>
        <w:rPr>
          <w:rtl/>
        </w:rPr>
      </w:pPr>
      <w:r>
        <w:rPr>
          <w:rFonts w:hint="cs"/>
          <w:rtl/>
        </w:rPr>
        <w:t xml:space="preserve">בניסוי הראשון התגובה </w:t>
      </w:r>
      <w:r w:rsidR="006801B4">
        <w:rPr>
          <w:rFonts w:hint="cs"/>
          <w:rtl/>
        </w:rPr>
        <w:t xml:space="preserve">המוטורית שנדרשה </w:t>
      </w:r>
      <w:r>
        <w:rPr>
          <w:rFonts w:hint="cs"/>
          <w:rtl/>
        </w:rPr>
        <w:t>ל-</w:t>
      </w:r>
      <w:r>
        <w:t>semantic priming</w:t>
      </w:r>
      <w:r>
        <w:rPr>
          <w:rFonts w:hint="cs"/>
          <w:rtl/>
        </w:rPr>
        <w:t xml:space="preserve"> ול-</w:t>
      </w:r>
      <w:r w:rsidR="006801B4">
        <w:t>repetition priming</w:t>
      </w:r>
      <w:r w:rsidR="006801B4">
        <w:rPr>
          <w:rFonts w:hint="cs"/>
          <w:rtl/>
        </w:rPr>
        <w:t xml:space="preserve"> הייתה זהה וזה עשוי להיות </w:t>
      </w:r>
      <w:r w:rsidR="006801B4">
        <w:t>confound</w:t>
      </w:r>
      <w:r w:rsidR="006801B4">
        <w:rPr>
          <w:rFonts w:hint="cs"/>
          <w:rtl/>
        </w:rPr>
        <w:t>.</w:t>
      </w:r>
    </w:p>
    <w:p w14:paraId="208AB9E7" w14:textId="206E67A7" w:rsidR="00F02AC5" w:rsidRDefault="007F3B5D" w:rsidP="00167F61">
      <w:pPr>
        <w:pStyle w:val="NoSpacing"/>
        <w:rPr>
          <w:rtl/>
        </w:rPr>
      </w:pPr>
      <w:r>
        <w:rPr>
          <w:rFonts w:hint="cs"/>
          <w:rtl/>
        </w:rPr>
        <w:t>לא כל כך ברור לי מה הכוונה....</w:t>
      </w:r>
    </w:p>
    <w:p w14:paraId="468B3D6C" w14:textId="481F9905" w:rsidR="007F3B5D" w:rsidRDefault="007F3B5D" w:rsidP="00167F61">
      <w:pPr>
        <w:pStyle w:val="NoSpacing"/>
        <w:rPr>
          <w:rtl/>
        </w:rPr>
      </w:pPr>
      <w:r>
        <w:rPr>
          <w:rFonts w:hint="cs"/>
          <w:rtl/>
        </w:rPr>
        <w:t xml:space="preserve">בכל מקרה </w:t>
      </w:r>
      <w:r w:rsidR="00654867">
        <w:rPr>
          <w:rFonts w:hint="cs"/>
          <w:rtl/>
        </w:rPr>
        <w:t xml:space="preserve">כדי לטפל בזה </w:t>
      </w:r>
      <w:r>
        <w:rPr>
          <w:rFonts w:hint="cs"/>
          <w:rtl/>
        </w:rPr>
        <w:t>הפעם ביקשו מנבדקים להגיד את השם של הדבר שמופיע במטרה.</w:t>
      </w:r>
    </w:p>
    <w:p w14:paraId="3B822057" w14:textId="3F1099E0" w:rsidR="00167F61" w:rsidRDefault="00475933" w:rsidP="00167F61">
      <w:pPr>
        <w:pStyle w:val="NoSpacing"/>
      </w:pPr>
      <w:r>
        <w:rPr>
          <w:rFonts w:hint="cs"/>
          <w:rtl/>
        </w:rPr>
        <w:t>@@@ לא קראתי את כל המאמר@@@@</w:t>
      </w:r>
      <w:r w:rsidR="005817E0">
        <w:rPr>
          <w:rFonts w:hint="cs"/>
          <w:rtl/>
        </w:rPr>
        <w:t>.</w:t>
      </w:r>
    </w:p>
    <w:p w14:paraId="7AEC0BAD" w14:textId="79F05C94" w:rsidR="0019288D" w:rsidRDefault="009768F0" w:rsidP="0019288D">
      <w:pPr>
        <w:pStyle w:val="Heading2"/>
        <w:rPr>
          <w:rtl/>
        </w:rPr>
      </w:pPr>
      <w:proofErr w:type="spellStart"/>
      <w:r w:rsidRPr="009768F0">
        <w:t>Dotan</w:t>
      </w:r>
      <w:proofErr w:type="spellEnd"/>
      <w:r w:rsidRPr="009768F0">
        <w:t xml:space="preserve"> 2019 - Track it to crack it Dissecting processing stages with finger </w:t>
      </w:r>
      <w:proofErr w:type="gramStart"/>
      <w:r w:rsidRPr="009768F0">
        <w:t>tracking</w:t>
      </w:r>
      <w:proofErr w:type="gramEnd"/>
    </w:p>
    <w:p w14:paraId="151C9C99" w14:textId="67F6E2F9" w:rsidR="009768F0" w:rsidRDefault="009768F0" w:rsidP="009768F0">
      <w:pPr>
        <w:pStyle w:val="NoSpacing"/>
        <w:rPr>
          <w:rtl/>
        </w:rPr>
      </w:pPr>
    </w:p>
    <w:p w14:paraId="056E560F" w14:textId="703A7C21" w:rsidR="0093396E" w:rsidRDefault="0093396E" w:rsidP="009768F0">
      <w:pPr>
        <w:pStyle w:val="NoSpacing"/>
        <w:rPr>
          <w:rtl/>
        </w:rPr>
      </w:pPr>
      <w:r>
        <w:rPr>
          <w:rFonts w:hint="cs"/>
          <w:rtl/>
        </w:rPr>
        <w:t>מחקרים שהשתמשו במעקב אחר תנועה כדי לנתח עיבוד לא מודע:</w:t>
      </w:r>
    </w:p>
    <w:p w14:paraId="0EB8EBD6" w14:textId="49AC9563" w:rsidR="0093396E" w:rsidRDefault="0093396E" w:rsidP="0093396E">
      <w:pPr>
        <w:pStyle w:val="NoSpacing"/>
        <w:rPr>
          <w:sz w:val="16"/>
          <w:szCs w:val="16"/>
        </w:rPr>
      </w:pPr>
      <w:r w:rsidRPr="0093396E">
        <w:rPr>
          <w:sz w:val="16"/>
          <w:szCs w:val="16"/>
        </w:rPr>
        <w:t xml:space="preserve">Xiao, K. and Yamauchi, T. (2017) The role of attention in subliminal semantic processing: A mouse tracking study. </w:t>
      </w:r>
      <w:proofErr w:type="spellStart"/>
      <w:r w:rsidRPr="0093396E">
        <w:rPr>
          <w:sz w:val="16"/>
          <w:szCs w:val="16"/>
        </w:rPr>
        <w:t>PLoS</w:t>
      </w:r>
      <w:proofErr w:type="spellEnd"/>
      <w:r w:rsidRPr="0093396E">
        <w:rPr>
          <w:sz w:val="16"/>
          <w:szCs w:val="16"/>
        </w:rPr>
        <w:t xml:space="preserve"> One 12, e0178740</w:t>
      </w:r>
    </w:p>
    <w:p w14:paraId="7CEBC2A4" w14:textId="43F765C7" w:rsidR="0093396E" w:rsidRDefault="00F6093B" w:rsidP="00F6093B">
      <w:pPr>
        <w:pStyle w:val="NoSpacing"/>
        <w:rPr>
          <w:sz w:val="18"/>
          <w:szCs w:val="18"/>
        </w:rPr>
      </w:pPr>
      <w:proofErr w:type="spellStart"/>
      <w:r w:rsidRPr="00F6093B">
        <w:rPr>
          <w:sz w:val="18"/>
          <w:szCs w:val="18"/>
        </w:rPr>
        <w:t>Cressman</w:t>
      </w:r>
      <w:proofErr w:type="spellEnd"/>
      <w:r w:rsidRPr="00F6093B">
        <w:rPr>
          <w:sz w:val="18"/>
          <w:szCs w:val="18"/>
        </w:rPr>
        <w:t xml:space="preserve">, E.K. et al. (2007) On-line control of pointing is modified by unseen visual shapes. Conscious. </w:t>
      </w:r>
      <w:proofErr w:type="spellStart"/>
      <w:r w:rsidRPr="00F6093B">
        <w:rPr>
          <w:sz w:val="18"/>
          <w:szCs w:val="18"/>
        </w:rPr>
        <w:t>Cogn</w:t>
      </w:r>
      <w:proofErr w:type="spellEnd"/>
      <w:r w:rsidRPr="00F6093B">
        <w:rPr>
          <w:sz w:val="18"/>
          <w:szCs w:val="18"/>
        </w:rPr>
        <w:t>. 16, 265–275</w:t>
      </w:r>
    </w:p>
    <w:p w14:paraId="05084D7A" w14:textId="34DC1D75" w:rsidR="00F6093B" w:rsidRDefault="00F6093B" w:rsidP="00F6093B">
      <w:pPr>
        <w:pStyle w:val="NoSpacing"/>
        <w:rPr>
          <w:rtl/>
        </w:rPr>
      </w:pPr>
    </w:p>
    <w:p w14:paraId="7B62D769" w14:textId="6C869F5B" w:rsidR="00D337DF" w:rsidRPr="004F5444" w:rsidRDefault="00D337DF" w:rsidP="00F6093B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מדדים לעיבוד:</w:t>
      </w:r>
    </w:p>
    <w:p w14:paraId="039C4692" w14:textId="382DF83F" w:rsidR="00D337DF" w:rsidRDefault="00D337DF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סטייה </w:t>
      </w:r>
      <w:r w:rsidR="004658D1">
        <w:rPr>
          <w:rFonts w:hint="cs"/>
          <w:rtl/>
        </w:rPr>
        <w:t>מהקוו הישר מנקודת ההתחלה אל התשובה.</w:t>
      </w:r>
    </w:p>
    <w:p w14:paraId="5699596F" w14:textId="3530E74F" w:rsidR="00027094" w:rsidRDefault="00027094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המנבאת בכל נקודת זמן את מיקום האצבע באמצעות המשתנה הבלתי תלוי שלנו (</w:t>
      </w:r>
      <w:r>
        <w:t xml:space="preserve">congruent / </w:t>
      </w:r>
      <w:r w:rsidR="001D1183">
        <w:t>incongruent</w:t>
      </w:r>
      <w:r>
        <w:rPr>
          <w:rFonts w:hint="cs"/>
          <w:rtl/>
        </w:rPr>
        <w:t>).</w:t>
      </w:r>
    </w:p>
    <w:p w14:paraId="03FBAEF3" w14:textId="04B634F1" w:rsidR="00B37FC0" w:rsidRDefault="00B37FC0" w:rsidP="00B37FC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רגרסיה המנבאת בכל נקודת זמן את היעד הסופי אליו האצבע מכוונת </w:t>
      </w:r>
      <w:r w:rsidR="002D5B23">
        <w:rPr>
          <w:rFonts w:hint="cs"/>
          <w:rtl/>
        </w:rPr>
        <w:t xml:space="preserve">(צד ימין / צד שמאל) </w:t>
      </w:r>
      <w:r>
        <w:rPr>
          <w:rFonts w:hint="cs"/>
          <w:rtl/>
        </w:rPr>
        <w:t>באמצעות המשתנה הבלתי תלוי שלנו (</w:t>
      </w:r>
      <w:r>
        <w:t xml:space="preserve">congruent / </w:t>
      </w:r>
      <w:r w:rsidR="002D5B23">
        <w:t>incongruent</w:t>
      </w:r>
      <w:r>
        <w:rPr>
          <w:rFonts w:hint="cs"/>
          <w:rtl/>
        </w:rPr>
        <w:t>).</w:t>
      </w:r>
    </w:p>
    <w:p w14:paraId="5D19C50F" w14:textId="3EBF5FFD" w:rsidR="00B55C9C" w:rsidRPr="00B55C9C" w:rsidRDefault="00B55C9C" w:rsidP="00B55C9C">
      <w:pPr>
        <w:pStyle w:val="NoSpacing"/>
        <w:ind w:left="720"/>
        <w:rPr>
          <w:sz w:val="14"/>
          <w:szCs w:val="14"/>
        </w:rPr>
      </w:pPr>
      <w:r w:rsidRPr="00B55C9C">
        <w:rPr>
          <w:sz w:val="14"/>
          <w:szCs w:val="14"/>
        </w:rPr>
        <w:t>. Pinheiro-Chagas, P. et al. (2017) Finger tracking reveals the covert stages of mental arithmetic. Open Mind 1, 30–41</w:t>
      </w:r>
    </w:p>
    <w:p w14:paraId="7050070E" w14:textId="6E095F4F" w:rsidR="00027094" w:rsidRPr="00C10F3B" w:rsidRDefault="00027094" w:rsidP="00D337DF">
      <w:pPr>
        <w:pStyle w:val="NoSpacing"/>
        <w:numPr>
          <w:ilvl w:val="0"/>
          <w:numId w:val="1"/>
        </w:numPr>
      </w:pPr>
      <w:r w:rsidRPr="00C10F3B">
        <w:rPr>
          <w:rFonts w:hint="cs"/>
          <w:rtl/>
        </w:rPr>
        <w:t>התחלת הקלטת התנועה כבר מרגע הצגת ה-</w:t>
      </w:r>
      <w:r w:rsidRPr="00C10F3B">
        <w:t>prime</w:t>
      </w:r>
      <w:r w:rsidRPr="00C10F3B">
        <w:rPr>
          <w:rFonts w:hint="cs"/>
          <w:rtl/>
        </w:rPr>
        <w:t xml:space="preserve"> כדי לראות האם הוא משפיע על המנח הראשוני שלה אך לא על התשובה הסופית.</w:t>
      </w:r>
    </w:p>
    <w:p w14:paraId="789A3DBA" w14:textId="75A831BE" w:rsidR="0065487F" w:rsidRPr="00B37FC0" w:rsidRDefault="0065487F" w:rsidP="00D337DF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השוואה בין המיקום</w:t>
      </w:r>
      <w:r w:rsidR="00253348">
        <w:rPr>
          <w:rFonts w:hint="cs"/>
          <w:rtl/>
        </w:rPr>
        <w:t xml:space="preserve"> (</w:t>
      </w:r>
      <w:r w:rsidR="00253348">
        <w:t>t-test</w:t>
      </w:r>
      <w:r w:rsidR="00253348">
        <w:rPr>
          <w:rFonts w:hint="cs"/>
          <w:rtl/>
        </w:rPr>
        <w:t>)</w:t>
      </w:r>
      <w:r>
        <w:rPr>
          <w:rFonts w:hint="cs"/>
          <w:rtl/>
        </w:rPr>
        <w:t xml:space="preserve"> בכל אחד מתנאי הניסוי עבור כל נקודה בזמן, ובדיקה באיזה נקודה בזמן ההבדל נהיה מובהק, בנקודה זו התנאי משפיע על תנועת הנבדק.</w:t>
      </w:r>
    </w:p>
    <w:p w14:paraId="24DA0F71" w14:textId="1D14E7FC" w:rsidR="00B37FC0" w:rsidRDefault="008550A4" w:rsidP="00D337DF">
      <w:pPr>
        <w:pStyle w:val="NoSpacing"/>
        <w:numPr>
          <w:ilvl w:val="0"/>
          <w:numId w:val="1"/>
        </w:numPr>
      </w:pPr>
      <w:r w:rsidRPr="008550A4">
        <w:rPr>
          <w:rFonts w:hint="cs"/>
          <w:rtl/>
        </w:rPr>
        <w:t xml:space="preserve">ביצוע </w:t>
      </w:r>
      <w:r w:rsidRPr="008550A4">
        <w:rPr>
          <w:rFonts w:hint="cs"/>
        </w:rPr>
        <w:t>PCA</w:t>
      </w:r>
      <w:r w:rsidRPr="008550A4">
        <w:rPr>
          <w:rFonts w:hint="cs"/>
          <w:rtl/>
        </w:rPr>
        <w:t xml:space="preserve"> לסיווג ה-</w:t>
      </w:r>
      <w:r w:rsidRPr="008550A4">
        <w:t>trials</w:t>
      </w:r>
      <w:r w:rsidRPr="008550A4">
        <w:rPr>
          <w:rFonts w:hint="cs"/>
          <w:rtl/>
        </w:rPr>
        <w:t xml:space="preserve"> לפי גורמים שונים בתוך כל </w:t>
      </w:r>
      <w:r w:rsidRPr="008550A4">
        <w:t>trial</w:t>
      </w:r>
      <w:r w:rsidRPr="008550A4">
        <w:rPr>
          <w:rFonts w:hint="cs"/>
          <w:rtl/>
        </w:rPr>
        <w:t>.</w:t>
      </w:r>
    </w:p>
    <w:p w14:paraId="4614708F" w14:textId="63EC3CED" w:rsidR="008550A4" w:rsidRDefault="00EE640B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חישוב הפרשי זמנים בין השפעה של הליכים קוגניטיביים (בין גרפים ב-2 עמודות תחתונות): הפרש בין נקודות בהן הגרף חוצה סף, </w:t>
      </w:r>
      <w:r w:rsidR="002E7882">
        <w:rPr>
          <w:rFonts w:hint="cs"/>
          <w:rtl/>
        </w:rPr>
        <w:t>מציאת ה-</w:t>
      </w:r>
      <w:r w:rsidR="002E7882">
        <w:t>horizontal shift</w:t>
      </w:r>
      <w:r w:rsidR="002E7882">
        <w:rPr>
          <w:rFonts w:hint="cs"/>
          <w:rtl/>
        </w:rPr>
        <w:t xml:space="preserve"> של אחד הגרפים שיצמצם ככל האפשר את השטח ביניהם, </w:t>
      </w:r>
      <w:r w:rsidR="002E7882">
        <w:t>fit</w:t>
      </w:r>
      <w:r w:rsidR="002E7882">
        <w:rPr>
          <w:rFonts w:hint="cs"/>
          <w:rtl/>
        </w:rPr>
        <w:t xml:space="preserve"> לשני הגרפים לפונקציה עם </w:t>
      </w:r>
      <w:r w:rsidR="001C63E7">
        <w:t>temporal onset</w:t>
      </w:r>
      <w:r w:rsidR="001C63E7">
        <w:rPr>
          <w:rFonts w:hint="cs"/>
          <w:rtl/>
        </w:rPr>
        <w:t xml:space="preserve"> כמשתנה חופשי.</w:t>
      </w:r>
    </w:p>
    <w:p w14:paraId="78EA33D3" w14:textId="27B2A7CC" w:rsidR="00FF6924" w:rsidRDefault="00FF6924" w:rsidP="00FF6924">
      <w:pPr>
        <w:pStyle w:val="NoSpacing"/>
        <w:ind w:left="720"/>
      </w:pPr>
      <w:r w:rsidRPr="00824F1A">
        <w:rPr>
          <w:noProof/>
          <w:rtl/>
        </w:rPr>
        <w:drawing>
          <wp:inline distT="0" distB="0" distL="0" distR="0" wp14:anchorId="0BDBFC47" wp14:editId="16B6F6E1">
            <wp:extent cx="3168148" cy="253155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089" cy="2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F2CE" w14:textId="1B4694A5" w:rsidR="00804719" w:rsidRDefault="0080471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רגרסיה למהירות התנועה בכל נקודת זמן לפי תנאי הניסוי השונים, ואז בחינה של איזה תנאי משפיע באיזה שלב</w:t>
      </w:r>
      <w:r w:rsidR="00457609">
        <w:rPr>
          <w:rFonts w:hint="cs"/>
          <w:rtl/>
        </w:rPr>
        <w:t xml:space="preserve"> (באיזה שלב בתנועה המקדם שלו הכי גבוה)</w:t>
      </w:r>
      <w:r>
        <w:rPr>
          <w:rFonts w:hint="cs"/>
          <w:rtl/>
        </w:rPr>
        <w:t>.</w:t>
      </w:r>
      <w:r w:rsidR="009A1E07">
        <w:rPr>
          <w:rFonts w:hint="cs"/>
          <w:rtl/>
        </w:rPr>
        <w:t xml:space="preserve"> למשל לחפש האטה כאשר </w:t>
      </w:r>
      <w:r w:rsidR="009A1E07">
        <w:t>incongruent</w:t>
      </w:r>
      <w:r w:rsidR="009A1E07">
        <w:rPr>
          <w:rFonts w:hint="cs"/>
          <w:rtl/>
        </w:rPr>
        <w:t>, ואפשר לחפש מתי ההאטה קורת.</w:t>
      </w:r>
    </w:p>
    <w:p w14:paraId="7DC12DAB" w14:textId="3AB6332D" w:rsidR="00CB4D59" w:rsidRDefault="00CB4D59" w:rsidP="00D337D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אפשר להשוות רמת בטחון בתשובה (בין </w:t>
      </w:r>
      <w:r>
        <w:t>congruent</w:t>
      </w:r>
      <w:r>
        <w:rPr>
          <w:rFonts w:hint="cs"/>
          <w:rtl/>
        </w:rPr>
        <w:t xml:space="preserve"> ל-</w:t>
      </w:r>
      <w:r>
        <w:t>incongruent</w:t>
      </w:r>
      <w:r>
        <w:rPr>
          <w:rFonts w:hint="cs"/>
          <w:rtl/>
        </w:rPr>
        <w:t>):</w:t>
      </w:r>
    </w:p>
    <w:p w14:paraId="1C451B05" w14:textId="203FB271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לפי מהירות תנועה</w:t>
      </w:r>
      <w:r w:rsidR="006F6112">
        <w:rPr>
          <w:rFonts w:hint="cs"/>
          <w:rtl/>
        </w:rPr>
        <w:t xml:space="preserve"> </w:t>
      </w:r>
      <w:r w:rsidR="006F6112">
        <w:rPr>
          <w:rtl/>
        </w:rPr>
        <w:t>–</w:t>
      </w:r>
      <w:r w:rsidR="006F6112">
        <w:rPr>
          <w:rFonts w:hint="cs"/>
          <w:rtl/>
        </w:rPr>
        <w:t xml:space="preserve"> האם היא משתנה באמצע התנועה עבור תנאי אחד אבל עבור השני לא.</w:t>
      </w:r>
    </w:p>
    <w:p w14:paraId="036BC6A1" w14:textId="4EBE0E6C" w:rsidR="00CB4D59" w:rsidRDefault="00CB4D59" w:rsidP="00CB4D5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להוסיף מדד </w:t>
      </w:r>
      <w:r w:rsidR="00594D0D">
        <w:rPr>
          <w:rFonts w:hint="cs"/>
          <w:rtl/>
        </w:rPr>
        <w:t>בו נבדק מ</w:t>
      </w:r>
      <w:r>
        <w:rPr>
          <w:rFonts w:hint="cs"/>
          <w:rtl/>
        </w:rPr>
        <w:t>דרג כמה הוא בטוח בתשובה שלו</w:t>
      </w:r>
      <w:r w:rsidR="00594D0D">
        <w:rPr>
          <w:rFonts w:hint="cs"/>
          <w:rtl/>
        </w:rPr>
        <w:t xml:space="preserve"> (למשל: ימינה טבעי שמאלה מלאכותי, למעלה בטוח מאוד למטה בטוח פחות)</w:t>
      </w:r>
      <w:r>
        <w:rPr>
          <w:rFonts w:hint="cs"/>
          <w:rtl/>
        </w:rPr>
        <w:t xml:space="preserve">, ולבדוק </w:t>
      </w:r>
      <w:r w:rsidR="00AF7001">
        <w:rPr>
          <w:rFonts w:hint="cs"/>
          <w:rtl/>
        </w:rPr>
        <w:t>האם הם בטוחים יותר ב-</w:t>
      </w:r>
      <w:r w:rsidR="00AF7001">
        <w:t>congruent</w:t>
      </w:r>
      <w:r w:rsidR="00AF7001">
        <w:rPr>
          <w:rFonts w:hint="cs"/>
          <w:rtl/>
        </w:rPr>
        <w:t>.</w:t>
      </w:r>
    </w:p>
    <w:p w14:paraId="6C3C28D0" w14:textId="1EB1A57D" w:rsidR="00D74D18" w:rsidRDefault="00D74D18" w:rsidP="00D74D1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שינויים בהחלטה (ניתן לנתח פר </w:t>
      </w:r>
      <w:r>
        <w:t>trial</w:t>
      </w:r>
      <w:r>
        <w:rPr>
          <w:rFonts w:hint="cs"/>
          <w:rtl/>
        </w:rPr>
        <w:t>) יזוהו ע"י:</w:t>
      </w:r>
    </w:p>
    <w:p w14:paraId="766CAEF7" w14:textId="5596EE1A" w:rsidR="00D74D18" w:rsidRDefault="00D74D18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עליה פתאומית במהירות הוריזונטלית</w:t>
      </w:r>
      <w:r w:rsidR="00DB2BAB">
        <w:rPr>
          <w:rFonts w:hint="cs"/>
          <w:rtl/>
        </w:rPr>
        <w:t>.</w:t>
      </w:r>
    </w:p>
    <w:p w14:paraId="1A394446" w14:textId="225E3658" w:rsidR="00DB2BAB" w:rsidRDefault="00DB2BAB" w:rsidP="00D74D1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שינוי בכיוון תנועה מנגד כיוון השעון לפעם כיוון השעון</w:t>
      </w:r>
      <w:r w:rsidR="004B1724">
        <w:rPr>
          <w:rFonts w:hint="cs"/>
          <w:rtl/>
        </w:rPr>
        <w:t xml:space="preserve"> (ניתן להתמקד באחד ספציפי או לספור כמה כאלו קורים בכל </w:t>
      </w:r>
      <w:r w:rsidR="004B1724">
        <w:t>trial</w:t>
      </w:r>
      <w:r w:rsidR="004B1724">
        <w:rPr>
          <w:rFonts w:hint="cs"/>
          <w:rtl/>
        </w:rPr>
        <w:t xml:space="preserve"> (נצפה שב-</w:t>
      </w:r>
      <w:r w:rsidR="004B1724">
        <w:t>incongruent</w:t>
      </w:r>
      <w:r w:rsidR="004B1724">
        <w:rPr>
          <w:rFonts w:hint="cs"/>
          <w:rtl/>
        </w:rPr>
        <w:t xml:space="preserve"> יהיו יותר מאשר </w:t>
      </w:r>
      <w:r w:rsidR="004B1724">
        <w:t>congruent</w:t>
      </w:r>
      <w:r w:rsidR="004B1724">
        <w:rPr>
          <w:rFonts w:hint="cs"/>
          <w:rtl/>
        </w:rPr>
        <w:t>)).</w:t>
      </w:r>
    </w:p>
    <w:p w14:paraId="13579408" w14:textId="0029E7A7" w:rsidR="004B1724" w:rsidRDefault="004B1724" w:rsidP="004B1724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פירוק תנועה למספר הליכים הקורים במקביל:</w:t>
      </w:r>
    </w:p>
    <w:p w14:paraId="62A89A94" w14:textId="0AD55A7A" w:rsidR="004B1724" w:rsidRDefault="004B1724" w:rsidP="004B1724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הנחה כי כל תת תנועה בציר הוריזונטלי (מקביל למסך) </w:t>
      </w:r>
      <w:r w:rsidR="00E6141F">
        <w:rPr>
          <w:rFonts w:hint="cs"/>
          <w:rtl/>
        </w:rPr>
        <w:t xml:space="preserve">הינה פעמון בעל </w:t>
      </w:r>
      <w:r w:rsidR="00E6141F">
        <w:t>start time, duration, amplitude</w:t>
      </w:r>
      <w:r w:rsidR="00E6141F">
        <w:rPr>
          <w:rFonts w:hint="cs"/>
          <w:rtl/>
        </w:rPr>
        <w:t>.</w:t>
      </w:r>
    </w:p>
    <w:p w14:paraId="3CFB62AB" w14:textId="7C09C4D8" w:rsidR="009746A8" w:rsidRDefault="00E6141F" w:rsidP="009746A8">
      <w:pPr>
        <w:pStyle w:val="NoSpacing"/>
        <w:ind w:left="1440"/>
        <w:rPr>
          <w:rtl/>
        </w:rPr>
      </w:pPr>
      <w:r>
        <w:rPr>
          <w:rFonts w:hint="cs"/>
          <w:rtl/>
        </w:rPr>
        <w:t>מתאימים לתנועה כמה גרפים של תתי הליכים</w:t>
      </w:r>
      <w:r w:rsidR="004958B2">
        <w:rPr>
          <w:rFonts w:hint="cs"/>
          <w:rtl/>
        </w:rPr>
        <w:t xml:space="preserve">, זמן ההתחלה </w:t>
      </w:r>
      <w:r w:rsidR="00C82002">
        <w:rPr>
          <w:rFonts w:hint="cs"/>
          <w:rtl/>
        </w:rPr>
        <w:t xml:space="preserve">של כל אחד </w:t>
      </w:r>
      <w:r w:rsidR="004958B2">
        <w:rPr>
          <w:rFonts w:hint="cs"/>
          <w:rtl/>
        </w:rPr>
        <w:t xml:space="preserve">מסמל לנו את </w:t>
      </w:r>
      <w:r w:rsidR="00C82002">
        <w:rPr>
          <w:rFonts w:hint="cs"/>
          <w:rtl/>
        </w:rPr>
        <w:t xml:space="preserve">תחילת </w:t>
      </w:r>
      <w:r w:rsidR="004958B2">
        <w:rPr>
          <w:rFonts w:hint="cs"/>
          <w:rtl/>
        </w:rPr>
        <w:t xml:space="preserve">השפעת העיבוד והאמפליטודה מסמלת את עוצמת ההשפעה של </w:t>
      </w:r>
      <w:r w:rsidR="00C82002">
        <w:rPr>
          <w:rFonts w:hint="cs"/>
          <w:rtl/>
        </w:rPr>
        <w:t>העיבוד</w:t>
      </w:r>
      <w:r w:rsidR="004958B2">
        <w:rPr>
          <w:rFonts w:hint="cs"/>
          <w:rtl/>
        </w:rPr>
        <w:t>.</w:t>
      </w:r>
    </w:p>
    <w:p w14:paraId="292C090B" w14:textId="1BFDE2A5" w:rsidR="009746A8" w:rsidRPr="009746A8" w:rsidRDefault="009746A8" w:rsidP="009746A8">
      <w:pPr>
        <w:pStyle w:val="NoSpacing"/>
        <w:ind w:left="1440"/>
        <w:rPr>
          <w:sz w:val="14"/>
          <w:szCs w:val="14"/>
        </w:rPr>
      </w:pPr>
      <w:r w:rsidRPr="009746A8">
        <w:rPr>
          <w:sz w:val="14"/>
          <w:szCs w:val="14"/>
        </w:rPr>
        <w:t xml:space="preserve">. Friedman, J. et al. (2013) Linking cognitive and reaching trajectories via intermittent movement </w:t>
      </w:r>
      <w:proofErr w:type="spellStart"/>
      <w:proofErr w:type="gramStart"/>
      <w:r w:rsidRPr="009746A8">
        <w:rPr>
          <w:sz w:val="14"/>
          <w:szCs w:val="14"/>
        </w:rPr>
        <w:t>contro</w:t>
      </w:r>
      <w:proofErr w:type="spellEnd"/>
      <w:proofErr w:type="gramEnd"/>
    </w:p>
    <w:p w14:paraId="5EB8C75C" w14:textId="3F7BEE88" w:rsidR="00D74D18" w:rsidRDefault="007552BB" w:rsidP="007552BB">
      <w:pPr>
        <w:pStyle w:val="NoSpacing"/>
        <w:ind w:left="720" w:firstLine="720"/>
        <w:rPr>
          <w:rtl/>
        </w:rPr>
      </w:pPr>
      <w:r w:rsidRPr="007552BB">
        <w:rPr>
          <w:noProof/>
          <w:rtl/>
        </w:rPr>
        <w:drawing>
          <wp:inline distT="0" distB="0" distL="0" distR="0" wp14:anchorId="71C0237C" wp14:editId="40EB3B3F">
            <wp:extent cx="1714500" cy="13617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3380" cy="13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AB8E" w14:textId="79585BDA" w:rsidR="00EC5E23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אלגוריתמים מסווגים </w:t>
      </w:r>
      <w:r>
        <w:t>model free</w:t>
      </w:r>
      <w:r>
        <w:rPr>
          <w:rFonts w:hint="cs"/>
          <w:rtl/>
        </w:rPr>
        <w:t xml:space="preserve"> יכולים לסווג </w:t>
      </w:r>
      <w:r>
        <w:t>trials</w:t>
      </w:r>
      <w:r>
        <w:rPr>
          <w:rFonts w:hint="cs"/>
          <w:rtl/>
        </w:rPr>
        <w:t xml:space="preserve"> לפי מסלול התנועה, ללא הנחות תאורטיות.</w:t>
      </w:r>
    </w:p>
    <w:p w14:paraId="4DC8B9A6" w14:textId="235E0D96" w:rsidR="002823F0" w:rsidRDefault="002823F0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בחינת כמות </w:t>
      </w:r>
      <w:r w:rsidR="00463D25">
        <w:rPr>
          <w:rFonts w:hint="cs"/>
          <w:rtl/>
        </w:rPr>
        <w:t xml:space="preserve">הסטיות בתנועה </w:t>
      </w:r>
      <w:r>
        <w:rPr>
          <w:rFonts w:hint="cs"/>
          <w:rtl/>
        </w:rPr>
        <w:t xml:space="preserve">לכיוון </w:t>
      </w:r>
      <w:r w:rsidR="00463D25">
        <w:rPr>
          <w:rFonts w:hint="cs"/>
          <w:rtl/>
        </w:rPr>
        <w:t>התשובה הלא נכונה בכל תנאי (ב-</w:t>
      </w:r>
      <w:r w:rsidR="00463D25">
        <w:t>incongruent</w:t>
      </w:r>
      <w:r w:rsidR="00463D25">
        <w:rPr>
          <w:rFonts w:hint="cs"/>
          <w:rtl/>
        </w:rPr>
        <w:t xml:space="preserve"> יהיו יותר).</w:t>
      </w:r>
    </w:p>
    <w:p w14:paraId="6A3BF44E" w14:textId="10B46C40" w:rsidR="00216C39" w:rsidRDefault="00216C39" w:rsidP="00EC5E2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היזהר מ:</w:t>
      </w:r>
    </w:p>
    <w:p w14:paraId="26DBDCA8" w14:textId="77777777" w:rsidR="00216C39" w:rsidRDefault="00490A9F" w:rsidP="00216C39">
      <w:pPr>
        <w:pStyle w:val="NoSpacing"/>
        <w:numPr>
          <w:ilvl w:val="1"/>
          <w:numId w:val="1"/>
        </w:numPr>
      </w:pPr>
      <w:r>
        <w:t>Time-space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ייתכן שמסלולים יהיו זהים, אך בגלל שאחד התחיל מוקדם מהשני, יהיה ביניהם בנקודת </w:t>
      </w:r>
      <w:proofErr w:type="gramStart"/>
      <w:r>
        <w:rPr>
          <w:rFonts w:hint="cs"/>
          <w:rtl/>
        </w:rPr>
        <w:t>זמן</w:t>
      </w:r>
      <w:proofErr w:type="gramEnd"/>
      <w:r>
        <w:rPr>
          <w:rFonts w:hint="cs"/>
          <w:rtl/>
        </w:rPr>
        <w:t xml:space="preserve"> </w:t>
      </w:r>
    </w:p>
    <w:p w14:paraId="743570F6" w14:textId="2F5B023D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נתונה הבדל שיראה לנו כמו הבדל במסלול.</w:t>
      </w:r>
    </w:p>
    <w:p w14:paraId="5BC9BB60" w14:textId="7E7EA20A" w:rsidR="00490A9F" w:rsidRDefault="00490A9F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 xml:space="preserve">אם נחפש הבדלים במסלול </w:t>
      </w:r>
      <w:r w:rsidR="00D23ACF">
        <w:rPr>
          <w:rFonts w:hint="cs"/>
          <w:rtl/>
        </w:rPr>
        <w:t>הוא יהיה מובהק, על אף שהמסלול זהה (פשוט הזמן שונה).</w:t>
      </w:r>
    </w:p>
    <w:p w14:paraId="5B1B6659" w14:textId="5171A8F0" w:rsidR="007D20A4" w:rsidRDefault="007D20A4" w:rsidP="00216C39">
      <w:pPr>
        <w:pStyle w:val="NoSpacing"/>
        <w:ind w:left="2880" w:firstLine="720"/>
        <w:rPr>
          <w:rtl/>
        </w:rPr>
      </w:pPr>
      <w:r>
        <w:rPr>
          <w:rFonts w:hint="cs"/>
          <w:rtl/>
        </w:rPr>
        <w:t>ניתן לתקן ע"י יישור לרגע תחילת תנועה.</w:t>
      </w:r>
    </w:p>
    <w:p w14:paraId="106AE3AB" w14:textId="0EA23703" w:rsidR="00216C39" w:rsidRDefault="00216C39" w:rsidP="00216C39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מיצוע </w:t>
      </w:r>
      <w:r>
        <w:t>trials</w:t>
      </w:r>
      <w:r>
        <w:rPr>
          <w:rFonts w:hint="cs"/>
          <w:rtl/>
        </w:rPr>
        <w:t xml:space="preserve"> </w:t>
      </w:r>
      <w:r w:rsidR="00787102">
        <w:rPr>
          <w:rFonts w:hint="cs"/>
          <w:rtl/>
        </w:rPr>
        <w:t xml:space="preserve">עשוי ליצור אשליה של שינוי בכיוון תנועה שבכלל נובעת מסכימה של 2 </w:t>
      </w:r>
      <w:r w:rsidR="002E5242">
        <w:t>trials</w:t>
      </w:r>
      <w:r w:rsidR="002E5242">
        <w:rPr>
          <w:rFonts w:hint="cs"/>
          <w:rtl/>
        </w:rPr>
        <w:t xml:space="preserve"> שבהם התנועה הייתה </w:t>
      </w:r>
      <w:r w:rsidR="00787102">
        <w:rPr>
          <w:rFonts w:hint="cs"/>
          <w:rtl/>
        </w:rPr>
        <w:t>בכיוון מנוגד.</w:t>
      </w:r>
    </w:p>
    <w:p w14:paraId="083F4B8E" w14:textId="553E5822" w:rsidR="00787102" w:rsidRDefault="00787102" w:rsidP="00787102">
      <w:pPr>
        <w:pStyle w:val="NoSpacing"/>
        <w:ind w:left="1440"/>
        <w:rPr>
          <w:rtl/>
        </w:rPr>
      </w:pPr>
      <w:r>
        <w:rPr>
          <w:rFonts w:hint="cs"/>
          <w:rtl/>
        </w:rPr>
        <w:t>איך להימנע מזה</w:t>
      </w:r>
      <w:r w:rsidR="007F563B">
        <w:rPr>
          <w:rFonts w:hint="cs"/>
          <w:rtl/>
        </w:rPr>
        <w:t xml:space="preserve"> (מתן תשומת לב גם ל-</w:t>
      </w:r>
      <w:r w:rsidR="007F563B">
        <w:t>trials</w:t>
      </w:r>
      <w:r w:rsidR="007F563B">
        <w:rPr>
          <w:rFonts w:hint="cs"/>
          <w:rtl/>
        </w:rPr>
        <w:t xml:space="preserve"> בודדים)</w:t>
      </w:r>
      <w:r>
        <w:rPr>
          <w:rFonts w:hint="cs"/>
          <w:rtl/>
        </w:rPr>
        <w:t>:</w:t>
      </w:r>
    </w:p>
    <w:p w14:paraId="12E992A7" w14:textId="409B1C14" w:rsidR="00787102" w:rsidRDefault="00787102" w:rsidP="00787102">
      <w:pPr>
        <w:pStyle w:val="NoSpacing"/>
        <w:ind w:left="1440"/>
        <w:rPr>
          <w:sz w:val="16"/>
          <w:szCs w:val="16"/>
          <w:rtl/>
        </w:rPr>
      </w:pPr>
      <w:r w:rsidRPr="00787102">
        <w:rPr>
          <w:sz w:val="16"/>
          <w:szCs w:val="16"/>
        </w:rPr>
        <w:t>. Wulff, D.U. et al. (2019) Mouse-tracking: detecting types in movement trajectories.</w:t>
      </w:r>
    </w:p>
    <w:p w14:paraId="19910050" w14:textId="623B221F" w:rsidR="00787102" w:rsidRDefault="002B6973" w:rsidP="002B6973">
      <w:pPr>
        <w:pStyle w:val="ListParagraph"/>
        <w:numPr>
          <w:ilvl w:val="1"/>
          <w:numId w:val="1"/>
        </w:numPr>
      </w:pPr>
      <w:r>
        <w:t>Speed-deviation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מהירות מסמלת ביטחון בתשובה.</w:t>
      </w:r>
    </w:p>
    <w:p w14:paraId="1198E731" w14:textId="5A7F4DDE" w:rsidR="002B6973" w:rsidRDefault="002B6973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סטיה ממרכז מסמלת שלב בהחלטה.</w:t>
      </w:r>
    </w:p>
    <w:p w14:paraId="60DB2AAB" w14:textId="3576BD7E" w:rsidR="00B172DD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מהירות נמדדת בציר </w:t>
      </w:r>
      <w:r>
        <w:rPr>
          <w:rFonts w:hint="cs"/>
        </w:rPr>
        <w:t>Z</w:t>
      </w:r>
      <w:r>
        <w:rPr>
          <w:rFonts w:hint="cs"/>
          <w:rtl/>
        </w:rPr>
        <w:t xml:space="preserve"> (אל תוך המסך), וסטיה בציר 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14:paraId="674E71E5" w14:textId="6971D62E" w:rsidR="002B6973" w:rsidRDefault="00B172DD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אך מהירות גבוהה יכולה ליצור סטיה גדולה וסטיה גדולה יכולה ליצור</w:t>
      </w:r>
      <w:r w:rsidR="00F26579">
        <w:rPr>
          <w:rFonts w:hint="cs"/>
          <w:rtl/>
        </w:rPr>
        <w:t xml:space="preserve"> האטה במהירות.</w:t>
      </w:r>
    </w:p>
    <w:p w14:paraId="4F328E9B" w14:textId="537890A7" w:rsidR="00F26579" w:rsidRDefault="00F26579" w:rsidP="002B6973">
      <w:pPr>
        <w:pStyle w:val="ListParagraph"/>
        <w:ind w:left="4320"/>
        <w:rPr>
          <w:rtl/>
        </w:rPr>
      </w:pPr>
      <w:r>
        <w:rPr>
          <w:rFonts w:hint="cs"/>
          <w:rtl/>
        </w:rPr>
        <w:t>לכן יש להוסיף את ה-</w:t>
      </w:r>
      <w:r>
        <w:t>curvature</w:t>
      </w:r>
      <w:r>
        <w:rPr>
          <w:rFonts w:hint="cs"/>
          <w:rtl/>
        </w:rPr>
        <w:t xml:space="preserve"> הרגעי של התנועה בתור משתנה.</w:t>
      </w:r>
    </w:p>
    <w:p w14:paraId="13B20A73" w14:textId="77777777" w:rsidR="00CC3C65" w:rsidRDefault="006E2530" w:rsidP="006E2530">
      <w:pPr>
        <w:pStyle w:val="ListParagraph"/>
        <w:numPr>
          <w:ilvl w:val="1"/>
          <w:numId w:val="1"/>
        </w:numPr>
      </w:pPr>
      <w:r>
        <w:t>Motor or geometric confound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הצבעה למקומות שונים דורשת הפעלת שרירים שונים</w:t>
      </w:r>
      <w:r w:rsidR="00CC3C65">
        <w:rPr>
          <w:rFonts w:hint="cs"/>
          <w:rtl/>
        </w:rPr>
        <w:t xml:space="preserve"> (בסדר כי אצלנו מחליפים צד </w:t>
      </w:r>
    </w:p>
    <w:p w14:paraId="53523647" w14:textId="2FE23257" w:rsidR="006E2530" w:rsidRDefault="00CC3C65" w:rsidP="00CC3C65">
      <w:pPr>
        <w:pStyle w:val="ListParagraph"/>
        <w:ind w:left="3600" w:firstLine="720"/>
      </w:pPr>
      <w:r>
        <w:rPr>
          <w:rFonts w:hint="cs"/>
          <w:rtl/>
        </w:rPr>
        <w:t>בין נבדקים)</w:t>
      </w:r>
      <w:r w:rsidR="006E2530">
        <w:rPr>
          <w:rFonts w:hint="cs"/>
          <w:rtl/>
        </w:rPr>
        <w:t>.</w:t>
      </w:r>
    </w:p>
    <w:p w14:paraId="48D5314B" w14:textId="7518A252" w:rsidR="006E2530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>הצבעה למיקומים שונים על המסך נמצאת במרחק שונה מהנבדק ודורשת תוכנית מוטורית שונה.</w:t>
      </w:r>
    </w:p>
    <w:p w14:paraId="4D181C59" w14:textId="28EE8194" w:rsidR="00935C1E" w:rsidRDefault="00935C1E" w:rsidP="00BF48EB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עלות תנועה מסוימת יכולה להשפיע על התפיסה עצמה </w:t>
      </w:r>
      <w:r w:rsidR="00BF48EB">
        <w:rPr>
          <w:rFonts w:hint="cs"/>
          <w:rtl/>
        </w:rPr>
        <w:t>(</w:t>
      </w:r>
      <w:r w:rsidR="00BF48EB" w:rsidRPr="00BF48EB">
        <w:t xml:space="preserve">. </w:t>
      </w:r>
      <w:proofErr w:type="spellStart"/>
      <w:r w:rsidR="00BF48EB" w:rsidRPr="00BF48EB">
        <w:rPr>
          <w:sz w:val="12"/>
          <w:szCs w:val="12"/>
        </w:rPr>
        <w:t>Hagura</w:t>
      </w:r>
      <w:proofErr w:type="spellEnd"/>
      <w:r w:rsidR="00BF48EB" w:rsidRPr="00BF48EB">
        <w:rPr>
          <w:sz w:val="12"/>
          <w:szCs w:val="12"/>
        </w:rPr>
        <w:t>, N. et al. (2017) Perceptual decisions are biased by the cost to act</w:t>
      </w:r>
      <w:r w:rsidR="00BF48EB">
        <w:rPr>
          <w:rFonts w:hint="cs"/>
          <w:rtl/>
        </w:rPr>
        <w:t>).</w:t>
      </w:r>
    </w:p>
    <w:p w14:paraId="2FF186DD" w14:textId="29561E87" w:rsidR="006C15B5" w:rsidRDefault="006C15B5" w:rsidP="006E2530">
      <w:pPr>
        <w:pStyle w:val="ListParagraph"/>
        <w:ind w:left="4320"/>
        <w:rPr>
          <w:rtl/>
        </w:rPr>
      </w:pPr>
      <w:r>
        <w:rPr>
          <w:rFonts w:hint="cs"/>
          <w:rtl/>
        </w:rPr>
        <w:t xml:space="preserve">ניתן להכניס </w:t>
      </w:r>
      <w:r w:rsidR="00666ADE">
        <w:rPr>
          <w:rFonts w:hint="cs"/>
          <w:rtl/>
        </w:rPr>
        <w:t xml:space="preserve">מרחק ממרכז המסך כמשתנה במשוואה כדי להתחשב </w:t>
      </w:r>
      <w:r w:rsidR="00880B61">
        <w:rPr>
          <w:rFonts w:hint="cs"/>
          <w:rtl/>
        </w:rPr>
        <w:t>בדברים כאלו</w:t>
      </w:r>
      <w:r w:rsidR="00666ADE">
        <w:rPr>
          <w:rFonts w:hint="cs"/>
          <w:rtl/>
        </w:rPr>
        <w:t>.</w:t>
      </w:r>
    </w:p>
    <w:p w14:paraId="387B8135" w14:textId="77777777" w:rsidR="00935C1E" w:rsidRPr="00787102" w:rsidRDefault="00935C1E" w:rsidP="006E2530">
      <w:pPr>
        <w:pStyle w:val="ListParagraph"/>
        <w:ind w:left="4320"/>
        <w:rPr>
          <w:rtl/>
        </w:rPr>
      </w:pPr>
    </w:p>
    <w:p w14:paraId="011485BD" w14:textId="77777777" w:rsidR="00D23ACF" w:rsidRDefault="00D23ACF" w:rsidP="00D23ACF">
      <w:pPr>
        <w:pStyle w:val="NoSpacing"/>
        <w:rPr>
          <w:rtl/>
        </w:rPr>
      </w:pPr>
    </w:p>
    <w:p w14:paraId="342773CA" w14:textId="77777777" w:rsidR="00DB2BAB" w:rsidRPr="008550A4" w:rsidRDefault="00DB2BAB" w:rsidP="00DB2BAB">
      <w:pPr>
        <w:pStyle w:val="NoSpacing"/>
        <w:ind w:left="720"/>
        <w:rPr>
          <w:rtl/>
        </w:rPr>
      </w:pPr>
    </w:p>
    <w:p w14:paraId="7133D6D0" w14:textId="08E62E42" w:rsidR="00CE0FD8" w:rsidRDefault="00CE0FD8" w:rsidP="004F5444">
      <w:pPr>
        <w:pStyle w:val="NoSpacing"/>
        <w:rPr>
          <w:rtl/>
        </w:rPr>
      </w:pPr>
    </w:p>
    <w:p w14:paraId="2553DA33" w14:textId="3E3DC958" w:rsidR="004F5444" w:rsidRPr="004F5444" w:rsidRDefault="004F5444" w:rsidP="004F5444">
      <w:pPr>
        <w:pStyle w:val="NoSpacing"/>
        <w:rPr>
          <w:b/>
          <w:bCs/>
          <w:rtl/>
        </w:rPr>
      </w:pPr>
      <w:r w:rsidRPr="004F5444">
        <w:rPr>
          <w:rFonts w:hint="cs"/>
          <w:b/>
          <w:bCs/>
          <w:rtl/>
        </w:rPr>
        <w:t>נורמליזציה:</w:t>
      </w:r>
    </w:p>
    <w:p w14:paraId="63621C98" w14:textId="55B110D8" w:rsidR="004F5444" w:rsidRPr="004F5444" w:rsidRDefault="004F5444" w:rsidP="004F5444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rPr>
          <w:rFonts w:hint="cs"/>
          <w:rtl/>
        </w:rPr>
        <w:t>חילוק נקודת זמן בתנועה במשך התנועה השלמה, כדי לקבל את אחוז התנועה בנקוד מסוימת.</w:t>
      </w:r>
      <w:r w:rsidR="00E128DC">
        <w:rPr>
          <w:rFonts w:hint="cs"/>
          <w:rtl/>
        </w:rPr>
        <w:t xml:space="preserve"> מאבד מידע על זמן אבסולוטי.</w:t>
      </w:r>
    </w:p>
    <w:p w14:paraId="13F9CFA8" w14:textId="410AC839" w:rsidR="004F5444" w:rsidRDefault="004F5444" w:rsidP="00A74A7B">
      <w:pPr>
        <w:pStyle w:val="NoSpacing"/>
        <w:rPr>
          <w:b/>
          <w:bCs/>
          <w:u w:val="single"/>
          <w:rtl/>
        </w:rPr>
      </w:pPr>
    </w:p>
    <w:p w14:paraId="55B000DB" w14:textId="5C1DBCB4" w:rsidR="00A74A7B" w:rsidRDefault="00A74A7B" w:rsidP="00A74A7B">
      <w:pPr>
        <w:pStyle w:val="NoSpacing"/>
        <w:rPr>
          <w:rtl/>
        </w:rPr>
      </w:pPr>
    </w:p>
    <w:p w14:paraId="309FBA74" w14:textId="611070DE" w:rsidR="00AD7851" w:rsidRPr="00AD7851" w:rsidRDefault="00A74A7B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5E08B3">
        <w:rPr>
          <w:rFonts w:hint="cs"/>
          <w:color w:val="FF0000"/>
          <w:rtl/>
        </w:rPr>
        <w:t>איך מדדו תנועה? מתי נבדק התחיל להזיז את האצבע? האם היא הייתה כל הזמן באוויר? האם התחילה מנקודת התחלה קבועה? האם התחילה מזמן מסוים או שנבדק הרים אותה מתי שרצה?</w:t>
      </w:r>
      <w:r w:rsidR="005E08B3" w:rsidRPr="005E08B3">
        <w:rPr>
          <w:rFonts w:hint="cs"/>
          <w:color w:val="FF0000"/>
          <w:rtl/>
        </w:rPr>
        <w:t xml:space="preserve"> </w:t>
      </w:r>
      <w:r w:rsidR="005E08B3" w:rsidRPr="005E08B3">
        <w:rPr>
          <w:color w:val="FF0000"/>
          <w:sz w:val="16"/>
          <w:szCs w:val="16"/>
        </w:rPr>
        <w:t xml:space="preserve">. </w:t>
      </w:r>
      <w:proofErr w:type="spellStart"/>
      <w:r w:rsidR="005E08B3" w:rsidRPr="005E08B3">
        <w:rPr>
          <w:color w:val="FF0000"/>
          <w:sz w:val="16"/>
          <w:szCs w:val="16"/>
        </w:rPr>
        <w:t>Dotan</w:t>
      </w:r>
      <w:proofErr w:type="spellEnd"/>
      <w:r w:rsidR="005E08B3" w:rsidRPr="005E08B3">
        <w:rPr>
          <w:color w:val="FF0000"/>
          <w:sz w:val="16"/>
          <w:szCs w:val="16"/>
        </w:rPr>
        <w:t xml:space="preserve">, D. et al. (2018) On-line confidence monitoring during decision </w:t>
      </w:r>
      <w:proofErr w:type="gramStart"/>
      <w:r w:rsidR="005E08B3" w:rsidRPr="005E08B3">
        <w:rPr>
          <w:color w:val="FF0000"/>
          <w:sz w:val="16"/>
          <w:szCs w:val="16"/>
        </w:rPr>
        <w:t>making</w:t>
      </w:r>
      <w:proofErr w:type="gramEnd"/>
    </w:p>
    <w:p w14:paraId="4EC6E9D6" w14:textId="1AD04F95" w:rsidR="00AD7851" w:rsidRDefault="00AD7851" w:rsidP="00AD7851"/>
    <w:p w14:paraId="4489BAD4" w14:textId="799C6218" w:rsidR="00AD7851" w:rsidRDefault="00AD7851" w:rsidP="00AD7851">
      <w:pPr>
        <w:pStyle w:val="Heading2"/>
      </w:pPr>
      <w:proofErr w:type="spellStart"/>
      <w:r w:rsidRPr="00AD7851">
        <w:t>Cressman</w:t>
      </w:r>
      <w:proofErr w:type="spellEnd"/>
      <w:r w:rsidRPr="00AD7851">
        <w:t xml:space="preserve"> 2007 - On-line control of pointing is modified by unseen visual </w:t>
      </w:r>
      <w:proofErr w:type="gramStart"/>
      <w:r w:rsidRPr="00AD7851">
        <w:t>shapes</w:t>
      </w:r>
      <w:proofErr w:type="gramEnd"/>
    </w:p>
    <w:p w14:paraId="7F6C1B77" w14:textId="2BA88581" w:rsidR="00AD7851" w:rsidRDefault="007D37A7" w:rsidP="00AD7851">
      <w:pPr>
        <w:pStyle w:val="NoSpacing"/>
        <w:rPr>
          <w:rtl/>
        </w:rPr>
      </w:pPr>
      <w:r>
        <w:rPr>
          <w:rFonts w:hint="cs"/>
          <w:rtl/>
        </w:rPr>
        <w:t>@@@@ לא קראתי את הכל, רק את השיטה @@@@</w:t>
      </w:r>
    </w:p>
    <w:p w14:paraId="7B16671F" w14:textId="434C91FF" w:rsidR="007D37A7" w:rsidRDefault="007D37A7" w:rsidP="00AD7851">
      <w:pPr>
        <w:pStyle w:val="NoSpacing"/>
        <w:rPr>
          <w:rtl/>
        </w:rPr>
      </w:pPr>
      <w:r>
        <w:rPr>
          <w:rFonts w:hint="cs"/>
          <w:rtl/>
        </w:rPr>
        <w:t>תחילה עשו מטלת סיווג (האם הוצגה מסיכה שמצביעה שמאלה או ימינה)</w:t>
      </w:r>
    </w:p>
    <w:p w14:paraId="340F6A17" w14:textId="002A1FFD" w:rsidR="007D37A7" w:rsidRDefault="007D37A7" w:rsidP="00AD7851">
      <w:pPr>
        <w:pStyle w:val="NoSpacing"/>
        <w:rPr>
          <w:rtl/>
        </w:rPr>
      </w:pPr>
      <w:r w:rsidRPr="007D37A7">
        <w:rPr>
          <w:noProof/>
          <w:rtl/>
        </w:rPr>
        <w:lastRenderedPageBreak/>
        <w:drawing>
          <wp:inline distT="0" distB="0" distL="0" distR="0" wp14:anchorId="1495471A" wp14:editId="0F8BC5A6">
            <wp:extent cx="3349151" cy="184153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470" cy="18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E69A" w14:textId="1154A774" w:rsidR="007D37A7" w:rsidRDefault="007D37A7" w:rsidP="00AD7851">
      <w:pPr>
        <w:pStyle w:val="NoSpacing"/>
        <w:rPr>
          <w:rtl/>
        </w:rPr>
      </w:pPr>
      <w:r>
        <w:rPr>
          <w:rFonts w:hint="cs"/>
          <w:rtl/>
        </w:rPr>
        <w:t xml:space="preserve">אח"כ </w:t>
      </w:r>
      <w:r>
        <w:t>Pointing task</w:t>
      </w:r>
      <w:r>
        <w:rPr>
          <w:rFonts w:hint="cs"/>
          <w:rtl/>
        </w:rPr>
        <w:t xml:space="preserve"> בה </w:t>
      </w:r>
      <w:r w:rsidR="00D05A88">
        <w:rPr>
          <w:rFonts w:hint="cs"/>
          <w:rtl/>
        </w:rPr>
        <w:t xml:space="preserve">היו צריכים להתחיל תנועה לריבוע האמצעי ואז אחרי תחילת תנועה הופיע </w:t>
      </w:r>
      <w:r w:rsidR="00D05A88">
        <w:t>Prime</w:t>
      </w:r>
      <w:r w:rsidR="00D05A88">
        <w:rPr>
          <w:rFonts w:hint="cs"/>
          <w:rtl/>
        </w:rPr>
        <w:t xml:space="preserve"> ואז מסיכה שמצביע לכיוון מסוים, והם היו צריכים לשנות את כיוון ההצבעה לריבוע עליו מצביעה </w:t>
      </w:r>
      <w:proofErr w:type="spellStart"/>
      <w:r w:rsidR="00D05A88">
        <w:rPr>
          <w:rFonts w:hint="cs"/>
          <w:rtl/>
        </w:rPr>
        <w:t>המסיכה</w:t>
      </w:r>
      <w:proofErr w:type="spellEnd"/>
      <w:r w:rsidR="00D05A88">
        <w:rPr>
          <w:rFonts w:hint="cs"/>
          <w:rtl/>
        </w:rPr>
        <w:t>.</w:t>
      </w:r>
      <w:r w:rsidR="00DC4420">
        <w:rPr>
          <w:rFonts w:hint="cs"/>
          <w:rtl/>
        </w:rPr>
        <w:t xml:space="preserve"> הכיוון שאליו מצביע ה-</w:t>
      </w:r>
      <w:r w:rsidR="00DC4420">
        <w:t>prime</w:t>
      </w:r>
      <w:r w:rsidR="00DC4420">
        <w:rPr>
          <w:rFonts w:hint="cs"/>
          <w:rtl/>
        </w:rPr>
        <w:t xml:space="preserve"> ואליו מצביעה </w:t>
      </w:r>
      <w:proofErr w:type="spellStart"/>
      <w:r w:rsidR="00DC4420">
        <w:rPr>
          <w:rFonts w:hint="cs"/>
          <w:rtl/>
        </w:rPr>
        <w:t>המסיכה</w:t>
      </w:r>
      <w:proofErr w:type="spellEnd"/>
      <w:r w:rsidR="00DC4420">
        <w:rPr>
          <w:rFonts w:hint="cs"/>
          <w:rtl/>
        </w:rPr>
        <w:t xml:space="preserve"> היו לפעמים </w:t>
      </w:r>
      <w:r w:rsidR="00DC4420">
        <w:t>congruent</w:t>
      </w:r>
      <w:r w:rsidR="00DC4420">
        <w:rPr>
          <w:rFonts w:hint="cs"/>
          <w:rtl/>
        </w:rPr>
        <w:t xml:space="preserve"> ולפעמים </w:t>
      </w:r>
      <w:r w:rsidR="00DC4420">
        <w:t>incongruent</w:t>
      </w:r>
      <w:r w:rsidR="00DC4420">
        <w:rPr>
          <w:rFonts w:hint="cs"/>
          <w:rtl/>
        </w:rPr>
        <w:t>.</w:t>
      </w:r>
    </w:p>
    <w:p w14:paraId="37EDD66F" w14:textId="214F1D1F" w:rsidR="00D05A88" w:rsidRDefault="00D05A88" w:rsidP="00AD7851">
      <w:pPr>
        <w:pStyle w:val="NoSpacing"/>
        <w:rPr>
          <w:rtl/>
        </w:rPr>
      </w:pPr>
      <w:r>
        <w:rPr>
          <w:rFonts w:hint="cs"/>
          <w:rtl/>
        </w:rPr>
        <w:t>השתמשו רק ביד ימין.</w:t>
      </w:r>
    </w:p>
    <w:p w14:paraId="731CF152" w14:textId="4DF9C49C" w:rsidR="00D05A88" w:rsidRDefault="00D05A88" w:rsidP="00AD7851">
      <w:pPr>
        <w:pStyle w:val="NoSpacing"/>
        <w:rPr>
          <w:rtl/>
        </w:rPr>
      </w:pPr>
      <w:r>
        <w:rPr>
          <w:rFonts w:hint="cs"/>
          <w:rtl/>
        </w:rPr>
        <w:t xml:space="preserve">לבסוף עשו מטלת </w:t>
      </w:r>
      <w:r>
        <w:t>prime identification</w:t>
      </w:r>
      <w:r>
        <w:rPr>
          <w:rFonts w:hint="cs"/>
          <w:rtl/>
        </w:rPr>
        <w:t xml:space="preserve"> בה שחזרו את המטלה, רק שאמרו לנבדקים שזמן התגובה עכשיו לא חשוב, ושעליהם לזהות את ה-</w:t>
      </w:r>
      <w:r>
        <w:t>prime</w:t>
      </w:r>
      <w:r>
        <w:rPr>
          <w:rFonts w:hint="cs"/>
          <w:rtl/>
        </w:rPr>
        <w:t xml:space="preserve"> שהופיע (מטלת </w:t>
      </w:r>
      <w:r>
        <w:t>forced choice</w:t>
      </w:r>
      <w:r>
        <w:rPr>
          <w:rFonts w:hint="cs"/>
          <w:rtl/>
        </w:rPr>
        <w:t>).</w:t>
      </w:r>
    </w:p>
    <w:p w14:paraId="09630C37" w14:textId="37D83E79" w:rsidR="00AD7851" w:rsidRDefault="00AD7851" w:rsidP="00AD7851">
      <w:pPr>
        <w:pStyle w:val="NoSpacing"/>
      </w:pPr>
    </w:p>
    <w:p w14:paraId="7DE16D0A" w14:textId="009A8572" w:rsidR="00AD7851" w:rsidRDefault="00AD7851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AD7851">
        <w:rPr>
          <w:rFonts w:hint="cs"/>
          <w:color w:val="FF0000"/>
          <w:rtl/>
        </w:rPr>
        <w:t>משתמשים ב-2 ידיים</w:t>
      </w:r>
      <w:r w:rsidR="00081BBF">
        <w:rPr>
          <w:rFonts w:hint="cs"/>
          <w:color w:val="FF0000"/>
          <w:rtl/>
        </w:rPr>
        <w:t>? - רק יד ימין.</w:t>
      </w:r>
    </w:p>
    <w:p w14:paraId="42FE26B4" w14:textId="3976ACC0" w:rsidR="00081BBF" w:rsidRDefault="00081BBF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מתי מתחילים למדוד תגובה?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רק מתחילת תנועה.</w:t>
      </w:r>
    </w:p>
    <w:p w14:paraId="18CE0E54" w14:textId="78B65C4A" w:rsidR="003408FE" w:rsidRDefault="003408FE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האם יש נקודת התחלה קבוע?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כן.</w:t>
      </w:r>
    </w:p>
    <w:p w14:paraId="06FF8E2E" w14:textId="13AE0CAB" w:rsidR="003408FE" w:rsidRPr="00AD7851" w:rsidRDefault="003408FE" w:rsidP="00AD7851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 xml:space="preserve">מתי מותר להתחיל תנועה?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מרגע הצגת המטרה.</w:t>
      </w:r>
    </w:p>
    <w:p w14:paraId="3FDF08E5" w14:textId="534B5FC4" w:rsidR="00AD7851" w:rsidRDefault="00AD7851" w:rsidP="00AD7851">
      <w:pPr>
        <w:pStyle w:val="NoSpacing"/>
        <w:numPr>
          <w:ilvl w:val="0"/>
          <w:numId w:val="1"/>
        </w:numPr>
        <w:rPr>
          <w:color w:val="FF0000"/>
        </w:rPr>
      </w:pPr>
      <w:r w:rsidRPr="00AD7851">
        <w:rPr>
          <w:rFonts w:hint="cs"/>
          <w:color w:val="FF0000"/>
          <w:rtl/>
        </w:rPr>
        <w:t>שאלות ממאמר קודם באדום.</w:t>
      </w:r>
    </w:p>
    <w:p w14:paraId="0DA5D140" w14:textId="2D593F12" w:rsidR="008024F7" w:rsidRDefault="008024F7" w:rsidP="008024F7"/>
    <w:p w14:paraId="53D55F91" w14:textId="5A18572E" w:rsidR="008024F7" w:rsidRDefault="008024F7" w:rsidP="008024F7">
      <w:pPr>
        <w:pStyle w:val="Heading2"/>
      </w:pPr>
      <w:r w:rsidRPr="008024F7">
        <w:t>Gallivan &amp; Chapman</w:t>
      </w:r>
      <w:r>
        <w:t xml:space="preserve"> </w:t>
      </w:r>
      <w:r w:rsidRPr="008024F7">
        <w:t>2014</w:t>
      </w:r>
      <w:r>
        <w:t xml:space="preserve"> -</w:t>
      </w:r>
      <w:r w:rsidRPr="008024F7">
        <w:t xml:space="preserve"> Three-dimensional reach trajectories as a probe of real-time decision-making between multiple competing targets</w:t>
      </w:r>
    </w:p>
    <w:p w14:paraId="0C58F525" w14:textId="39485D06" w:rsidR="00B70D0C" w:rsidRDefault="00B70D0C" w:rsidP="008024F7">
      <w:pPr>
        <w:pStyle w:val="NoSpacing"/>
      </w:pPr>
      <w:r>
        <w:rPr>
          <w:rFonts w:hint="cs"/>
          <w:rtl/>
        </w:rPr>
        <w:t>זה לא סיכום מלא</w:t>
      </w:r>
      <w:r w:rsidR="00A62069">
        <w:rPr>
          <w:rFonts w:hint="cs"/>
          <w:rtl/>
        </w:rPr>
        <w:t>, רק נקודות.</w:t>
      </w:r>
    </w:p>
    <w:p w14:paraId="282584AD" w14:textId="77777777" w:rsidR="003459DD" w:rsidRDefault="003459DD" w:rsidP="008024F7">
      <w:pPr>
        <w:pStyle w:val="NoSpacing"/>
        <w:rPr>
          <w:rtl/>
        </w:rPr>
      </w:pPr>
    </w:p>
    <w:p w14:paraId="72D56071" w14:textId="36B109C6" w:rsidR="008024F7" w:rsidRDefault="003459DD" w:rsidP="008024F7">
      <w:pPr>
        <w:pStyle w:val="NoSpacing"/>
        <w:rPr>
          <w:rtl/>
        </w:rPr>
      </w:pPr>
      <w:r>
        <w:rPr>
          <w:rFonts w:hint="cs"/>
          <w:rtl/>
        </w:rPr>
        <w:t>מראים ש</w:t>
      </w:r>
      <w:r w:rsidR="00B43F33">
        <w:rPr>
          <w:rFonts w:hint="cs"/>
          <w:rtl/>
        </w:rPr>
        <w:t>כאשר ישנן מספר מטרות אפשריות, ישנה תחרות בין הפעולות המתאימות לכל מטרה</w:t>
      </w:r>
      <w:r>
        <w:rPr>
          <w:rFonts w:hint="cs"/>
          <w:rtl/>
        </w:rPr>
        <w:t xml:space="preserve"> (ז"א שהפעולה לא נבחרת לפני הביצוע שלה).</w:t>
      </w:r>
    </w:p>
    <w:p w14:paraId="41A74C9C" w14:textId="53063C0D" w:rsidR="00330175" w:rsidRDefault="00330175" w:rsidP="008024F7">
      <w:pPr>
        <w:pStyle w:val="NoSpacing"/>
        <w:rPr>
          <w:rtl/>
        </w:rPr>
      </w:pPr>
    </w:p>
    <w:p w14:paraId="313A9BDC" w14:textId="64351433" w:rsidR="00276CA5" w:rsidRPr="00276CA5" w:rsidRDefault="00276CA5" w:rsidP="008024F7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 xml:space="preserve">שיטה כללית בניסויים שלהם: </w:t>
      </w:r>
      <w:r w:rsidRPr="00276CA5">
        <w:rPr>
          <w:rFonts w:hint="cs"/>
          <w:rtl/>
        </w:rPr>
        <w:t>(לוו דווקא ספציפי בזה)</w:t>
      </w:r>
    </w:p>
    <w:p w14:paraId="13305433" w14:textId="0D8CEF8D" w:rsidR="0012492F" w:rsidRDefault="0012492F" w:rsidP="008024F7">
      <w:pPr>
        <w:pStyle w:val="NoSpacing"/>
        <w:rPr>
          <w:rtl/>
        </w:rPr>
      </w:pPr>
      <w:r>
        <w:rPr>
          <w:rFonts w:hint="cs"/>
          <w:rtl/>
        </w:rPr>
        <w:t xml:space="preserve">נבדקים מתבקשים להחל את התנועה עד </w:t>
      </w:r>
      <w:r>
        <w:t>325ms</w:t>
      </w:r>
      <w:r>
        <w:rPr>
          <w:rFonts w:hint="cs"/>
          <w:rtl/>
        </w:rPr>
        <w:t xml:space="preserve"> אחרי המטרה, ולתקן </w:t>
      </w:r>
      <w:r w:rsidR="00734485">
        <w:rPr>
          <w:rFonts w:hint="cs"/>
          <w:rtl/>
        </w:rPr>
        <w:t xml:space="preserve">ולהגיע למסך </w:t>
      </w:r>
      <w:r>
        <w:rPr>
          <w:rFonts w:hint="cs"/>
          <w:rtl/>
        </w:rPr>
        <w:t xml:space="preserve">עד </w:t>
      </w:r>
      <w:r>
        <w:t>425ms</w:t>
      </w:r>
      <w:r>
        <w:rPr>
          <w:rFonts w:hint="cs"/>
          <w:rtl/>
        </w:rPr>
        <w:t>.</w:t>
      </w:r>
    </w:p>
    <w:p w14:paraId="28BE01DC" w14:textId="1C5A276C" w:rsidR="00330175" w:rsidRDefault="00330175" w:rsidP="008024F7">
      <w:pPr>
        <w:pStyle w:val="NoSpacing"/>
        <w:rPr>
          <w:rtl/>
        </w:rPr>
      </w:pPr>
    </w:p>
    <w:p w14:paraId="43FAC98A" w14:textId="2C9FEF6F" w:rsidR="00330175" w:rsidRDefault="00330175" w:rsidP="008024F7">
      <w:pPr>
        <w:pStyle w:val="NoSpacing"/>
        <w:rPr>
          <w:rtl/>
        </w:rPr>
      </w:pPr>
      <w:r>
        <w:rPr>
          <w:rFonts w:hint="cs"/>
          <w:rtl/>
        </w:rPr>
        <w:t>נבדקים מתחילים בתנועה בכיוון ממוצע שתלוי ב: מיקומי המטרות, הסיכוי של כל מיקום שתהיה בו מטרה, עוצמת כל מטרה.</w:t>
      </w:r>
    </w:p>
    <w:p w14:paraId="0EB1534A" w14:textId="43D4E8D1" w:rsidR="002D14DE" w:rsidRDefault="002D14DE" w:rsidP="008024F7">
      <w:pPr>
        <w:pStyle w:val="NoSpacing"/>
        <w:rPr>
          <w:rtl/>
        </w:rPr>
      </w:pPr>
    </w:p>
    <w:p w14:paraId="59F476D6" w14:textId="5EE61E8D" w:rsidR="002D14DE" w:rsidRDefault="002D14DE" w:rsidP="008024F7">
      <w:pPr>
        <w:pStyle w:val="NoSpacing"/>
        <w:rPr>
          <w:rtl/>
        </w:rPr>
      </w:pPr>
      <w:r>
        <w:rPr>
          <w:rFonts w:hint="cs"/>
          <w:rtl/>
        </w:rPr>
        <w:t>מספיק 20-30 נבדקים.</w:t>
      </w:r>
      <w:r w:rsidR="00942348">
        <w:rPr>
          <w:rFonts w:hint="cs"/>
          <w:rtl/>
        </w:rPr>
        <w:t xml:space="preserve"> אך </w:t>
      </w:r>
      <w:r w:rsidR="00AB53B3">
        <w:rPr>
          <w:rFonts w:hint="cs"/>
          <w:rtl/>
        </w:rPr>
        <w:t xml:space="preserve">בד"כ פוסלים </w:t>
      </w:r>
      <w:r w:rsidR="00942348">
        <w:t>data</w:t>
      </w:r>
      <w:r w:rsidR="00942348">
        <w:rPr>
          <w:rFonts w:hint="cs"/>
          <w:rtl/>
        </w:rPr>
        <w:t xml:space="preserve"> של 1 מתוך 4 </w:t>
      </w:r>
      <w:r w:rsidR="00AB53B3">
        <w:rPr>
          <w:rFonts w:hint="cs"/>
          <w:rtl/>
        </w:rPr>
        <w:t>כי אינו</w:t>
      </w:r>
      <w:r w:rsidR="00942348">
        <w:rPr>
          <w:rFonts w:hint="cs"/>
          <w:rtl/>
        </w:rPr>
        <w:t xml:space="preserve"> מתאים לניתוח</w:t>
      </w:r>
      <w:r w:rsidR="00C05BEE">
        <w:rPr>
          <w:rFonts w:hint="cs"/>
          <w:rtl/>
        </w:rPr>
        <w:t>, אז כדאי קצת יותר.</w:t>
      </w:r>
    </w:p>
    <w:p w14:paraId="0225AC3A" w14:textId="616CF194" w:rsidR="008D76F0" w:rsidRDefault="008D76F0" w:rsidP="008024F7">
      <w:pPr>
        <w:pStyle w:val="NoSpacing"/>
        <w:rPr>
          <w:rtl/>
        </w:rPr>
      </w:pPr>
      <w:r>
        <w:rPr>
          <w:rFonts w:hint="cs"/>
          <w:rtl/>
        </w:rPr>
        <w:t>מורידים נבדקים שלא התחילו תנועה בזמן או לא היו מדויקים בתנועה, מי שאחרי זה נשאר לו פחות מ-50% מה-</w:t>
      </w:r>
      <w:r>
        <w:t>trials</w:t>
      </w:r>
      <w:r>
        <w:rPr>
          <w:rFonts w:hint="cs"/>
          <w:rtl/>
        </w:rPr>
        <w:t>, נפסל.</w:t>
      </w:r>
    </w:p>
    <w:p w14:paraId="2B7CA77D" w14:textId="43E95179" w:rsidR="006A08B6" w:rsidRDefault="00CD57E7" w:rsidP="008024F7">
      <w:pPr>
        <w:pStyle w:val="NoSpacing"/>
        <w:rPr>
          <w:rtl/>
        </w:rPr>
      </w:pPr>
      <w:r>
        <w:rPr>
          <w:rFonts w:hint="cs"/>
          <w:rtl/>
        </w:rPr>
        <w:t xml:space="preserve">לא מדויקים בתנועה = </w:t>
      </w:r>
      <w:r w:rsidR="006A08B6">
        <w:rPr>
          <w:rFonts w:hint="cs"/>
          <w:rtl/>
        </w:rPr>
        <w:t xml:space="preserve">נגעו </w:t>
      </w:r>
      <w:r>
        <w:rPr>
          <w:rFonts w:hint="cs"/>
          <w:rtl/>
        </w:rPr>
        <w:t>מחוץ ל</w:t>
      </w:r>
      <w:r w:rsidR="006A08B6">
        <w:rPr>
          <w:rFonts w:hint="cs"/>
          <w:rtl/>
        </w:rPr>
        <w:t>טווח 6 ס"מ מסביב למטרה כפי שמפורט בהמשך, או שלא הגיעו עד המסך.</w:t>
      </w:r>
    </w:p>
    <w:p w14:paraId="478F497A" w14:textId="2BB72826" w:rsidR="00D659C3" w:rsidRDefault="00D659C3" w:rsidP="008024F7">
      <w:pPr>
        <w:pStyle w:val="NoSpacing"/>
        <w:rPr>
          <w:rtl/>
        </w:rPr>
      </w:pPr>
      <w:r>
        <w:rPr>
          <w:rFonts w:hint="cs"/>
          <w:rtl/>
        </w:rPr>
        <w:t xml:space="preserve">משאירים רק נבדקים עם 4-8 </w:t>
      </w:r>
      <w:r>
        <w:t>trials</w:t>
      </w:r>
      <w:r>
        <w:rPr>
          <w:rFonts w:hint="cs"/>
          <w:rtl/>
        </w:rPr>
        <w:t xml:space="preserve"> טובים בכל תנאי.</w:t>
      </w:r>
    </w:p>
    <w:p w14:paraId="2C8BF9DF" w14:textId="7857B8C5" w:rsidR="00DC2185" w:rsidRDefault="00DC2185" w:rsidP="008024F7">
      <w:pPr>
        <w:pStyle w:val="NoSpacing"/>
      </w:pPr>
    </w:p>
    <w:p w14:paraId="58584471" w14:textId="65B46A26" w:rsidR="00DB6C2B" w:rsidRDefault="00DB6C2B" w:rsidP="008024F7">
      <w:pPr>
        <w:pStyle w:val="NoSpacing"/>
        <w:rPr>
          <w:rtl/>
        </w:rPr>
      </w:pPr>
      <w:r>
        <w:rPr>
          <w:rFonts w:hint="cs"/>
          <w:rtl/>
        </w:rPr>
        <w:t xml:space="preserve">נבדקים משתמשים רק </w:t>
      </w:r>
      <w:r w:rsidR="00CD57E7">
        <w:rPr>
          <w:rFonts w:hint="cs"/>
          <w:rtl/>
        </w:rPr>
        <w:t xml:space="preserve">ביד </w:t>
      </w:r>
      <w:r>
        <w:rPr>
          <w:rFonts w:hint="cs"/>
          <w:rtl/>
        </w:rPr>
        <w:t>ימין להושטה.</w:t>
      </w:r>
    </w:p>
    <w:p w14:paraId="5060A9E0" w14:textId="77777777" w:rsidR="00926C03" w:rsidRDefault="00926C03" w:rsidP="00DC2185">
      <w:pPr>
        <w:pStyle w:val="NoSpacing"/>
        <w:rPr>
          <w:rtl/>
        </w:rPr>
      </w:pPr>
    </w:p>
    <w:p w14:paraId="50188A2C" w14:textId="07CCA19D" w:rsidR="00DC2185" w:rsidRDefault="00DC2185" w:rsidP="00DC2185">
      <w:pPr>
        <w:pStyle w:val="NoSpacing"/>
        <w:rPr>
          <w:rtl/>
        </w:rPr>
      </w:pPr>
      <w:r>
        <w:rPr>
          <w:rFonts w:hint="cs"/>
          <w:rtl/>
        </w:rPr>
        <w:t xml:space="preserve">מרחק נקודת התחלה ממסך (מרחק על ציר </w:t>
      </w:r>
      <w:r>
        <w:rPr>
          <w:rFonts w:hint="cs"/>
        </w:rPr>
        <w:t>Z</w:t>
      </w:r>
      <w:r>
        <w:rPr>
          <w:rFonts w:hint="cs"/>
          <w:rtl/>
        </w:rPr>
        <w:t>, לא ווקטור למרכז מסך) הוא 40 ס"מ.</w:t>
      </w:r>
    </w:p>
    <w:p w14:paraId="64DBC6DF" w14:textId="5CE8F4AD" w:rsidR="0082380D" w:rsidRDefault="00557C2C" w:rsidP="00DC2185">
      <w:pPr>
        <w:pStyle w:val="NoSpacing"/>
        <w:rPr>
          <w:rtl/>
        </w:rPr>
      </w:pPr>
      <w:r>
        <w:rPr>
          <w:rFonts w:hint="cs"/>
          <w:rtl/>
        </w:rPr>
        <w:t>מטרה בקוטר 2 ס"מ.</w:t>
      </w:r>
      <w:r w:rsidR="008D18FB">
        <w:rPr>
          <w:rFonts w:hint="cs"/>
          <w:rtl/>
        </w:rPr>
        <w:t xml:space="preserve"> </w:t>
      </w:r>
      <w:r w:rsidR="00476AAA">
        <w:rPr>
          <w:rFonts w:hint="cs"/>
          <w:rtl/>
        </w:rPr>
        <w:t>ר</w:t>
      </w:r>
      <w:r w:rsidR="008D18FB">
        <w:rPr>
          <w:rFonts w:hint="cs"/>
          <w:rtl/>
        </w:rPr>
        <w:t xml:space="preserve">יבוע בגודל 6 ס"מ מסביבה </w:t>
      </w:r>
      <w:r w:rsidR="00B70099">
        <w:rPr>
          <w:rFonts w:hint="cs"/>
          <w:rtl/>
        </w:rPr>
        <w:t>מהווה את ה</w:t>
      </w:r>
      <w:r w:rsidR="008D18FB">
        <w:rPr>
          <w:rFonts w:hint="cs"/>
          <w:rtl/>
        </w:rPr>
        <w:t>טווח בו נגיעה של נבדקים במסך תיספר כנגיעה במטרה.</w:t>
      </w:r>
    </w:p>
    <w:p w14:paraId="006C76A0" w14:textId="3B5ABCD5" w:rsidR="00EA66A2" w:rsidRDefault="0082380D" w:rsidP="00DB6C2B">
      <w:pPr>
        <w:pStyle w:val="NoSpacing"/>
        <w:rPr>
          <w:rtl/>
        </w:rPr>
      </w:pPr>
      <w:r>
        <w:rPr>
          <w:rFonts w:hint="cs"/>
          <w:rtl/>
        </w:rPr>
        <w:t>מרחק בין מטרות 20 ס"מ.</w:t>
      </w:r>
    </w:p>
    <w:p w14:paraId="7609FA56" w14:textId="77777777" w:rsidR="00584A06" w:rsidRDefault="00584A06" w:rsidP="00DB6C2B">
      <w:pPr>
        <w:pStyle w:val="NoSpacing"/>
        <w:rPr>
          <w:rtl/>
        </w:rPr>
      </w:pPr>
    </w:p>
    <w:p w14:paraId="230B18A3" w14:textId="0C1918BA" w:rsidR="00DB6C2B" w:rsidRDefault="00DB6C2B" w:rsidP="00DB6C2B">
      <w:pPr>
        <w:pStyle w:val="NoSpacing"/>
      </w:pPr>
      <w:r>
        <w:rPr>
          <w:rFonts w:hint="cs"/>
          <w:rtl/>
        </w:rPr>
        <w:t xml:space="preserve">כדי להרגיל נבדקים למטלה, עושים בלוק שלם של אימון (40 </w:t>
      </w:r>
      <w:r>
        <w:t>trials</w:t>
      </w:r>
      <w:r>
        <w:rPr>
          <w:rFonts w:hint="cs"/>
          <w:rtl/>
        </w:rPr>
        <w:t>).</w:t>
      </w:r>
    </w:p>
    <w:p w14:paraId="39D656A9" w14:textId="6EC768FC" w:rsidR="00E810E3" w:rsidRDefault="00E810E3" w:rsidP="00DB6C2B">
      <w:pPr>
        <w:pStyle w:val="NoSpacing"/>
      </w:pPr>
    </w:p>
    <w:p w14:paraId="73137258" w14:textId="6F6CB8FA" w:rsidR="00E810E3" w:rsidRDefault="00E810E3" w:rsidP="00DB6C2B">
      <w:pPr>
        <w:pStyle w:val="NoSpacing"/>
        <w:rPr>
          <w:rtl/>
        </w:rPr>
      </w:pPr>
      <w:r w:rsidRPr="00E810E3">
        <w:rPr>
          <w:rFonts w:hint="cs"/>
          <w:highlight w:val="yellow"/>
          <w:rtl/>
        </w:rPr>
        <w:t xml:space="preserve">יש </w:t>
      </w:r>
      <w:r>
        <w:rPr>
          <w:rFonts w:hint="cs"/>
          <w:highlight w:val="yellow"/>
          <w:rtl/>
        </w:rPr>
        <w:t xml:space="preserve">במאמר פרק עם </w:t>
      </w:r>
      <w:r w:rsidRPr="00E810E3">
        <w:rPr>
          <w:rFonts w:hint="cs"/>
          <w:highlight w:val="yellow"/>
          <w:rtl/>
        </w:rPr>
        <w:t>הסברים טובים על ניתוח המידע של התנועה.</w:t>
      </w:r>
    </w:p>
    <w:p w14:paraId="39013B51" w14:textId="5F4A6322" w:rsidR="002926CB" w:rsidRDefault="002926CB" w:rsidP="00DB6C2B">
      <w:pPr>
        <w:pStyle w:val="NoSpacing"/>
        <w:rPr>
          <w:rFonts w:hint="cs"/>
          <w:rtl/>
        </w:rPr>
      </w:pPr>
      <w:r w:rsidRPr="002926CB">
        <w:rPr>
          <w:rFonts w:hint="cs"/>
          <w:highlight w:val="yellow"/>
          <w:rtl/>
        </w:rPr>
        <w:t xml:space="preserve">פרק טוב על פסילת </w:t>
      </w:r>
      <w:r w:rsidRPr="002926CB">
        <w:rPr>
          <w:highlight w:val="yellow"/>
        </w:rPr>
        <w:t>trials</w:t>
      </w:r>
      <w:r w:rsidRPr="002926CB">
        <w:rPr>
          <w:rFonts w:hint="cs"/>
          <w:highlight w:val="yellow"/>
          <w:rtl/>
        </w:rPr>
        <w:t>.</w:t>
      </w:r>
    </w:p>
    <w:p w14:paraId="2BDCAA83" w14:textId="77777777" w:rsidR="00DB6C2B" w:rsidRDefault="00DB6C2B" w:rsidP="00DB6C2B">
      <w:pPr>
        <w:pStyle w:val="NoSpacing"/>
      </w:pPr>
    </w:p>
    <w:p w14:paraId="4BA2EB77" w14:textId="08EC415E" w:rsidR="00F62606" w:rsidRDefault="00B9038F" w:rsidP="00B9038F">
      <w:pPr>
        <w:pStyle w:val="Heading2"/>
      </w:pPr>
      <w:proofErr w:type="spellStart"/>
      <w:r w:rsidRPr="00B9038F">
        <w:lastRenderedPageBreak/>
        <w:t>Ghez</w:t>
      </w:r>
      <w:proofErr w:type="spellEnd"/>
      <w:r w:rsidRPr="00B9038F">
        <w:t xml:space="preserve"> 1997 - Discrete and continuous planning of hand movements and isometric force trajectories</w:t>
      </w:r>
    </w:p>
    <w:p w14:paraId="1B3A137A" w14:textId="77777777" w:rsidR="000F7B6A" w:rsidRDefault="00E627F1" w:rsidP="000F7B6A">
      <w:pPr>
        <w:pStyle w:val="NoSpacing"/>
        <w:rPr>
          <w:rtl/>
        </w:rPr>
      </w:pPr>
      <w:r>
        <w:t xml:space="preserve">Discrete </w:t>
      </w:r>
      <w:r w:rsidR="000F7B6A">
        <w:t>specification</w:t>
      </w:r>
      <w:r w:rsidR="000F7B6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F7B6A">
        <w:rPr>
          <w:rFonts w:hint="cs"/>
          <w:rtl/>
        </w:rPr>
        <w:t xml:space="preserve">כשיש או ימינה או שמאלה בתנועה אבל אין צף ביניהן. קורה כאשר המטרות בזווית של 90 מעלות ומעלה זו </w:t>
      </w:r>
    </w:p>
    <w:p w14:paraId="2AA6CE70" w14:textId="19EC59B4" w:rsidR="00E627F1" w:rsidRDefault="000F7B6A" w:rsidP="000F7B6A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>מזו.</w:t>
      </w:r>
    </w:p>
    <w:p w14:paraId="62B03F5F" w14:textId="3BEB6416" w:rsidR="00E627F1" w:rsidRDefault="00E627F1" w:rsidP="00496641">
      <w:pPr>
        <w:pStyle w:val="NoSpacing"/>
        <w:rPr>
          <w:rtl/>
        </w:rPr>
      </w:pPr>
      <w:r>
        <w:t>Continuous movement</w:t>
      </w:r>
      <w:r>
        <w:rPr>
          <w:rFonts w:hint="cs"/>
          <w:rtl/>
        </w:rPr>
        <w:t xml:space="preserve"> </w:t>
      </w:r>
      <w:r w:rsidR="000F7B6A">
        <w:rPr>
          <w:rtl/>
        </w:rPr>
        <w:t>–</w:t>
      </w:r>
      <w:r>
        <w:rPr>
          <w:rFonts w:hint="cs"/>
          <w:rtl/>
        </w:rPr>
        <w:t xml:space="preserve"> </w:t>
      </w:r>
      <w:r w:rsidR="000F7B6A">
        <w:rPr>
          <w:rFonts w:hint="cs"/>
          <w:rtl/>
        </w:rPr>
        <w:t>כשיש ימינה ושמאל אבל יש גם תגובות באמצע. קורה כאשר המטרות בזווית של 60 מעלות ומטה.</w:t>
      </w:r>
    </w:p>
    <w:p w14:paraId="08BDD322" w14:textId="0F50D277" w:rsidR="00E916D9" w:rsidRDefault="00E916D9" w:rsidP="00496641">
      <w:pPr>
        <w:pStyle w:val="NoSpacing"/>
        <w:rPr>
          <w:rtl/>
        </w:rPr>
      </w:pPr>
      <w:r>
        <w:rPr>
          <w:rFonts w:hint="cs"/>
          <w:rtl/>
        </w:rPr>
        <w:t>שלושה ניסויים:</w:t>
      </w:r>
    </w:p>
    <w:p w14:paraId="67860E72" w14:textId="10FCE1CD" w:rsidR="00496641" w:rsidRDefault="00496641" w:rsidP="00E916D9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מודד בכלל כוח אז לא תיעדתי פה.</w:t>
      </w:r>
    </w:p>
    <w:p w14:paraId="6A945623" w14:textId="6F298631" w:rsidR="00B9038F" w:rsidRDefault="00C44145" w:rsidP="00E916D9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לנבדקים הוצגו </w:t>
      </w:r>
      <w:r w:rsidR="003738F8">
        <w:rPr>
          <w:rFonts w:hint="cs"/>
          <w:rtl/>
        </w:rPr>
        <w:t xml:space="preserve">4 </w:t>
      </w:r>
      <w:r>
        <w:rPr>
          <w:rFonts w:hint="cs"/>
          <w:rtl/>
        </w:rPr>
        <w:t xml:space="preserve">מטרות על מסך </w:t>
      </w:r>
      <w:r w:rsidR="003738F8">
        <w:rPr>
          <w:rFonts w:hint="cs"/>
          <w:rtl/>
        </w:rPr>
        <w:t xml:space="preserve">מגע והם היו צריכים להזיז יד מנקודת התחלה </w:t>
      </w:r>
      <w:r w:rsidR="002D5E81">
        <w:rPr>
          <w:rFonts w:hint="cs"/>
          <w:rtl/>
        </w:rPr>
        <w:t xml:space="preserve">לנקודה שסומנה </w:t>
      </w:r>
      <w:r w:rsidR="00F57E31">
        <w:rPr>
          <w:rFonts w:hint="cs"/>
          <w:rtl/>
        </w:rPr>
        <w:t>בשחור</w:t>
      </w:r>
      <w:r w:rsidR="002D5E81">
        <w:rPr>
          <w:rFonts w:hint="cs"/>
          <w:rtl/>
        </w:rPr>
        <w:t xml:space="preserve">. הזווית בין המטרות השתנתה בין </w:t>
      </w:r>
      <w:proofErr w:type="spellStart"/>
      <w:r w:rsidR="002D5E81">
        <w:rPr>
          <w:rFonts w:hint="cs"/>
          <w:rtl/>
        </w:rPr>
        <w:t>טריילים</w:t>
      </w:r>
      <w:proofErr w:type="spellEnd"/>
      <w:r w:rsidR="002D5E81">
        <w:rPr>
          <w:rFonts w:hint="cs"/>
          <w:rtl/>
        </w:rPr>
        <w:t>, לדוגמא 3 זוויות:</w:t>
      </w:r>
    </w:p>
    <w:p w14:paraId="2FA889E0" w14:textId="03690F09" w:rsidR="00854CDF" w:rsidRDefault="00854CDF" w:rsidP="00E916D9">
      <w:pPr>
        <w:pStyle w:val="NoSpacing"/>
        <w:ind w:firstLine="720"/>
        <w:rPr>
          <w:rtl/>
        </w:rPr>
      </w:pPr>
      <w:r w:rsidRPr="00854CDF">
        <w:rPr>
          <w:noProof/>
          <w:rtl/>
        </w:rPr>
        <w:drawing>
          <wp:inline distT="0" distB="0" distL="0" distR="0" wp14:anchorId="5948EBD3" wp14:editId="5D8BE2E1">
            <wp:extent cx="1450340" cy="11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329" b="73541"/>
                    <a:stretch/>
                  </pic:blipFill>
                  <pic:spPr bwMode="auto">
                    <a:xfrm>
                      <a:off x="0" y="0"/>
                      <a:ext cx="1453544" cy="11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4CDF">
        <w:rPr>
          <w:noProof/>
          <w:rtl/>
        </w:rPr>
        <w:drawing>
          <wp:inline distT="0" distB="0" distL="0" distR="0" wp14:anchorId="6C07FF85" wp14:editId="09E27294">
            <wp:extent cx="1450340" cy="116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75" t="39810" r="-175" b="38060"/>
                    <a:stretch/>
                  </pic:blipFill>
                  <pic:spPr bwMode="auto">
                    <a:xfrm>
                      <a:off x="0" y="0"/>
                      <a:ext cx="1453544" cy="11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4CDF">
        <w:rPr>
          <w:noProof/>
          <w:rtl/>
        </w:rPr>
        <w:drawing>
          <wp:inline distT="0" distB="0" distL="0" distR="0" wp14:anchorId="79751B3C" wp14:editId="6D05FEF0">
            <wp:extent cx="1450340" cy="116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263" t="73005" r="263" b="4865"/>
                    <a:stretch/>
                  </pic:blipFill>
                  <pic:spPr bwMode="auto">
                    <a:xfrm>
                      <a:off x="0" y="0"/>
                      <a:ext cx="1453544" cy="11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26E6F" w14:textId="041F3441" w:rsidR="00B05B3D" w:rsidRDefault="00B05B3D" w:rsidP="00B05B3D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המרחק בין המטרות לנקודת ההתחלה על </w:t>
      </w:r>
      <w:proofErr w:type="spellStart"/>
      <w:r>
        <w:rPr>
          <w:rFonts w:hint="cs"/>
          <w:rtl/>
        </w:rPr>
        <w:t>הוקטור</w:t>
      </w:r>
      <w:proofErr w:type="spellEnd"/>
      <w:r>
        <w:rPr>
          <w:rFonts w:hint="cs"/>
          <w:rtl/>
        </w:rPr>
        <w:t xml:space="preserve"> המחבר אותן היה 3.2 ו9.6 ס"מ, מזה אפשר לחשב את המרחק בין מטרות בשני הצדדים.</w:t>
      </w:r>
    </w:p>
    <w:p w14:paraId="5E2BFB94" w14:textId="33B3F6B0" w:rsidR="00F57E31" w:rsidRDefault="00F57E31" w:rsidP="00E916D9">
      <w:pPr>
        <w:pStyle w:val="NoSpacing"/>
        <w:ind w:firstLine="720"/>
        <w:rPr>
          <w:rtl/>
        </w:rPr>
      </w:pPr>
      <w:r>
        <w:rPr>
          <w:rFonts w:hint="cs"/>
          <w:rtl/>
        </w:rPr>
        <w:t>נבדקים שמעו 4 צלילים, מתישהו ביניהם סומנה נקודת המטרה, והם התבקשו להגיב בצליל ה-4.</w:t>
      </w:r>
    </w:p>
    <w:p w14:paraId="451958ED" w14:textId="454FD9FD" w:rsidR="00E916D9" w:rsidRDefault="00E916D9" w:rsidP="00E916D9">
      <w:pPr>
        <w:pStyle w:val="NoSpacing"/>
        <w:numPr>
          <w:ilvl w:val="0"/>
          <w:numId w:val="4"/>
        </w:numPr>
      </w:pPr>
      <w:r>
        <w:rPr>
          <w:rFonts w:hint="cs"/>
          <w:rtl/>
        </w:rPr>
        <w:t xml:space="preserve">לנבדקים הוצגו </w:t>
      </w:r>
      <w:r w:rsidR="00C23547">
        <w:rPr>
          <w:rFonts w:hint="cs"/>
          <w:rtl/>
        </w:rPr>
        <w:t>4</w:t>
      </w:r>
      <w:r>
        <w:rPr>
          <w:rFonts w:hint="cs"/>
          <w:rtl/>
        </w:rPr>
        <w:t xml:space="preserve"> מטרות, כשהזווית ביניהן 60 מעלות, אך המרחק ביניהן משתנה</w:t>
      </w:r>
      <w:r w:rsidR="00C23547">
        <w:rPr>
          <w:rFonts w:hint="cs"/>
          <w:rtl/>
        </w:rPr>
        <w:t xml:space="preserve"> (כנראה מתרחקות ומתקרבות מנקודת ההתחלה על הקוו שלהן)</w:t>
      </w:r>
      <w:r>
        <w:rPr>
          <w:rFonts w:hint="cs"/>
          <w:rtl/>
        </w:rPr>
        <w:t>.</w:t>
      </w:r>
    </w:p>
    <w:p w14:paraId="236A9F0C" w14:textId="77777777" w:rsidR="007978EF" w:rsidRDefault="007978EF" w:rsidP="007978EF">
      <w:pPr>
        <w:pStyle w:val="NoSpacing"/>
        <w:rPr>
          <w:rtl/>
        </w:rPr>
      </w:pPr>
    </w:p>
    <w:p w14:paraId="3D89A42F" w14:textId="6E190B96" w:rsidR="00854CDF" w:rsidRDefault="00991A0D" w:rsidP="00B9038F">
      <w:pPr>
        <w:pStyle w:val="NoSpacing"/>
        <w:rPr>
          <w:rtl/>
        </w:rPr>
      </w:pPr>
      <w:r>
        <w:rPr>
          <w:rFonts w:hint="cs"/>
          <w:rtl/>
        </w:rPr>
        <w:t>נבדקים נתבקשו לבצע תנועה אחידה ללא תיקונים.</w:t>
      </w:r>
    </w:p>
    <w:p w14:paraId="51DE60AB" w14:textId="5C26AE00" w:rsidR="00991A0D" w:rsidRDefault="00991A0D" w:rsidP="00B9038F">
      <w:pPr>
        <w:pStyle w:val="NoSpacing"/>
        <w:rPr>
          <w:rtl/>
        </w:rPr>
      </w:pPr>
      <w:r>
        <w:rPr>
          <w:rFonts w:hint="cs"/>
          <w:rtl/>
        </w:rPr>
        <w:t>בנוסף, הסתירו את היד שלהם כך שלא יוכלו לעשות תיקון ויזואלי של התנועה</w:t>
      </w:r>
      <w:r w:rsidR="00ED6DF1">
        <w:rPr>
          <w:rFonts w:hint="cs"/>
          <w:rtl/>
        </w:rPr>
        <w:t xml:space="preserve">. אך אחרי כל </w:t>
      </w:r>
      <w:proofErr w:type="spellStart"/>
      <w:r w:rsidR="00ED6DF1">
        <w:rPr>
          <w:rFonts w:hint="cs"/>
          <w:rtl/>
        </w:rPr>
        <w:t>טרייל</w:t>
      </w:r>
      <w:proofErr w:type="spellEnd"/>
      <w:r w:rsidR="00ED6DF1">
        <w:rPr>
          <w:rFonts w:hint="cs"/>
          <w:rtl/>
        </w:rPr>
        <w:t xml:space="preserve"> הציגו את המסלול שלהם.</w:t>
      </w:r>
    </w:p>
    <w:p w14:paraId="1054F4EF" w14:textId="4DFEA0AA" w:rsidR="00991A0D" w:rsidRDefault="005A5DB7" w:rsidP="00B9038F">
      <w:pPr>
        <w:pStyle w:val="NoSpacing"/>
        <w:rPr>
          <w:rtl/>
        </w:rPr>
      </w:pPr>
      <w:r>
        <w:rPr>
          <w:rFonts w:hint="cs"/>
          <w:rtl/>
        </w:rPr>
        <w:t>היו 2 תנאים:</w:t>
      </w:r>
    </w:p>
    <w:p w14:paraId="3C66794B" w14:textId="1CD71300" w:rsidR="005A5DB7" w:rsidRDefault="005A5DB7" w:rsidP="005A5D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צפוי </w:t>
      </w:r>
      <w:r>
        <w:rPr>
          <w:rtl/>
        </w:rPr>
        <w:t>–</w:t>
      </w:r>
      <w:r>
        <w:rPr>
          <w:rFonts w:hint="cs"/>
          <w:rtl/>
        </w:rPr>
        <w:t xml:space="preserve"> הוצג רמז לאיפה תופיע המטרה לפני הופעתה.</w:t>
      </w:r>
    </w:p>
    <w:p w14:paraId="185EAD19" w14:textId="49D1183F" w:rsidR="005A5DB7" w:rsidRDefault="005A5DB7" w:rsidP="005A5D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לא צפוי </w:t>
      </w:r>
      <w:r>
        <w:rPr>
          <w:rtl/>
        </w:rPr>
        <w:t>–</w:t>
      </w:r>
      <w:r>
        <w:rPr>
          <w:rFonts w:hint="cs"/>
          <w:rtl/>
        </w:rPr>
        <w:t xml:space="preserve"> ללא רמז.</w:t>
      </w:r>
    </w:p>
    <w:p w14:paraId="759BF709" w14:textId="0531E250" w:rsidR="005A5DB7" w:rsidRDefault="005A5DB7" w:rsidP="005A5DB7">
      <w:pPr>
        <w:pStyle w:val="NoSpacing"/>
        <w:rPr>
          <w:rtl/>
        </w:rPr>
      </w:pPr>
    </w:p>
    <w:p w14:paraId="65C3CE9C" w14:textId="3DB474F3" w:rsidR="00130C0D" w:rsidRDefault="00130C0D" w:rsidP="005A5DB7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תוצאות</w:t>
      </w:r>
    </w:p>
    <w:p w14:paraId="4EF754A2" w14:textId="127467FA" w:rsidR="00130C0D" w:rsidRDefault="00130C0D" w:rsidP="00F4067A">
      <w:pPr>
        <w:pStyle w:val="NoSpacing"/>
        <w:rPr>
          <w:rtl/>
        </w:rPr>
      </w:pPr>
      <w:r w:rsidRPr="00E706FF">
        <w:rPr>
          <w:rFonts w:hint="cs"/>
          <w:highlight w:val="yellow"/>
          <w:rtl/>
        </w:rPr>
        <w:t>זווית של 60 מעלות בין גירויים היא אופטימלית</w:t>
      </w:r>
      <w:r>
        <w:rPr>
          <w:rFonts w:hint="cs"/>
          <w:rtl/>
        </w:rPr>
        <w:t xml:space="preserve"> כי</w:t>
      </w:r>
      <w:r w:rsidR="00F4067A">
        <w:rPr>
          <w:rFonts w:hint="cs"/>
          <w:rtl/>
        </w:rPr>
        <w:t xml:space="preserve"> יש הבדל ניכר בין מצב בו הנבדקים מנחשים (הולכים במסלול </w:t>
      </w:r>
      <w:proofErr w:type="spellStart"/>
      <w:r w:rsidR="00F4067A">
        <w:rPr>
          <w:rFonts w:hint="cs"/>
          <w:rtl/>
        </w:rPr>
        <w:t>דיפולטי</w:t>
      </w:r>
      <w:proofErr w:type="spellEnd"/>
      <w:r w:rsidR="00F4067A">
        <w:rPr>
          <w:rFonts w:hint="cs"/>
          <w:rtl/>
        </w:rPr>
        <w:t xml:space="preserve"> שהוא באמצע בין הנקודות) לבין מצב בו הם יודעים מראש לאן לזוז (יש 2 מסלולים נפרדים, אחד לכל תשובה).</w:t>
      </w:r>
    </w:p>
    <w:p w14:paraId="650FB59A" w14:textId="3A453D02" w:rsidR="005C1B2E" w:rsidRDefault="005C1B2E" w:rsidP="00F4067A">
      <w:pPr>
        <w:pStyle w:val="NoSpacing"/>
        <w:rPr>
          <w:rtl/>
        </w:rPr>
      </w:pPr>
      <w:r>
        <w:rPr>
          <w:rFonts w:hint="cs"/>
          <w:rtl/>
        </w:rPr>
        <w:t>בזוויות קטנות יותר קשה להבחין בין מסלולי התנועה, ולכן קשה לנתח,</w:t>
      </w:r>
    </w:p>
    <w:p w14:paraId="0D424E98" w14:textId="589BE9A7" w:rsidR="005C1B2E" w:rsidRDefault="005C1B2E" w:rsidP="00F4067A">
      <w:pPr>
        <w:pStyle w:val="NoSpacing"/>
        <w:rPr>
          <w:rtl/>
        </w:rPr>
      </w:pPr>
      <w:r>
        <w:rPr>
          <w:rFonts w:hint="cs"/>
          <w:rtl/>
        </w:rPr>
        <w:t xml:space="preserve">בזוויות גדולות יותר נבדקים </w:t>
      </w:r>
      <w:proofErr w:type="spellStart"/>
      <w:r>
        <w:rPr>
          <w:rFonts w:hint="cs"/>
          <w:rtl/>
        </w:rPr>
        <w:t>דובקים</w:t>
      </w:r>
      <w:proofErr w:type="spellEnd"/>
      <w:r>
        <w:rPr>
          <w:rFonts w:hint="cs"/>
          <w:rtl/>
        </w:rPr>
        <w:t xml:space="preserve"> במסלול ההתחלתי שבחרנו (ימינה / שמאלה), ולכן לא נראה </w:t>
      </w:r>
      <w:r w:rsidR="001C3F38">
        <w:rPr>
          <w:rFonts w:hint="cs"/>
          <w:rtl/>
        </w:rPr>
        <w:t>התחרטות במסלול.</w:t>
      </w:r>
    </w:p>
    <w:p w14:paraId="2CB0CA98" w14:textId="4435026A" w:rsidR="005C1B2E" w:rsidRDefault="005C1B2E" w:rsidP="00F4067A">
      <w:pPr>
        <w:pStyle w:val="NoSpacing"/>
        <w:rPr>
          <w:rtl/>
        </w:rPr>
      </w:pPr>
      <w:r w:rsidRPr="005C1B2E">
        <w:rPr>
          <w:noProof/>
          <w:rtl/>
        </w:rPr>
        <w:drawing>
          <wp:inline distT="0" distB="0" distL="0" distR="0" wp14:anchorId="4080D9CF" wp14:editId="6F9EB5BA">
            <wp:extent cx="2638089" cy="2051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188" cy="20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651D" w14:textId="63F5E3BF" w:rsidR="00CC41D5" w:rsidRDefault="00CC41D5" w:rsidP="00F4067A">
      <w:pPr>
        <w:pStyle w:val="NoSpacing"/>
        <w:rPr>
          <w:rtl/>
        </w:rPr>
      </w:pPr>
    </w:p>
    <w:p w14:paraId="6B2F0AE6" w14:textId="491F073D" w:rsidR="00CC41D5" w:rsidRDefault="00EE3ADD" w:rsidP="00F4067A">
      <w:pPr>
        <w:pStyle w:val="NoSpacing"/>
      </w:pPr>
      <w:r>
        <w:rPr>
          <w:rFonts w:hint="cs"/>
          <w:rtl/>
        </w:rPr>
        <w:t xml:space="preserve">כשהמטרה אינה צפויה הנבדקים מבצעים תנועה בכיוון </w:t>
      </w:r>
      <w:proofErr w:type="spellStart"/>
      <w:r>
        <w:rPr>
          <w:rFonts w:hint="cs"/>
          <w:rtl/>
        </w:rPr>
        <w:t>דפולטי</w:t>
      </w:r>
      <w:proofErr w:type="spellEnd"/>
      <w:r>
        <w:rPr>
          <w:rFonts w:hint="cs"/>
          <w:rtl/>
        </w:rPr>
        <w:t xml:space="preserve">. התנועה עוברת מודולציה בהתאם לכיוון המטרה </w:t>
      </w:r>
      <w:r w:rsidR="00504011">
        <w:rPr>
          <w:rFonts w:hint="cs"/>
          <w:rtl/>
        </w:rPr>
        <w:t xml:space="preserve">רק לאחר 100 </w:t>
      </w:r>
      <w:proofErr w:type="spellStart"/>
      <w:r w:rsidR="00504011">
        <w:rPr>
          <w:rFonts w:hint="cs"/>
          <w:rtl/>
        </w:rPr>
        <w:t>מילישינות</w:t>
      </w:r>
      <w:proofErr w:type="spellEnd"/>
      <w:r w:rsidR="00504011">
        <w:rPr>
          <w:rFonts w:hint="cs"/>
          <w:rtl/>
        </w:rPr>
        <w:t xml:space="preserve"> מהצגת המטרה, וזה קורה עד 300 מילישניות מהצגתה. מאפייני התנועה שעוברים מודולציה הם תאוצה ו-</w:t>
      </w:r>
      <w:r w:rsidR="00504011">
        <w:t>extent</w:t>
      </w:r>
      <w:r w:rsidR="00504011">
        <w:rPr>
          <w:rFonts w:hint="cs"/>
          <w:rtl/>
        </w:rPr>
        <w:t xml:space="preserve"> (נראה לי תנועה בכללי כזה?).</w:t>
      </w:r>
    </w:p>
    <w:p w14:paraId="46658182" w14:textId="3F26239B" w:rsidR="004F41EA" w:rsidRDefault="004F41EA" w:rsidP="00F4067A">
      <w:pPr>
        <w:pStyle w:val="NoSpacing"/>
      </w:pPr>
    </w:p>
    <w:p w14:paraId="3530C0CF" w14:textId="19C250F4" w:rsidR="004F41EA" w:rsidRDefault="004F41EA" w:rsidP="00F4067A">
      <w:pPr>
        <w:pStyle w:val="NoSpacing"/>
        <w:rPr>
          <w:rtl/>
        </w:rPr>
      </w:pPr>
      <w:r>
        <w:rPr>
          <w:rFonts w:hint="cs"/>
          <w:rtl/>
        </w:rPr>
        <w:t xml:space="preserve">הם מחלצים 3 </w:t>
      </w:r>
      <w:r w:rsidRPr="00E706FF">
        <w:rPr>
          <w:rFonts w:hint="cs"/>
          <w:highlight w:val="yellow"/>
          <w:rtl/>
        </w:rPr>
        <w:t>מדדים שיכולים להיות רלוונטיים עבורנו</w:t>
      </w:r>
      <w:r>
        <w:rPr>
          <w:rFonts w:hint="cs"/>
          <w:rtl/>
        </w:rPr>
        <w:t>, כי מצד אחד כאשר הנבטח בטוח בעצמו (</w:t>
      </w:r>
      <w:r>
        <w:t>SOA</w:t>
      </w:r>
      <w:r>
        <w:rPr>
          <w:rFonts w:hint="cs"/>
          <w:rtl/>
        </w:rPr>
        <w:t xml:space="preserve"> ארוך) התגובות לשני הצדדים השונים נבדלות מאוד, ומצב שני כשאינו בטוח (</w:t>
      </w:r>
      <w:r>
        <w:t>SOA</w:t>
      </w:r>
      <w:r>
        <w:rPr>
          <w:rFonts w:hint="cs"/>
          <w:rtl/>
        </w:rPr>
        <w:t xml:space="preserve"> קצר) התגובות נראות אותו הדבר.</w:t>
      </w:r>
    </w:p>
    <w:p w14:paraId="4EA87216" w14:textId="517FDAD0" w:rsidR="004F41EA" w:rsidRDefault="004F41EA" w:rsidP="00F4067A">
      <w:pPr>
        <w:pStyle w:val="NoSpacing"/>
        <w:rPr>
          <w:rtl/>
        </w:rPr>
      </w:pPr>
      <w:r>
        <w:rPr>
          <w:rFonts w:hint="cs"/>
          <w:rtl/>
        </w:rPr>
        <w:t xml:space="preserve">המדדים הם: </w:t>
      </w:r>
      <w:r w:rsidR="00F02EAD">
        <w:rPr>
          <w:rFonts w:hint="cs"/>
          <w:rtl/>
        </w:rPr>
        <w:t xml:space="preserve">כיוון ברגע בו </w:t>
      </w:r>
      <w:r w:rsidR="001041F7">
        <w:rPr>
          <w:rFonts w:hint="cs"/>
          <w:rtl/>
        </w:rPr>
        <w:t>ה</w:t>
      </w:r>
      <w:r w:rsidR="00F02EAD">
        <w:rPr>
          <w:rFonts w:hint="cs"/>
          <w:rtl/>
        </w:rPr>
        <w:t>תאוצה מקסימלית, כיוון בנקודה סופית.</w:t>
      </w:r>
    </w:p>
    <w:p w14:paraId="467F6365" w14:textId="1888573C" w:rsidR="004F41EA" w:rsidRDefault="004F41EA" w:rsidP="00F4067A">
      <w:pPr>
        <w:pStyle w:val="NoSpacing"/>
      </w:pPr>
      <w:r w:rsidRPr="004F41EA">
        <w:rPr>
          <w:rtl/>
        </w:rPr>
        <w:lastRenderedPageBreak/>
        <w:drawing>
          <wp:inline distT="0" distB="0" distL="0" distR="0" wp14:anchorId="30748F54" wp14:editId="0975169F">
            <wp:extent cx="2813673" cy="33972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1177" cy="34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D0E7" w14:textId="4978614E" w:rsidR="00C55D2F" w:rsidRPr="00C55D2F" w:rsidRDefault="00C55D2F" w:rsidP="00C55D2F">
      <w:pPr>
        <w:pStyle w:val="NoSpacing"/>
        <w:rPr>
          <w:rFonts w:hint="cs"/>
          <w:rtl/>
        </w:rPr>
      </w:pPr>
    </w:p>
    <w:sectPr w:rsidR="00C55D2F" w:rsidRPr="00C55D2F" w:rsidSect="00DF3A75">
      <w:pgSz w:w="12240" w:h="15840"/>
      <w:pgMar w:top="284" w:right="191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66AAB"/>
    <w:multiLevelType w:val="hybridMultilevel"/>
    <w:tmpl w:val="EDA0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C3"/>
    <w:rsid w:val="00011609"/>
    <w:rsid w:val="00027094"/>
    <w:rsid w:val="000309D3"/>
    <w:rsid w:val="0003395E"/>
    <w:rsid w:val="0003690A"/>
    <w:rsid w:val="000436E9"/>
    <w:rsid w:val="00061792"/>
    <w:rsid w:val="00081BBF"/>
    <w:rsid w:val="00090E1D"/>
    <w:rsid w:val="00092258"/>
    <w:rsid w:val="00096A7E"/>
    <w:rsid w:val="000A155F"/>
    <w:rsid w:val="000A2370"/>
    <w:rsid w:val="000A7968"/>
    <w:rsid w:val="000B2F87"/>
    <w:rsid w:val="000B5C91"/>
    <w:rsid w:val="000D0328"/>
    <w:rsid w:val="000D4057"/>
    <w:rsid w:val="000F4264"/>
    <w:rsid w:val="000F5E00"/>
    <w:rsid w:val="000F639B"/>
    <w:rsid w:val="000F7B6A"/>
    <w:rsid w:val="001041F7"/>
    <w:rsid w:val="00107E0A"/>
    <w:rsid w:val="00114BDE"/>
    <w:rsid w:val="0012044D"/>
    <w:rsid w:val="0012492F"/>
    <w:rsid w:val="00130C0D"/>
    <w:rsid w:val="00136335"/>
    <w:rsid w:val="00137ED2"/>
    <w:rsid w:val="00145EB2"/>
    <w:rsid w:val="00146E42"/>
    <w:rsid w:val="00151228"/>
    <w:rsid w:val="00165424"/>
    <w:rsid w:val="00167F61"/>
    <w:rsid w:val="001768F2"/>
    <w:rsid w:val="00180D05"/>
    <w:rsid w:val="0018570B"/>
    <w:rsid w:val="00185845"/>
    <w:rsid w:val="00187608"/>
    <w:rsid w:val="0019288D"/>
    <w:rsid w:val="00196D09"/>
    <w:rsid w:val="001A2CFE"/>
    <w:rsid w:val="001B1654"/>
    <w:rsid w:val="001C1617"/>
    <w:rsid w:val="001C3F38"/>
    <w:rsid w:val="001C4D51"/>
    <w:rsid w:val="001C63E7"/>
    <w:rsid w:val="001D1183"/>
    <w:rsid w:val="001E2B0F"/>
    <w:rsid w:val="001F3687"/>
    <w:rsid w:val="00206FB3"/>
    <w:rsid w:val="002076B5"/>
    <w:rsid w:val="00213E7B"/>
    <w:rsid w:val="00214A05"/>
    <w:rsid w:val="00216C39"/>
    <w:rsid w:val="0023246B"/>
    <w:rsid w:val="002469B4"/>
    <w:rsid w:val="00253348"/>
    <w:rsid w:val="002546F3"/>
    <w:rsid w:val="00274D39"/>
    <w:rsid w:val="00275F9D"/>
    <w:rsid w:val="00276CA5"/>
    <w:rsid w:val="002823F0"/>
    <w:rsid w:val="002868FF"/>
    <w:rsid w:val="00287371"/>
    <w:rsid w:val="00290E46"/>
    <w:rsid w:val="002926CB"/>
    <w:rsid w:val="00296A61"/>
    <w:rsid w:val="002A7606"/>
    <w:rsid w:val="002B6973"/>
    <w:rsid w:val="002C1C99"/>
    <w:rsid w:val="002C1EA1"/>
    <w:rsid w:val="002C274D"/>
    <w:rsid w:val="002D14DE"/>
    <w:rsid w:val="002D5B23"/>
    <w:rsid w:val="002D5E81"/>
    <w:rsid w:val="002D6CC2"/>
    <w:rsid w:val="002E5242"/>
    <w:rsid w:val="002E5842"/>
    <w:rsid w:val="002E7882"/>
    <w:rsid w:val="002F350E"/>
    <w:rsid w:val="002F6AFD"/>
    <w:rsid w:val="00301F60"/>
    <w:rsid w:val="003130EB"/>
    <w:rsid w:val="00316C1C"/>
    <w:rsid w:val="0032219E"/>
    <w:rsid w:val="00330175"/>
    <w:rsid w:val="003408FE"/>
    <w:rsid w:val="003459DD"/>
    <w:rsid w:val="00347D78"/>
    <w:rsid w:val="003547FE"/>
    <w:rsid w:val="003551F7"/>
    <w:rsid w:val="003555D0"/>
    <w:rsid w:val="003557EC"/>
    <w:rsid w:val="003738F8"/>
    <w:rsid w:val="00385259"/>
    <w:rsid w:val="0039313D"/>
    <w:rsid w:val="003A44EA"/>
    <w:rsid w:val="003C51DD"/>
    <w:rsid w:val="003D35E7"/>
    <w:rsid w:val="003D4B2F"/>
    <w:rsid w:val="003F6B42"/>
    <w:rsid w:val="00412EA7"/>
    <w:rsid w:val="0041304F"/>
    <w:rsid w:val="00414F5F"/>
    <w:rsid w:val="0042170A"/>
    <w:rsid w:val="00425898"/>
    <w:rsid w:val="00426361"/>
    <w:rsid w:val="00450DFA"/>
    <w:rsid w:val="00457609"/>
    <w:rsid w:val="00463D25"/>
    <w:rsid w:val="004658D1"/>
    <w:rsid w:val="004739F6"/>
    <w:rsid w:val="00475933"/>
    <w:rsid w:val="00476AAA"/>
    <w:rsid w:val="0047700D"/>
    <w:rsid w:val="00490A9F"/>
    <w:rsid w:val="004958B2"/>
    <w:rsid w:val="00496641"/>
    <w:rsid w:val="004A01E4"/>
    <w:rsid w:val="004A4B7F"/>
    <w:rsid w:val="004B09D2"/>
    <w:rsid w:val="004B1724"/>
    <w:rsid w:val="004C2902"/>
    <w:rsid w:val="004C6AAB"/>
    <w:rsid w:val="004D3A89"/>
    <w:rsid w:val="004D4B11"/>
    <w:rsid w:val="004E72B8"/>
    <w:rsid w:val="004F41EA"/>
    <w:rsid w:val="004F471B"/>
    <w:rsid w:val="004F5444"/>
    <w:rsid w:val="004F60C5"/>
    <w:rsid w:val="004F6C56"/>
    <w:rsid w:val="00504011"/>
    <w:rsid w:val="0051167A"/>
    <w:rsid w:val="00524146"/>
    <w:rsid w:val="00557C2C"/>
    <w:rsid w:val="00560678"/>
    <w:rsid w:val="0057018C"/>
    <w:rsid w:val="005817E0"/>
    <w:rsid w:val="005849AE"/>
    <w:rsid w:val="00584A06"/>
    <w:rsid w:val="00594D0D"/>
    <w:rsid w:val="00594E26"/>
    <w:rsid w:val="005A305D"/>
    <w:rsid w:val="005A5DB7"/>
    <w:rsid w:val="005C1B2E"/>
    <w:rsid w:val="005C7C24"/>
    <w:rsid w:val="005E08B3"/>
    <w:rsid w:val="005E26E6"/>
    <w:rsid w:val="005F5A06"/>
    <w:rsid w:val="00613247"/>
    <w:rsid w:val="00614D60"/>
    <w:rsid w:val="00620D80"/>
    <w:rsid w:val="00646B08"/>
    <w:rsid w:val="0065347C"/>
    <w:rsid w:val="00654867"/>
    <w:rsid w:val="0065487F"/>
    <w:rsid w:val="00666ADE"/>
    <w:rsid w:val="006801B4"/>
    <w:rsid w:val="00685F8F"/>
    <w:rsid w:val="00686291"/>
    <w:rsid w:val="006A08B6"/>
    <w:rsid w:val="006A3791"/>
    <w:rsid w:val="006A71A5"/>
    <w:rsid w:val="006A7243"/>
    <w:rsid w:val="006C15B5"/>
    <w:rsid w:val="006C3195"/>
    <w:rsid w:val="006C3408"/>
    <w:rsid w:val="006E1BCB"/>
    <w:rsid w:val="006E2530"/>
    <w:rsid w:val="006E41CB"/>
    <w:rsid w:val="006F6112"/>
    <w:rsid w:val="00715162"/>
    <w:rsid w:val="0072455F"/>
    <w:rsid w:val="00734485"/>
    <w:rsid w:val="00741279"/>
    <w:rsid w:val="0074132B"/>
    <w:rsid w:val="00745F27"/>
    <w:rsid w:val="00750845"/>
    <w:rsid w:val="00754A16"/>
    <w:rsid w:val="007552BB"/>
    <w:rsid w:val="007668A0"/>
    <w:rsid w:val="00775E64"/>
    <w:rsid w:val="00776626"/>
    <w:rsid w:val="00780115"/>
    <w:rsid w:val="00787102"/>
    <w:rsid w:val="00790EB1"/>
    <w:rsid w:val="007942DF"/>
    <w:rsid w:val="007948B2"/>
    <w:rsid w:val="007978EF"/>
    <w:rsid w:val="00797D7D"/>
    <w:rsid w:val="007A03D2"/>
    <w:rsid w:val="007A28E7"/>
    <w:rsid w:val="007A3452"/>
    <w:rsid w:val="007A4E78"/>
    <w:rsid w:val="007A607B"/>
    <w:rsid w:val="007B2A39"/>
    <w:rsid w:val="007B48A3"/>
    <w:rsid w:val="007C1265"/>
    <w:rsid w:val="007D20A4"/>
    <w:rsid w:val="007D21C1"/>
    <w:rsid w:val="007D37A7"/>
    <w:rsid w:val="007D4487"/>
    <w:rsid w:val="007E0343"/>
    <w:rsid w:val="007E48DF"/>
    <w:rsid w:val="007F3B5D"/>
    <w:rsid w:val="007F563B"/>
    <w:rsid w:val="008024F7"/>
    <w:rsid w:val="00804719"/>
    <w:rsid w:val="00814BB7"/>
    <w:rsid w:val="00816D18"/>
    <w:rsid w:val="0082380D"/>
    <w:rsid w:val="00824F1A"/>
    <w:rsid w:val="008263C8"/>
    <w:rsid w:val="0084061A"/>
    <w:rsid w:val="008507B4"/>
    <w:rsid w:val="00854CDF"/>
    <w:rsid w:val="008550A4"/>
    <w:rsid w:val="00880B61"/>
    <w:rsid w:val="00884240"/>
    <w:rsid w:val="00884695"/>
    <w:rsid w:val="00893C8D"/>
    <w:rsid w:val="008A0717"/>
    <w:rsid w:val="008A20E6"/>
    <w:rsid w:val="008B1A65"/>
    <w:rsid w:val="008B35B9"/>
    <w:rsid w:val="008C1940"/>
    <w:rsid w:val="008D18FB"/>
    <w:rsid w:val="008D76F0"/>
    <w:rsid w:val="009060A4"/>
    <w:rsid w:val="00910092"/>
    <w:rsid w:val="00922F37"/>
    <w:rsid w:val="00926C03"/>
    <w:rsid w:val="00932811"/>
    <w:rsid w:val="0093396E"/>
    <w:rsid w:val="00935C1E"/>
    <w:rsid w:val="00942348"/>
    <w:rsid w:val="00961978"/>
    <w:rsid w:val="0096262B"/>
    <w:rsid w:val="009746A8"/>
    <w:rsid w:val="009768F0"/>
    <w:rsid w:val="00980A7C"/>
    <w:rsid w:val="00985EE1"/>
    <w:rsid w:val="00991A0D"/>
    <w:rsid w:val="009A1E07"/>
    <w:rsid w:val="009B4690"/>
    <w:rsid w:val="009C03B6"/>
    <w:rsid w:val="009C3ECA"/>
    <w:rsid w:val="009D0490"/>
    <w:rsid w:val="009D4431"/>
    <w:rsid w:val="009D4E90"/>
    <w:rsid w:val="009D7766"/>
    <w:rsid w:val="009D799D"/>
    <w:rsid w:val="00A0131E"/>
    <w:rsid w:val="00A107C2"/>
    <w:rsid w:val="00A14D47"/>
    <w:rsid w:val="00A27C8A"/>
    <w:rsid w:val="00A30FCE"/>
    <w:rsid w:val="00A31240"/>
    <w:rsid w:val="00A549F8"/>
    <w:rsid w:val="00A55FB3"/>
    <w:rsid w:val="00A62069"/>
    <w:rsid w:val="00A66B9D"/>
    <w:rsid w:val="00A67123"/>
    <w:rsid w:val="00A74A7B"/>
    <w:rsid w:val="00A76BC6"/>
    <w:rsid w:val="00A85BFF"/>
    <w:rsid w:val="00A85E14"/>
    <w:rsid w:val="00A9404D"/>
    <w:rsid w:val="00AB53B3"/>
    <w:rsid w:val="00AC74F6"/>
    <w:rsid w:val="00AD7851"/>
    <w:rsid w:val="00AF7001"/>
    <w:rsid w:val="00AF7C8D"/>
    <w:rsid w:val="00B05B3D"/>
    <w:rsid w:val="00B172DD"/>
    <w:rsid w:val="00B2531F"/>
    <w:rsid w:val="00B253DC"/>
    <w:rsid w:val="00B30D7B"/>
    <w:rsid w:val="00B3691B"/>
    <w:rsid w:val="00B37FC0"/>
    <w:rsid w:val="00B41F71"/>
    <w:rsid w:val="00B43703"/>
    <w:rsid w:val="00B43F33"/>
    <w:rsid w:val="00B55C9C"/>
    <w:rsid w:val="00B63DA4"/>
    <w:rsid w:val="00B70099"/>
    <w:rsid w:val="00B70D0C"/>
    <w:rsid w:val="00B84364"/>
    <w:rsid w:val="00B86064"/>
    <w:rsid w:val="00B9038F"/>
    <w:rsid w:val="00BA1247"/>
    <w:rsid w:val="00BC0AD6"/>
    <w:rsid w:val="00BF48EB"/>
    <w:rsid w:val="00BF4E3D"/>
    <w:rsid w:val="00BF7980"/>
    <w:rsid w:val="00C02123"/>
    <w:rsid w:val="00C05BEE"/>
    <w:rsid w:val="00C0737E"/>
    <w:rsid w:val="00C10F3B"/>
    <w:rsid w:val="00C23547"/>
    <w:rsid w:val="00C25903"/>
    <w:rsid w:val="00C31E9E"/>
    <w:rsid w:val="00C44145"/>
    <w:rsid w:val="00C44D2D"/>
    <w:rsid w:val="00C51CC4"/>
    <w:rsid w:val="00C54F09"/>
    <w:rsid w:val="00C55D2F"/>
    <w:rsid w:val="00C741E1"/>
    <w:rsid w:val="00C82002"/>
    <w:rsid w:val="00C954D5"/>
    <w:rsid w:val="00CA10E5"/>
    <w:rsid w:val="00CA3AAA"/>
    <w:rsid w:val="00CB4D59"/>
    <w:rsid w:val="00CC342B"/>
    <w:rsid w:val="00CC3C65"/>
    <w:rsid w:val="00CC41D5"/>
    <w:rsid w:val="00CD57E7"/>
    <w:rsid w:val="00CE0FD8"/>
    <w:rsid w:val="00CE6BEA"/>
    <w:rsid w:val="00CF3A51"/>
    <w:rsid w:val="00CF4712"/>
    <w:rsid w:val="00CF4D8B"/>
    <w:rsid w:val="00D01A2D"/>
    <w:rsid w:val="00D038C1"/>
    <w:rsid w:val="00D03D8D"/>
    <w:rsid w:val="00D05A88"/>
    <w:rsid w:val="00D11A0B"/>
    <w:rsid w:val="00D1265B"/>
    <w:rsid w:val="00D160AC"/>
    <w:rsid w:val="00D23ACF"/>
    <w:rsid w:val="00D24298"/>
    <w:rsid w:val="00D337DF"/>
    <w:rsid w:val="00D57943"/>
    <w:rsid w:val="00D63C46"/>
    <w:rsid w:val="00D6416D"/>
    <w:rsid w:val="00D659C3"/>
    <w:rsid w:val="00D670F8"/>
    <w:rsid w:val="00D67929"/>
    <w:rsid w:val="00D71D28"/>
    <w:rsid w:val="00D74776"/>
    <w:rsid w:val="00D74D18"/>
    <w:rsid w:val="00D814CE"/>
    <w:rsid w:val="00D82558"/>
    <w:rsid w:val="00D8362C"/>
    <w:rsid w:val="00D837B5"/>
    <w:rsid w:val="00D84141"/>
    <w:rsid w:val="00DA5988"/>
    <w:rsid w:val="00DA779C"/>
    <w:rsid w:val="00DB2BAB"/>
    <w:rsid w:val="00DB6A68"/>
    <w:rsid w:val="00DB6C2B"/>
    <w:rsid w:val="00DC2185"/>
    <w:rsid w:val="00DC4420"/>
    <w:rsid w:val="00DC616E"/>
    <w:rsid w:val="00DC6A4F"/>
    <w:rsid w:val="00DD1D9A"/>
    <w:rsid w:val="00DD6009"/>
    <w:rsid w:val="00DE5A5B"/>
    <w:rsid w:val="00DE71BC"/>
    <w:rsid w:val="00DF36F4"/>
    <w:rsid w:val="00DF3A75"/>
    <w:rsid w:val="00E00A99"/>
    <w:rsid w:val="00E128DC"/>
    <w:rsid w:val="00E2353B"/>
    <w:rsid w:val="00E3521C"/>
    <w:rsid w:val="00E400E9"/>
    <w:rsid w:val="00E6141F"/>
    <w:rsid w:val="00E627F1"/>
    <w:rsid w:val="00E67F8B"/>
    <w:rsid w:val="00E706FF"/>
    <w:rsid w:val="00E713C2"/>
    <w:rsid w:val="00E802D2"/>
    <w:rsid w:val="00E80CD8"/>
    <w:rsid w:val="00E810E3"/>
    <w:rsid w:val="00E81C98"/>
    <w:rsid w:val="00E82251"/>
    <w:rsid w:val="00E84E65"/>
    <w:rsid w:val="00E916D9"/>
    <w:rsid w:val="00E95FF1"/>
    <w:rsid w:val="00E96020"/>
    <w:rsid w:val="00EA0A4E"/>
    <w:rsid w:val="00EA4824"/>
    <w:rsid w:val="00EA66A2"/>
    <w:rsid w:val="00EB77A6"/>
    <w:rsid w:val="00EC1564"/>
    <w:rsid w:val="00EC55FF"/>
    <w:rsid w:val="00EC5E23"/>
    <w:rsid w:val="00EC77C7"/>
    <w:rsid w:val="00ED1A52"/>
    <w:rsid w:val="00ED32A1"/>
    <w:rsid w:val="00ED6DF1"/>
    <w:rsid w:val="00EE20D6"/>
    <w:rsid w:val="00EE3ADD"/>
    <w:rsid w:val="00EE640B"/>
    <w:rsid w:val="00F02AC5"/>
    <w:rsid w:val="00F02EAD"/>
    <w:rsid w:val="00F03547"/>
    <w:rsid w:val="00F05B0C"/>
    <w:rsid w:val="00F10555"/>
    <w:rsid w:val="00F12D52"/>
    <w:rsid w:val="00F223E1"/>
    <w:rsid w:val="00F226E9"/>
    <w:rsid w:val="00F26579"/>
    <w:rsid w:val="00F4067A"/>
    <w:rsid w:val="00F40697"/>
    <w:rsid w:val="00F47B34"/>
    <w:rsid w:val="00F5097C"/>
    <w:rsid w:val="00F57E31"/>
    <w:rsid w:val="00F6093B"/>
    <w:rsid w:val="00F61B4E"/>
    <w:rsid w:val="00F620EB"/>
    <w:rsid w:val="00F62606"/>
    <w:rsid w:val="00F635C1"/>
    <w:rsid w:val="00F77F16"/>
    <w:rsid w:val="00F824B6"/>
    <w:rsid w:val="00F85DC7"/>
    <w:rsid w:val="00FA6A10"/>
    <w:rsid w:val="00FB59D4"/>
    <w:rsid w:val="00FC3B33"/>
    <w:rsid w:val="00FD0B23"/>
    <w:rsid w:val="00FD3BC3"/>
    <w:rsid w:val="00FE42F9"/>
    <w:rsid w:val="00FE6BA4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482"/>
  <w15:chartTrackingRefBased/>
  <w15:docId w15:val="{9740C92C-83F9-4C4A-97A0-30D0F85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75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DF3A75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DF3A75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DF3A75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DF3A7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DF3A7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DF3A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DF3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DF3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DF3A75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A75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DF3A75"/>
  </w:style>
  <w:style w:type="character" w:customStyle="1" w:styleId="Heading3Char">
    <w:name w:val="Heading 3 Char"/>
    <w:basedOn w:val="DefaultParagraphFont"/>
    <w:link w:val="Heading3"/>
    <w:uiPriority w:val="9"/>
    <w:rsid w:val="00DF3A75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F3A7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DF3A7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5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F3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A75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F3A75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3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C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99"/>
    <w:rPr>
      <w:rFonts w:ascii="Segoe UI" w:eastAsia="David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keit.wordpress.com/frequency-word-lists/" TargetMode="External"/><Relationship Id="rId13" Type="http://schemas.openxmlformats.org/officeDocument/2006/relationships/hyperlink" Target="https://www.frontiersin.org/articles/10.3389/fpsyg.2015.00584/ful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en.wiktionary.org/wiki/Wiktionary:Frequency_lists/Hebrew" TargetMode="External"/><Relationship Id="rId12" Type="http://schemas.openxmlformats.org/officeDocument/2006/relationships/hyperlink" Target="https://www.mdpi.com/2076-328X/8/6/5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scholar_lookup?journal=Front.+Psychol.&amp;title=When+you+become+a+superman:+Subliminal+exposure+to+death-related+stimuli+enhances+men%E2%80%99s+physical+force&amp;author=N.+Kawakami&amp;author=E.+Miura&amp;author=M.+Nagai&amp;volume=9&amp;publication_year=2018&amp;pages=221&amp;pmid=29541042&amp;doi=10.3389/fpsyg.2018.00221&amp;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?search=%F4%F1%E2%E4&amp;submit1=%E7%F4%F9" TargetMode="External"/><Relationship Id="rId11" Type="http://schemas.openxmlformats.org/officeDocument/2006/relationships/hyperlink" Target="https://discovery.ucl.ac.uk/id/eprint/1419217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psycnet.apa.org/record/1977-22709-001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sci-hub.st/https://onlinelibrary.wiley.com/doi/abs/10.1002/9781405198431.wbeal0694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ournals.sagepub.com/doi/abs/10.1080/14640749208401307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A4DFC-4C7C-4813-ADF1-5A4D3323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14</Pages>
  <Words>5655</Words>
  <Characters>28278</Characters>
  <Application>Microsoft Office Word</Application>
  <DocSecurity>0</DocSecurity>
  <Lines>235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312</cp:revision>
  <dcterms:created xsi:type="dcterms:W3CDTF">2020-10-15T14:37:00Z</dcterms:created>
  <dcterms:modified xsi:type="dcterms:W3CDTF">2021-01-23T15:28:00Z</dcterms:modified>
</cp:coreProperties>
</file>