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D3008" w14:textId="438BBAA7" w:rsidR="005350BC" w:rsidRDefault="005350BC" w:rsidP="005350BC">
      <w:pPr>
        <w:pStyle w:val="Heading2"/>
        <w:bidi w:val="0"/>
      </w:pPr>
      <w:r>
        <w:t>Design</w:t>
      </w:r>
    </w:p>
    <w:p w14:paraId="1FD4F251" w14:textId="609B7078" w:rsidR="00244558" w:rsidRDefault="00244558" w:rsidP="008153E8">
      <w:pPr>
        <w:pStyle w:val="NoSpacing"/>
        <w:bidi w:val="0"/>
      </w:pPr>
      <w:r>
        <w:t xml:space="preserve">The purpose of this research is to establish motion tracking as a </w:t>
      </w:r>
      <w:r w:rsidR="0002352B">
        <w:t xml:space="preserve">better </w:t>
      </w:r>
      <w:r>
        <w:t xml:space="preserve">measure for unconscious processing </w:t>
      </w:r>
      <w:r w:rsidR="0002352B">
        <w:t>(</w:t>
      </w:r>
      <w:r>
        <w:t>specifically semantic priming</w:t>
      </w:r>
      <w:r w:rsidR="0002352B">
        <w:t>) when compared with keyboard response</w:t>
      </w:r>
      <w:r>
        <w:t>.</w:t>
      </w:r>
    </w:p>
    <w:p w14:paraId="69E00108" w14:textId="77777777" w:rsidR="00244558" w:rsidRDefault="00244558" w:rsidP="00244558">
      <w:pPr>
        <w:pStyle w:val="NoSpacing"/>
        <w:bidi w:val="0"/>
      </w:pPr>
    </w:p>
    <w:p w14:paraId="62847713" w14:textId="5D956002" w:rsidR="008153E8" w:rsidRDefault="00244558" w:rsidP="00244558">
      <w:pPr>
        <w:pStyle w:val="NoSpacing"/>
        <w:bidi w:val="0"/>
      </w:pPr>
      <w:r>
        <w:t xml:space="preserve">To do so we use </w:t>
      </w:r>
      <w:r w:rsidR="008153E8">
        <w:t>a priming paradigm</w:t>
      </w:r>
      <w:r w:rsidR="002D1C48">
        <w:t>:</w:t>
      </w:r>
    </w:p>
    <w:p w14:paraId="3C0BDA6D" w14:textId="3836C5BF" w:rsidR="008153E8" w:rsidRDefault="008153E8" w:rsidP="008153E8">
      <w:pPr>
        <w:pStyle w:val="NoSpacing"/>
        <w:bidi w:val="0"/>
      </w:pPr>
      <w:r>
        <w:t>The prime and target are words describing natural / artificial items.</w:t>
      </w:r>
    </w:p>
    <w:p w14:paraId="284D09EE" w14:textId="7E8743F3" w:rsidR="000A103B" w:rsidRDefault="000A103B" w:rsidP="000A103B">
      <w:pPr>
        <w:pStyle w:val="NoSpacing"/>
        <w:bidi w:val="0"/>
      </w:pPr>
      <w:r>
        <w:t xml:space="preserve">They can be either </w:t>
      </w:r>
      <w:r w:rsidRPr="00F85ECB">
        <w:rPr>
          <w:b/>
          <w:bCs/>
        </w:rPr>
        <w:t>congruent (same word</w:t>
      </w:r>
      <w:r w:rsidR="0033440A">
        <w:t>, e.g., prime=RADIO, target=radio</w:t>
      </w:r>
      <w:r>
        <w:t xml:space="preserve">) or </w:t>
      </w:r>
      <w:r w:rsidRPr="00F85ECB">
        <w:rPr>
          <w:b/>
          <w:bCs/>
        </w:rPr>
        <w:t>incongruent (Prime is a different word from a different category</w:t>
      </w:r>
      <w:r>
        <w:t>, e.g., prime=</w:t>
      </w:r>
      <w:r w:rsidR="00A75C84">
        <w:t>CLOUD</w:t>
      </w:r>
      <w:r>
        <w:t>, target=</w:t>
      </w:r>
      <w:r w:rsidR="00A75C84">
        <w:t>radio</w:t>
      </w:r>
      <w:r>
        <w:t>).</w:t>
      </w:r>
    </w:p>
    <w:p w14:paraId="69E54083" w14:textId="2F379BC4" w:rsidR="0002352B" w:rsidRDefault="004120E5" w:rsidP="00067105">
      <w:pPr>
        <w:pStyle w:val="NoSpacing"/>
        <w:bidi w:val="0"/>
      </w:pPr>
      <w:r>
        <w:t>The subject is asked to classify the target as natural / artificial</w:t>
      </w:r>
      <w:r w:rsidR="00DF6FE8">
        <w:t>.</w:t>
      </w:r>
    </w:p>
    <w:p w14:paraId="035F8487" w14:textId="4E73FEF0" w:rsidR="00DF6FE8" w:rsidRDefault="00DF6FE8" w:rsidP="00DF6FE8">
      <w:pPr>
        <w:pStyle w:val="NoSpacing"/>
        <w:bidi w:val="0"/>
      </w:pPr>
      <w:r>
        <w:t xml:space="preserve">In the keyboard condition the subject responds using a keyboard, while in the motion tracking condition the subject responds by touching the correct answer on the screen while we track his </w:t>
      </w:r>
      <w:r w:rsidR="007C3DF9">
        <w:t>finger's location</w:t>
      </w:r>
      <w:r>
        <w:t>.</w:t>
      </w:r>
    </w:p>
    <w:p w14:paraId="2918F023" w14:textId="53081800" w:rsidR="007C3DF9" w:rsidRDefault="007C3DF9" w:rsidP="007C3DF9">
      <w:pPr>
        <w:pStyle w:val="NoSpacing"/>
        <w:bidi w:val="0"/>
      </w:pPr>
      <w:r>
        <w:t>Then the subject is asked to recognize the prime between two possible words,</w:t>
      </w:r>
    </w:p>
    <w:p w14:paraId="3CC13945" w14:textId="77777777" w:rsidR="007C3DF9" w:rsidRDefault="007C3DF9" w:rsidP="007C3DF9">
      <w:pPr>
        <w:pStyle w:val="NoSpacing"/>
        <w:bidi w:val="0"/>
      </w:pPr>
      <w:r>
        <w:t>And finally rate the visibility of the prime.</w:t>
      </w:r>
    </w:p>
    <w:p w14:paraId="110C8A0E" w14:textId="77777777" w:rsidR="007C3DF9" w:rsidRDefault="007C3DF9" w:rsidP="007C3DF9">
      <w:pPr>
        <w:pStyle w:val="NoSpacing"/>
        <w:bidi w:val="0"/>
      </w:pPr>
    </w:p>
    <w:p w14:paraId="234CB3E3" w14:textId="1F60BBE6" w:rsidR="00686BD6" w:rsidRDefault="0099461F" w:rsidP="00F70DC3">
      <w:pPr>
        <w:pStyle w:val="NoSpacing"/>
        <w:bidi w:val="0"/>
      </w:pPr>
      <w:r>
        <w:t>The number of trials for each subject will range between 240 - 480 for each measure (the final number hasn't been decided yet).</w:t>
      </w:r>
    </w:p>
    <w:p w14:paraId="271A141B" w14:textId="2E82059C" w:rsidR="00955A79" w:rsidRDefault="00955A79" w:rsidP="00955A79">
      <w:pPr>
        <w:pStyle w:val="NoSpacing"/>
        <w:bidi w:val="0"/>
      </w:pPr>
    </w:p>
    <w:p w14:paraId="4D1DF52F" w14:textId="63D3212D" w:rsidR="00955A79" w:rsidRDefault="00955A79" w:rsidP="00955A79">
      <w:pPr>
        <w:pStyle w:val="NoSpacing"/>
        <w:bidi w:val="0"/>
      </w:pPr>
      <w:r>
        <w:t>As can be understood, this is a within-subject design</w:t>
      </w:r>
      <w:r w:rsidR="0099461F">
        <w:t>, so each subject performs both congruent and incongruent trials with each of the measures (keyboard / motion tracking).</w:t>
      </w:r>
    </w:p>
    <w:p w14:paraId="1CCC609E" w14:textId="2FB689C3" w:rsidR="00141851" w:rsidRDefault="005350BC" w:rsidP="00067105">
      <w:pPr>
        <w:pStyle w:val="NoSpacing"/>
        <w:bidi w:val="0"/>
      </w:pPr>
      <w:r w:rsidRPr="005350BC">
        <w:rPr>
          <w:noProof/>
        </w:rPr>
        <w:drawing>
          <wp:inline distT="0" distB="0" distL="0" distR="0" wp14:anchorId="09FAE9BE" wp14:editId="42160FBF">
            <wp:extent cx="3274381" cy="2087773"/>
            <wp:effectExtent l="0" t="0" r="2540" b="8255"/>
            <wp:docPr id="16" name="Picture 15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A930E37-BFF8-47C0-BFEA-B59F2C7B45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BA930E37-BFF8-47C0-BFEA-B59F2C7B45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7876" cy="209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851">
        <w:rPr>
          <w:noProof/>
        </w:rPr>
        <w:drawing>
          <wp:inline distT="0" distB="0" distL="0" distR="0" wp14:anchorId="5B23042E" wp14:editId="3FB0DA9D">
            <wp:extent cx="4063645" cy="3225174"/>
            <wp:effectExtent l="0" t="0" r="0" b="0"/>
            <wp:docPr id="36" name="Picture 3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972" cy="3287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FBBF6" w14:textId="6584FC9B" w:rsidR="008C7A57" w:rsidRDefault="008C7A57" w:rsidP="008C7A57">
      <w:pPr>
        <w:pStyle w:val="NoSpacing"/>
        <w:bidi w:val="0"/>
      </w:pPr>
      <w:r w:rsidRPr="008C7A57">
        <w:rPr>
          <w:b/>
          <w:bCs/>
        </w:rPr>
        <w:t>Congruent:</w:t>
      </w:r>
      <w:r>
        <w:t xml:space="preserve"> same word</w:t>
      </w:r>
    </w:p>
    <w:p w14:paraId="39DBA073" w14:textId="4184DCE4" w:rsidR="008C7A57" w:rsidRPr="00141851" w:rsidRDefault="008C7A57" w:rsidP="008C7A57">
      <w:pPr>
        <w:pStyle w:val="NoSpacing"/>
        <w:bidi w:val="0"/>
      </w:pPr>
      <w:r w:rsidRPr="008C7A57">
        <w:rPr>
          <w:b/>
          <w:bCs/>
        </w:rPr>
        <w:t>Incongruent:</w:t>
      </w:r>
      <w:r>
        <w:t xml:space="preserve"> different word from a different category.</w:t>
      </w:r>
    </w:p>
    <w:p w14:paraId="179A3BD1" w14:textId="2C8FB971" w:rsidR="006943C8" w:rsidRDefault="006943C8" w:rsidP="006943C8">
      <w:pPr>
        <w:pStyle w:val="Heading2"/>
        <w:bidi w:val="0"/>
      </w:pPr>
      <w:r>
        <w:t>Extracted parameters</w:t>
      </w:r>
    </w:p>
    <w:p w14:paraId="1CDE7E8F" w14:textId="6CB1EC43" w:rsidR="00D039E2" w:rsidRDefault="00FF5D8E" w:rsidP="00D039E2">
      <w:pPr>
        <w:pStyle w:val="NoSpacing"/>
        <w:bidi w:val="0"/>
      </w:pPr>
      <w:r>
        <w:t>We ran 3 pilot studies that included solely motion tacking.</w:t>
      </w:r>
      <w:r w:rsidR="00D039E2" w:rsidRPr="00D039E2">
        <w:t xml:space="preserve"> </w:t>
      </w:r>
      <w:r w:rsidR="00D039E2">
        <w:t>The future experiment will also include keyboard response.</w:t>
      </w:r>
    </w:p>
    <w:p w14:paraId="00C1B7C9" w14:textId="41AFAD59" w:rsidR="00D039E2" w:rsidRDefault="00D039E2" w:rsidP="00D039E2">
      <w:pPr>
        <w:pStyle w:val="NoSpacing"/>
        <w:bidi w:val="0"/>
      </w:pPr>
      <w:r>
        <w:t>The analysis of the pilots is exploratory so we wish to see this effect in any of the parameters we extract from the subject's motion.</w:t>
      </w:r>
    </w:p>
    <w:p w14:paraId="0B99F744" w14:textId="77777777" w:rsidR="00D039E2" w:rsidRDefault="00D039E2" w:rsidP="00D039E2">
      <w:pPr>
        <w:pStyle w:val="NoSpacing"/>
        <w:bidi w:val="0"/>
      </w:pPr>
    </w:p>
    <w:p w14:paraId="7CF06A19" w14:textId="3E1D6E6E" w:rsidR="007C3DF9" w:rsidRDefault="007C3DF9" w:rsidP="00FF5D8E">
      <w:pPr>
        <w:pStyle w:val="NoSpacing"/>
        <w:bidi w:val="0"/>
      </w:pPr>
      <w:r>
        <w:t>We track</w:t>
      </w:r>
      <w:r w:rsidR="00D039E2">
        <w:t>ed</w:t>
      </w:r>
      <w:r>
        <w:t xml:space="preserve"> the subject's movement trajectory and extract</w:t>
      </w:r>
      <w:r w:rsidR="00D039E2">
        <w:t>ed</w:t>
      </w:r>
      <w:r>
        <w:t xml:space="preserve"> multiple movement parameters from it (velocity, trajectory…).</w:t>
      </w:r>
    </w:p>
    <w:p w14:paraId="2EECBE7B" w14:textId="452C2EEC" w:rsidR="003926BD" w:rsidRDefault="00DB2A13" w:rsidP="006C0E26">
      <w:pPr>
        <w:pStyle w:val="NoSpacing"/>
        <w:bidi w:val="0"/>
      </w:pPr>
      <w:r>
        <w:t>When analyzing these parameters we</w:t>
      </w:r>
      <w:r w:rsidR="00D039E2">
        <w:t xml:space="preserve"> look for </w:t>
      </w:r>
      <w:r w:rsidR="003926BD">
        <w:t xml:space="preserve">a </w:t>
      </w:r>
      <w:r w:rsidR="006C0E26" w:rsidRPr="006C0E26">
        <w:rPr>
          <w:u w:val="single"/>
        </w:rPr>
        <w:t>congruency effect</w:t>
      </w:r>
      <w:r w:rsidR="006C0E26">
        <w:t xml:space="preserve">: </w:t>
      </w:r>
      <w:r w:rsidR="003926BD">
        <w:t xml:space="preserve">significant difference between the </w:t>
      </w:r>
      <w:r w:rsidR="006C0E26">
        <w:t>congruent condition and the incongruent condition.</w:t>
      </w:r>
    </w:p>
    <w:p w14:paraId="4C6EE4F8" w14:textId="5B29E9EF" w:rsidR="007250A7" w:rsidRDefault="007250A7" w:rsidP="007250A7">
      <w:pPr>
        <w:pStyle w:val="NoSpacing"/>
        <w:bidi w:val="0"/>
      </w:pPr>
    </w:p>
    <w:p w14:paraId="720053C8" w14:textId="558A915F" w:rsidR="007250A7" w:rsidRDefault="007250A7" w:rsidP="007250A7">
      <w:pPr>
        <w:pStyle w:val="NoSpacing"/>
        <w:bidi w:val="0"/>
      </w:pPr>
      <w:r>
        <w:t xml:space="preserve">Since each subject has a different number of valid </w:t>
      </w:r>
      <w:r w:rsidR="000D2A1C">
        <w:t>trials,</w:t>
      </w:r>
      <w:r>
        <w:t xml:space="preserve"> we </w:t>
      </w:r>
      <w:r w:rsidR="002C1A26">
        <w:t>tried using a mixed model with subject as a random factor.</w:t>
      </w:r>
    </w:p>
    <w:p w14:paraId="39556C14" w14:textId="7E72F1E2" w:rsidR="00DB1C3C" w:rsidRPr="003926BD" w:rsidRDefault="00DB1C3C" w:rsidP="00DB1C3C">
      <w:pPr>
        <w:pStyle w:val="NoSpacing"/>
        <w:bidi w:val="0"/>
      </w:pPr>
      <w:r>
        <w:t>The extracted parameters and their current results are:</w:t>
      </w:r>
    </w:p>
    <w:p w14:paraId="237DE871" w14:textId="0D8CC867" w:rsidR="00816CAF" w:rsidRDefault="00816CAF" w:rsidP="00C82062">
      <w:pPr>
        <w:pStyle w:val="Heading4"/>
        <w:bidi w:val="0"/>
      </w:pPr>
      <w:r>
        <w:lastRenderedPageBreak/>
        <w:t>Trajectory</w:t>
      </w:r>
    </w:p>
    <w:p w14:paraId="6CF0D708" w14:textId="4D92DA68" w:rsidR="00816CAF" w:rsidRDefault="00500853" w:rsidP="00816CAF">
      <w:pPr>
        <w:pStyle w:val="NoSpacing"/>
        <w:bidi w:val="0"/>
      </w:pPr>
      <w:r w:rsidRPr="00500853">
        <w:rPr>
          <w:noProof/>
        </w:rPr>
        <w:drawing>
          <wp:inline distT="0" distB="0" distL="0" distR="0" wp14:anchorId="1AA5BDB5" wp14:editId="10CC85A6">
            <wp:extent cx="5768527" cy="4076433"/>
            <wp:effectExtent l="0" t="0" r="3810" b="635"/>
            <wp:docPr id="8" name="Picture 8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8834" cy="409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5884" w14:textId="77777777" w:rsidR="00B81A8E" w:rsidRDefault="00B81A8E" w:rsidP="00650801">
      <w:pPr>
        <w:pStyle w:val="NoSpacing"/>
        <w:bidi w:val="0"/>
        <w:rPr>
          <w:b/>
          <w:bCs/>
        </w:rPr>
      </w:pPr>
    </w:p>
    <w:p w14:paraId="5EB29B7D" w14:textId="1B4BE04B" w:rsidR="00522DC1" w:rsidRPr="00B81A8E" w:rsidRDefault="00522DC1" w:rsidP="00B81A8E">
      <w:pPr>
        <w:pStyle w:val="NoSpacing"/>
        <w:bidi w:val="0"/>
        <w:rPr>
          <w:b/>
          <w:bCs/>
        </w:rPr>
      </w:pPr>
      <w:r w:rsidRPr="00B81A8E">
        <w:rPr>
          <w:b/>
          <w:bCs/>
        </w:rPr>
        <w:t xml:space="preserve">Average </w:t>
      </w:r>
      <w:r w:rsidR="00B81A8E" w:rsidRPr="00B81A8E">
        <w:rPr>
          <w:b/>
          <w:bCs/>
        </w:rPr>
        <w:t>of all subjects:</w:t>
      </w:r>
    </w:p>
    <w:p w14:paraId="15D1B3E8" w14:textId="78085FC7" w:rsidR="00650801" w:rsidRDefault="00650801" w:rsidP="00522DC1">
      <w:pPr>
        <w:pStyle w:val="NoSpacing"/>
        <w:bidi w:val="0"/>
      </w:pPr>
      <w:r w:rsidRPr="00650801">
        <w:rPr>
          <w:noProof/>
        </w:rPr>
        <w:drawing>
          <wp:inline distT="0" distB="0" distL="0" distR="0" wp14:anchorId="1B12A3D8" wp14:editId="03E9BD8B">
            <wp:extent cx="3748918" cy="3820657"/>
            <wp:effectExtent l="0" t="0" r="4445" b="889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3241" cy="382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9479" w14:textId="77777777" w:rsidR="000B40D6" w:rsidRDefault="000B40D6" w:rsidP="000B40D6">
      <w:pPr>
        <w:pStyle w:val="Heading4"/>
        <w:bidi w:val="0"/>
      </w:pPr>
      <w:r>
        <w:t>X Deviation</w:t>
      </w:r>
    </w:p>
    <w:p w14:paraId="1A78B54F" w14:textId="77777777" w:rsidR="000B40D6" w:rsidRDefault="000B40D6" w:rsidP="000B40D6">
      <w:pPr>
        <w:pStyle w:val="NoSpacing"/>
        <w:bidi w:val="0"/>
      </w:pPr>
      <w:r w:rsidRPr="00BF1B94">
        <w:t>Deviation from the center line on the X axis, at each point along the Z axis.</w:t>
      </w:r>
    </w:p>
    <w:p w14:paraId="23D058E4" w14:textId="77777777" w:rsidR="000B40D6" w:rsidRPr="00BF1B94" w:rsidRDefault="000B40D6" w:rsidP="000B40D6">
      <w:pPr>
        <w:pStyle w:val="NoSpacing"/>
        <w:bidi w:val="0"/>
      </w:pPr>
      <w:r>
        <w:t>X deviation is marked with blue arrows below.</w:t>
      </w:r>
    </w:p>
    <w:p w14:paraId="0AEED75B" w14:textId="77777777" w:rsidR="000B40D6" w:rsidRPr="00361FBE" w:rsidRDefault="000B40D6" w:rsidP="000B40D6">
      <w:pPr>
        <w:pStyle w:val="NoSpacing"/>
        <w:bidi w:val="0"/>
        <w:rPr>
          <w:u w:val="single"/>
          <w:rtl/>
        </w:rPr>
      </w:pPr>
      <w:r w:rsidRPr="00361FBE">
        <w:rPr>
          <w:u w:val="single"/>
        </w:rPr>
        <w:t>200 values for each trial.</w:t>
      </w:r>
    </w:p>
    <w:p w14:paraId="07C87E33" w14:textId="77777777" w:rsidR="000B40D6" w:rsidRDefault="000B40D6" w:rsidP="000B40D6">
      <w:pPr>
        <w:pStyle w:val="NoSpacing"/>
        <w:bidi w:val="0"/>
      </w:pPr>
      <w:r>
        <w:rPr>
          <w:noProof/>
        </w:rPr>
        <w:lastRenderedPageBreak/>
        <w:drawing>
          <wp:inline distT="0" distB="0" distL="0" distR="0" wp14:anchorId="1B43ECA7" wp14:editId="17DA776C">
            <wp:extent cx="2883279" cy="2713014"/>
            <wp:effectExtent l="0" t="0" r="0" b="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056" cy="27400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9E3096" w14:textId="77777777" w:rsidR="000B40D6" w:rsidRDefault="000B40D6" w:rsidP="000B40D6">
      <w:pPr>
        <w:pStyle w:val="NoSpacing"/>
        <w:bidi w:val="0"/>
      </w:pPr>
    </w:p>
    <w:p w14:paraId="1CBABDF7" w14:textId="77777777" w:rsidR="000B40D6" w:rsidRDefault="000B40D6" w:rsidP="000B40D6">
      <w:pPr>
        <w:pStyle w:val="NoSpacing"/>
        <w:bidi w:val="0"/>
      </w:pPr>
      <w:r>
        <w:t>Model of "x deviation" with congruency as a independent variable and subject as a random factor.</w:t>
      </w:r>
    </w:p>
    <w:p w14:paraId="43166D8B" w14:textId="77777777" w:rsidR="000B40D6" w:rsidRDefault="000B40D6" w:rsidP="000B40D6">
      <w:pPr>
        <w:pStyle w:val="NoSpacing"/>
        <w:bidi w:val="0"/>
      </w:pPr>
      <w:r>
        <w:t>A model was created for each point along Z index and their p-values are displayed below:</w:t>
      </w:r>
    </w:p>
    <w:p w14:paraId="4E754BE8" w14:textId="77777777" w:rsidR="000B40D6" w:rsidRDefault="000B40D6" w:rsidP="000B40D6">
      <w:pPr>
        <w:pStyle w:val="NoSpacing"/>
        <w:bidi w:val="0"/>
      </w:pPr>
      <w:r>
        <w:t>Reaches to the left target are displayed separately from those to the right one.</w:t>
      </w:r>
    </w:p>
    <w:p w14:paraId="04EDD807" w14:textId="77777777" w:rsidR="000B40D6" w:rsidRDefault="000B40D6" w:rsidP="000B40D6">
      <w:pPr>
        <w:pStyle w:val="NoSpacing"/>
        <w:bidi w:val="0"/>
      </w:pPr>
      <w:r>
        <w:t>(Exp 2)</w:t>
      </w:r>
    </w:p>
    <w:p w14:paraId="338548BB" w14:textId="77777777" w:rsidR="000B40D6" w:rsidRDefault="000B40D6" w:rsidP="000B40D6">
      <w:pPr>
        <w:pStyle w:val="NoSpacing"/>
        <w:bidi w:val="0"/>
      </w:pPr>
      <w:r w:rsidRPr="00C82062">
        <w:rPr>
          <w:noProof/>
        </w:rPr>
        <w:drawing>
          <wp:inline distT="0" distB="0" distL="0" distR="0" wp14:anchorId="332418EA" wp14:editId="44803640">
            <wp:extent cx="4859748" cy="3818609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831" cy="385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592A" w14:textId="77777777" w:rsidR="000B40D6" w:rsidRDefault="000B40D6" w:rsidP="000B40D6">
      <w:pPr>
        <w:pStyle w:val="NoSpacing"/>
        <w:bidi w:val="0"/>
      </w:pPr>
    </w:p>
    <w:p w14:paraId="4DDB042C" w14:textId="61932C92" w:rsidR="00993F6A" w:rsidRPr="00816CAF" w:rsidRDefault="00A06BF9" w:rsidP="00993F6A">
      <w:pPr>
        <w:pStyle w:val="NoSpacing"/>
        <w:bidi w:val="0"/>
        <w:rPr>
          <w:rtl/>
        </w:rPr>
      </w:pPr>
      <w:r w:rsidRPr="00A06BF9">
        <w:rPr>
          <w:noProof/>
        </w:rPr>
        <w:lastRenderedPageBreak/>
        <w:drawing>
          <wp:inline distT="0" distB="0" distL="0" distR="0" wp14:anchorId="6621CC9B" wp14:editId="4E62EEEB">
            <wp:extent cx="5448033" cy="3014535"/>
            <wp:effectExtent l="0" t="0" r="635" b="0"/>
            <wp:docPr id="11" name="Picture 11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urfac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1695" cy="302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9011" w14:textId="53B00A09" w:rsidR="00C82062" w:rsidRDefault="00C82062" w:rsidP="00816CAF">
      <w:pPr>
        <w:pStyle w:val="Heading4"/>
        <w:bidi w:val="0"/>
      </w:pPr>
      <w:r>
        <w:t>Reach area</w:t>
      </w:r>
    </w:p>
    <w:p w14:paraId="4FC625D8" w14:textId="790A3EAF" w:rsidR="00BE24C7" w:rsidRDefault="00A748F8" w:rsidP="00BE24C7">
      <w:pPr>
        <w:bidi w:val="0"/>
      </w:pPr>
      <w:r>
        <w:t xml:space="preserve">The </w:t>
      </w:r>
      <w:r w:rsidR="00806679">
        <w:t xml:space="preserve">area </w:t>
      </w:r>
      <w:r>
        <w:t>circumscribed by t</w:t>
      </w:r>
      <w:r w:rsidR="00806679">
        <w:t xml:space="preserve">he </w:t>
      </w:r>
      <w:r w:rsidR="00806679" w:rsidRPr="00893081">
        <w:rPr>
          <w:u w:val="single"/>
        </w:rPr>
        <w:t>average</w:t>
      </w:r>
      <w:r w:rsidR="00806679">
        <w:t xml:space="preserve"> </w:t>
      </w:r>
      <w:r w:rsidR="00F35778">
        <w:t xml:space="preserve">left </w:t>
      </w:r>
      <w:r w:rsidR="00806679">
        <w:t xml:space="preserve">trajectory and the </w:t>
      </w:r>
      <w:r w:rsidR="00806679" w:rsidRPr="00893081">
        <w:rPr>
          <w:u w:val="single"/>
        </w:rPr>
        <w:t>average</w:t>
      </w:r>
      <w:r w:rsidR="00806679">
        <w:t xml:space="preserve"> </w:t>
      </w:r>
      <w:r w:rsidR="00F35778">
        <w:t xml:space="preserve">right </w:t>
      </w:r>
      <w:r w:rsidR="00806679">
        <w:t>trajectory</w:t>
      </w:r>
      <w:r w:rsidR="00F35778">
        <w:t>.</w:t>
      </w:r>
    </w:p>
    <w:p w14:paraId="0B363FE0" w14:textId="73C620E1" w:rsidR="00DA6C15" w:rsidRDefault="00361FBE" w:rsidP="00C047D8">
      <w:pPr>
        <w:bidi w:val="0"/>
      </w:pPr>
      <w:r w:rsidRPr="00361FBE">
        <w:t>S</w:t>
      </w:r>
      <w:r w:rsidR="00806679" w:rsidRPr="00361FBE">
        <w:t xml:space="preserve">ingle value for </w:t>
      </w:r>
      <w:r w:rsidR="00806679" w:rsidRPr="007C1DF0">
        <w:rPr>
          <w:u w:val="single"/>
        </w:rPr>
        <w:t>each subject</w:t>
      </w:r>
      <w:r w:rsidR="00806679">
        <w:t>.</w:t>
      </w:r>
    </w:p>
    <w:p w14:paraId="0F8DDC0F" w14:textId="1133BC1E" w:rsidR="00F35778" w:rsidRDefault="009E2247" w:rsidP="00141851">
      <w:pPr>
        <w:bidi w:val="0"/>
      </w:pPr>
      <w:r w:rsidRPr="009E2247">
        <w:rPr>
          <w:noProof/>
        </w:rPr>
        <w:drawing>
          <wp:inline distT="0" distB="0" distL="0" distR="0" wp14:anchorId="2E40C4D6" wp14:editId="41E984B2">
            <wp:extent cx="3363457" cy="3279693"/>
            <wp:effectExtent l="0" t="0" r="8890" b="0"/>
            <wp:docPr id="48" name="Picture 4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0893" cy="334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BE76" w14:textId="2D9091A7" w:rsidR="00421B6F" w:rsidRDefault="00421B6F" w:rsidP="00421B6F">
      <w:pPr>
        <w:bidi w:val="0"/>
      </w:pPr>
    </w:p>
    <w:p w14:paraId="1E30880A" w14:textId="1408A473" w:rsidR="00421B6F" w:rsidRDefault="00421B6F" w:rsidP="00421B6F">
      <w:pPr>
        <w:bidi w:val="0"/>
        <w:rPr>
          <w:b/>
          <w:bCs/>
        </w:rPr>
      </w:pPr>
      <w:r w:rsidRPr="00650801">
        <w:rPr>
          <w:noProof/>
        </w:rPr>
        <w:lastRenderedPageBreak/>
        <w:drawing>
          <wp:inline distT="0" distB="0" distL="0" distR="0" wp14:anchorId="0E566FEE" wp14:editId="5C33CBC7">
            <wp:extent cx="3616036" cy="3685230"/>
            <wp:effectExtent l="0" t="0" r="381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0972" cy="375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7FE2" w14:textId="21D1C23D" w:rsidR="00421B6F" w:rsidRDefault="00421B6F" w:rsidP="00421B6F">
      <w:pPr>
        <w:bidi w:val="0"/>
        <w:rPr>
          <w:b/>
          <w:bCs/>
        </w:rPr>
      </w:pPr>
    </w:p>
    <w:p w14:paraId="07155144" w14:textId="77777777" w:rsidR="00421B6F" w:rsidRDefault="00421B6F" w:rsidP="00421B6F">
      <w:pPr>
        <w:bidi w:val="0"/>
        <w:rPr>
          <w:b/>
          <w:bCs/>
        </w:rPr>
      </w:pPr>
    </w:p>
    <w:p w14:paraId="77D9407D" w14:textId="380C66B3" w:rsidR="00421B6F" w:rsidRPr="00421B6F" w:rsidRDefault="00421B6F" w:rsidP="00421B6F">
      <w:pPr>
        <w:bidi w:val="0"/>
        <w:rPr>
          <w:b/>
          <w:bCs/>
        </w:rPr>
      </w:pPr>
      <w:r w:rsidRPr="00421B6F">
        <w:rPr>
          <w:b/>
          <w:bCs/>
        </w:rPr>
        <w:t>Paired t test result:</w:t>
      </w:r>
    </w:p>
    <w:p w14:paraId="648BE655" w14:textId="77777777" w:rsidR="00421B6F" w:rsidRDefault="00421B6F" w:rsidP="00421B6F">
      <w:pPr>
        <w:bidi w:val="0"/>
      </w:pPr>
      <w:r w:rsidRPr="00BD4714">
        <w:rPr>
          <w:noProof/>
        </w:rPr>
        <w:drawing>
          <wp:inline distT="0" distB="0" distL="0" distR="0" wp14:anchorId="66102C82" wp14:editId="15886B12">
            <wp:extent cx="2575308" cy="2429875"/>
            <wp:effectExtent l="0" t="0" r="0" b="889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6056" cy="244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C486" w14:textId="77777777" w:rsidR="00421B6F" w:rsidRDefault="00421B6F" w:rsidP="00421B6F">
      <w:pPr>
        <w:bidi w:val="0"/>
      </w:pPr>
    </w:p>
    <w:p w14:paraId="0AAAA21B" w14:textId="5838875E" w:rsidR="00F35778" w:rsidRDefault="00F35778" w:rsidP="00DA6C15">
      <w:pPr>
        <w:bidi w:val="0"/>
      </w:pPr>
    </w:p>
    <w:p w14:paraId="36463CA6" w14:textId="4CEB0A14" w:rsidR="00C941B6" w:rsidRDefault="007250A7" w:rsidP="00F35778">
      <w:pPr>
        <w:bidi w:val="0"/>
      </w:pPr>
      <w:r>
        <w:t xml:space="preserve">Avg reach area </w:t>
      </w:r>
      <w:r w:rsidR="00DA6C15">
        <w:t>when using subjects as a random factor</w:t>
      </w:r>
      <w:r w:rsidR="003708FD">
        <w:t xml:space="preserve"> in Exp 2</w:t>
      </w:r>
      <w:r w:rsidR="00C941B6">
        <w:t>:</w:t>
      </w:r>
    </w:p>
    <w:p w14:paraId="357938FF" w14:textId="6FEE800C" w:rsidR="00DA6C15" w:rsidRDefault="00C941B6" w:rsidP="00C941B6">
      <w:pPr>
        <w:bidi w:val="0"/>
      </w:pPr>
      <w:r>
        <w:t>(plotted to see if subject should be sed as a random factor)</w:t>
      </w:r>
    </w:p>
    <w:p w14:paraId="7F952CFB" w14:textId="24C3FACF" w:rsidR="000B12B6" w:rsidRDefault="000B12B6" w:rsidP="000B12B6">
      <w:pPr>
        <w:bidi w:val="0"/>
      </w:pPr>
      <w:r w:rsidRPr="000B12B6">
        <w:rPr>
          <w:noProof/>
        </w:rPr>
        <w:drawing>
          <wp:inline distT="0" distB="0" distL="0" distR="0" wp14:anchorId="2C368C5F" wp14:editId="3A8425C7">
            <wp:extent cx="2875411" cy="2310991"/>
            <wp:effectExtent l="0" t="0" r="1270" b="0"/>
            <wp:docPr id="3" name="Picture 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ox and whisk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7193" cy="232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606D" w14:textId="77777777" w:rsidR="00C941B6" w:rsidRDefault="00C941B6" w:rsidP="00C941B6">
      <w:pPr>
        <w:bidi w:val="0"/>
      </w:pPr>
    </w:p>
    <w:p w14:paraId="0D799698" w14:textId="188B20F7" w:rsidR="00C941B6" w:rsidRDefault="00C941B6" w:rsidP="00C941B6">
      <w:pPr>
        <w:bidi w:val="0"/>
      </w:pPr>
      <w:r>
        <w:t>Modeling reach area in a LMM with subject as a random factor:</w:t>
      </w:r>
    </w:p>
    <w:p w14:paraId="495C26B9" w14:textId="052222F9" w:rsidR="00DA6C15" w:rsidRDefault="00DA6C15" w:rsidP="00DA6C15">
      <w:pPr>
        <w:bidi w:val="0"/>
      </w:pPr>
      <w:r w:rsidRPr="00DA6C15">
        <w:rPr>
          <w:noProof/>
        </w:rPr>
        <w:drawing>
          <wp:inline distT="0" distB="0" distL="0" distR="0" wp14:anchorId="09A465E1" wp14:editId="3E50E58D">
            <wp:extent cx="3408572" cy="3405674"/>
            <wp:effectExtent l="0" t="0" r="1905" b="444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6085" cy="343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1BB7" w14:textId="3B53D99D" w:rsidR="00DA6C15" w:rsidRDefault="00DA6C15" w:rsidP="00DA6C15">
      <w:pPr>
        <w:bidi w:val="0"/>
      </w:pPr>
      <w:r w:rsidRPr="00DA6C15">
        <w:rPr>
          <w:noProof/>
        </w:rPr>
        <w:drawing>
          <wp:inline distT="0" distB="0" distL="0" distR="0" wp14:anchorId="5D81673F" wp14:editId="1805ADA2">
            <wp:extent cx="4925650" cy="1268487"/>
            <wp:effectExtent l="0" t="0" r="0" b="825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5768" cy="129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3940" w14:textId="4130FE3A" w:rsidR="003D29D0" w:rsidRDefault="003D29D0" w:rsidP="003D29D0">
      <w:pPr>
        <w:bidi w:val="0"/>
      </w:pPr>
    </w:p>
    <w:p w14:paraId="0F95D6D5" w14:textId="618962F5" w:rsidR="003D29D0" w:rsidRPr="006F310F" w:rsidRDefault="003D29D0" w:rsidP="003D29D0">
      <w:pPr>
        <w:bidi w:val="0"/>
        <w:rPr>
          <w:color w:val="FF0000"/>
        </w:rPr>
      </w:pPr>
      <w:r w:rsidRPr="006F310F">
        <w:rPr>
          <w:color w:val="FF0000"/>
        </w:rPr>
        <w:t>Paired t-test = random effect</w:t>
      </w:r>
    </w:p>
    <w:p w14:paraId="75BE9268" w14:textId="20A26F8D" w:rsidR="004A2A4B" w:rsidRDefault="004A2A4B" w:rsidP="004A2A4B">
      <w:pPr>
        <w:pStyle w:val="Heading4"/>
        <w:bidi w:val="0"/>
      </w:pPr>
      <w:r>
        <w:t>MAD</w:t>
      </w:r>
    </w:p>
    <w:p w14:paraId="19D7CF34" w14:textId="48532E01" w:rsidR="00883A73" w:rsidRDefault="00883A73" w:rsidP="00883A73">
      <w:pPr>
        <w:pStyle w:val="NoSpacing"/>
        <w:bidi w:val="0"/>
      </w:pPr>
      <w:r>
        <w:t>MAD = Maximal absolute deviation.</w:t>
      </w:r>
    </w:p>
    <w:p w14:paraId="5EBFB555" w14:textId="1320236B" w:rsidR="00512310" w:rsidRDefault="00512310" w:rsidP="00512310">
      <w:pPr>
        <w:pStyle w:val="NoSpacing"/>
        <w:bidi w:val="0"/>
      </w:pPr>
      <w:r>
        <w:t>The biggest distance from the optimal path.</w:t>
      </w:r>
    </w:p>
    <w:p w14:paraId="129E25C1" w14:textId="2955553B" w:rsidR="00883A73" w:rsidRPr="00883A73" w:rsidRDefault="00512310" w:rsidP="00883A73">
      <w:pPr>
        <w:pStyle w:val="NoSpacing"/>
        <w:bidi w:val="0"/>
      </w:pPr>
      <w:r>
        <w:t>(</w:t>
      </w:r>
      <w:r w:rsidR="00883A73">
        <w:t xml:space="preserve">"optimal path" </w:t>
      </w:r>
      <w:r>
        <w:t xml:space="preserve">= </w:t>
      </w:r>
      <w:r w:rsidR="00883A73">
        <w:t>the shortest path from the starting point to the target</w:t>
      </w:r>
      <w:r>
        <w:t>)</w:t>
      </w:r>
    </w:p>
    <w:p w14:paraId="2D24500F" w14:textId="5DF30161" w:rsidR="00007D09" w:rsidRDefault="00512310" w:rsidP="00007D09">
      <w:pPr>
        <w:pStyle w:val="NoSpacing"/>
        <w:bidi w:val="0"/>
      </w:pPr>
      <w:r w:rsidRPr="00361FBE">
        <w:t>A single value</w:t>
      </w:r>
      <w:r>
        <w:t xml:space="preserve"> for </w:t>
      </w:r>
      <w:r w:rsidRPr="00361FBE">
        <w:rPr>
          <w:u w:val="single"/>
        </w:rPr>
        <w:t>each trial</w:t>
      </w:r>
      <w:r>
        <w:t>.</w:t>
      </w:r>
    </w:p>
    <w:p w14:paraId="0C46D092" w14:textId="1B92D991" w:rsidR="00007D09" w:rsidRDefault="00007D09" w:rsidP="00007D09">
      <w:pPr>
        <w:pStyle w:val="NoSpacing"/>
        <w:bidi w:val="0"/>
      </w:pPr>
      <w:r w:rsidRPr="00007D09">
        <w:rPr>
          <w:noProof/>
        </w:rPr>
        <w:drawing>
          <wp:inline distT="0" distB="0" distL="0" distR="0" wp14:anchorId="6BB1537C" wp14:editId="5899ECDB">
            <wp:extent cx="3031139" cy="2726427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9906" cy="277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F6C6" w14:textId="0E16F5A9" w:rsidR="005C6CB7" w:rsidRDefault="005C6CB7" w:rsidP="005C6CB7">
      <w:pPr>
        <w:pStyle w:val="Heading4"/>
        <w:bidi w:val="0"/>
      </w:pPr>
      <w:r>
        <w:t>AUC</w:t>
      </w:r>
    </w:p>
    <w:p w14:paraId="21DB06F9" w14:textId="754F2DEF" w:rsidR="006045EB" w:rsidRDefault="006045EB" w:rsidP="006045EB">
      <w:pPr>
        <w:pStyle w:val="NoSpacing"/>
        <w:bidi w:val="0"/>
      </w:pPr>
      <w:r>
        <w:t xml:space="preserve">Area </w:t>
      </w:r>
      <w:r w:rsidR="00677806">
        <w:t xml:space="preserve">circumscribed by </w:t>
      </w:r>
      <w:r>
        <w:t>the</w:t>
      </w:r>
      <w:r w:rsidR="00677806">
        <w:t xml:space="preserve"> "optimal path"</w:t>
      </w:r>
      <w:r>
        <w:t xml:space="preserve"> </w:t>
      </w:r>
      <w:r w:rsidR="00677806">
        <w:t>and the actual path.</w:t>
      </w:r>
    </w:p>
    <w:p w14:paraId="79A2205C" w14:textId="32A83400" w:rsidR="00677806" w:rsidRDefault="005C46B9" w:rsidP="00677806">
      <w:pPr>
        <w:pStyle w:val="NoSpacing"/>
        <w:bidi w:val="0"/>
      </w:pPr>
      <w:r>
        <w:lastRenderedPageBreak/>
        <w:t>There are 2 versions:</w:t>
      </w:r>
    </w:p>
    <w:p w14:paraId="79DFA94E" w14:textId="48873D3E" w:rsidR="005C46B9" w:rsidRDefault="00386C12" w:rsidP="005C46B9">
      <w:pPr>
        <w:pStyle w:val="NoSpacing"/>
        <w:numPr>
          <w:ilvl w:val="0"/>
          <w:numId w:val="2"/>
        </w:numPr>
        <w:bidi w:val="0"/>
      </w:pPr>
      <w:r>
        <w:t>Use only the a</w:t>
      </w:r>
      <w:r w:rsidR="005C46B9">
        <w:t>rea that exceeds the optimal path towards the unselected answer.</w:t>
      </w:r>
    </w:p>
    <w:p w14:paraId="06227871" w14:textId="206F6DB5" w:rsidR="005C46B9" w:rsidRDefault="00386C12" w:rsidP="005C46B9">
      <w:pPr>
        <w:pStyle w:val="NoSpacing"/>
        <w:numPr>
          <w:ilvl w:val="0"/>
          <w:numId w:val="2"/>
        </w:numPr>
        <w:bidi w:val="0"/>
      </w:pPr>
      <w:r>
        <w:t>Area that exceeds the optimal path towards the unselected answer is considered positive, while area that exceeds towards the selected answer is considered negative.</w:t>
      </w:r>
    </w:p>
    <w:p w14:paraId="6DD08E05" w14:textId="6D9CBE0B" w:rsidR="00A748F8" w:rsidRPr="00361FBE" w:rsidRDefault="00242B3E" w:rsidP="00A748F8">
      <w:pPr>
        <w:pStyle w:val="NoSpacing"/>
        <w:bidi w:val="0"/>
        <w:rPr>
          <w:u w:val="single"/>
        </w:rPr>
      </w:pPr>
      <w:r w:rsidRPr="00361FBE">
        <w:t>A single value</w:t>
      </w:r>
      <w:r>
        <w:t xml:space="preserve"> </w:t>
      </w:r>
      <w:r w:rsidR="00A748F8">
        <w:t xml:space="preserve">for </w:t>
      </w:r>
      <w:r w:rsidR="00A748F8" w:rsidRPr="00361FBE">
        <w:rPr>
          <w:u w:val="single"/>
        </w:rPr>
        <w:t>each trial.</w:t>
      </w:r>
    </w:p>
    <w:p w14:paraId="336D0C26" w14:textId="793B8538" w:rsidR="00007D09" w:rsidRPr="00007D09" w:rsidRDefault="006045EB" w:rsidP="00007D09">
      <w:pPr>
        <w:pStyle w:val="NoSpacing"/>
        <w:bidi w:val="0"/>
      </w:pPr>
      <w:r w:rsidRPr="006045EB">
        <w:rPr>
          <w:noProof/>
        </w:rPr>
        <w:drawing>
          <wp:inline distT="0" distB="0" distL="0" distR="0" wp14:anchorId="7B729B9E" wp14:editId="0B52E515">
            <wp:extent cx="7217924" cy="3332105"/>
            <wp:effectExtent l="0" t="0" r="2540" b="190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93419" cy="336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389A" w14:textId="0CE263A2" w:rsidR="00FA12C4" w:rsidRDefault="00C047D8" w:rsidP="00FA12C4">
      <w:pPr>
        <w:pStyle w:val="Heading3"/>
        <w:bidi w:val="0"/>
      </w:pPr>
      <w:r>
        <w:t>Questions</w:t>
      </w:r>
    </w:p>
    <w:p w14:paraId="35B0CDA8" w14:textId="450F17DC" w:rsidR="00BB47B1" w:rsidRDefault="00FA12C4" w:rsidP="00BB47B1">
      <w:pPr>
        <w:pStyle w:val="NoSpacing"/>
        <w:bidi w:val="0"/>
      </w:pPr>
      <w:r>
        <w:t xml:space="preserve">Are in Trello </w:t>
      </w:r>
      <w:r>
        <w:sym w:font="Wingdings" w:char="F0E0"/>
      </w:r>
      <w:r>
        <w:t xml:space="preserve"> Exp 4 – PreReg </w:t>
      </w:r>
      <w:r>
        <w:sym w:font="Wingdings" w:char="F0E0"/>
      </w:r>
      <w:r>
        <w:t xml:space="preserve"> Consultation with statistics center</w:t>
      </w:r>
      <w:r w:rsidR="00D35269">
        <w:t>.</w:t>
      </w:r>
    </w:p>
    <w:p w14:paraId="6F1327E3" w14:textId="373E614F" w:rsidR="00780F99" w:rsidRDefault="00780F99" w:rsidP="00780F99">
      <w:pPr>
        <w:pStyle w:val="NoSpacing"/>
        <w:bidi w:val="0"/>
      </w:pPr>
      <w:r>
        <w:t>And:</w:t>
      </w:r>
    </w:p>
    <w:p w14:paraId="1B53CD12" w14:textId="10E84CEF" w:rsidR="00816771" w:rsidRPr="0023066C" w:rsidRDefault="00816771" w:rsidP="0088460C">
      <w:pPr>
        <w:numPr>
          <w:ilvl w:val="0"/>
          <w:numId w:val="6"/>
        </w:numPr>
        <w:shd w:val="clear" w:color="auto" w:fill="F4F5F7"/>
        <w:bidi w:val="0"/>
        <w:spacing w:before="120" w:after="120"/>
        <w:ind w:right="120"/>
        <w:rPr>
          <w:rFonts w:ascii="Segoe UI" w:eastAsia="Times New Roman" w:hAnsi="Segoe UI" w:cs="Segoe UI"/>
          <w:color w:val="172B4D"/>
          <w:sz w:val="21"/>
          <w:szCs w:val="21"/>
        </w:rPr>
      </w:pPr>
      <w:r w:rsidRPr="00816771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What effect size parameter should be used in a mixed model?</w:t>
      </w:r>
      <w:r w:rsidRPr="00816771">
        <w:rPr>
          <w:rFonts w:ascii="Segoe UI" w:eastAsia="Times New Roman" w:hAnsi="Segoe UI" w:cs="Segoe UI"/>
          <w:color w:val="172B4D"/>
          <w:sz w:val="21"/>
          <w:szCs w:val="21"/>
        </w:rPr>
        <w:br/>
        <w:t>Papers that might include an answer:</w:t>
      </w:r>
      <w:r w:rsidRPr="00816771">
        <w:rPr>
          <w:rFonts w:ascii="Segoe UI" w:eastAsia="Times New Roman" w:hAnsi="Segoe UI" w:cs="Segoe UI"/>
          <w:color w:val="172B4D"/>
          <w:sz w:val="21"/>
          <w:szCs w:val="21"/>
        </w:rPr>
        <w:br/>
      </w:r>
      <w:hyperlink r:id="rId20" w:tgtFrame="_blank" w:history="1">
        <w:r w:rsidRPr="00816771">
          <w:rPr>
            <w:rFonts w:ascii="Segoe UI" w:eastAsia="Times New Roman" w:hAnsi="Segoe UI" w:cs="Segoe UI"/>
            <w:color w:val="172B4D"/>
            <w:sz w:val="15"/>
            <w:szCs w:val="15"/>
            <w:u w:val="single"/>
          </w:rPr>
          <w:t>Power Analysis and Effect Size in Mixed Effects Models: A Tutorial</w:t>
        </w:r>
      </w:hyperlink>
      <w:r w:rsidRPr="00816771">
        <w:rPr>
          <w:rFonts w:ascii="Segoe UI" w:eastAsia="Times New Roman" w:hAnsi="Segoe UI" w:cs="Segoe UI"/>
          <w:color w:val="172B4D"/>
          <w:sz w:val="15"/>
          <w:szCs w:val="15"/>
        </w:rPr>
        <w:br/>
      </w:r>
      <w:hyperlink r:id="rId21" w:tgtFrame="_blank" w:history="1">
        <w:r w:rsidRPr="00816771">
          <w:rPr>
            <w:rFonts w:ascii="Segoe UI" w:eastAsia="Times New Roman" w:hAnsi="Segoe UI" w:cs="Segoe UI"/>
            <w:color w:val="172B4D"/>
            <w:sz w:val="15"/>
            <w:szCs w:val="15"/>
            <w:u w:val="single"/>
          </w:rPr>
          <w:t>Statistical power and optimal design in experiments in which samples of participants respond to samples of stimuli</w:t>
        </w:r>
      </w:hyperlink>
      <w:r w:rsidRPr="00816771">
        <w:rPr>
          <w:rFonts w:ascii="Segoe UI" w:eastAsia="Times New Roman" w:hAnsi="Segoe UI" w:cs="Segoe UI"/>
          <w:color w:val="172B4D"/>
          <w:sz w:val="15"/>
          <w:szCs w:val="15"/>
        </w:rPr>
        <w:br/>
      </w:r>
      <w:hyperlink r:id="rId22" w:tgtFrame="_blank" w:history="1">
        <w:r w:rsidRPr="00816771">
          <w:rPr>
            <w:rFonts w:ascii="Segoe UI" w:eastAsia="Times New Roman" w:hAnsi="Segoe UI" w:cs="Segoe UI"/>
            <w:color w:val="172B4D"/>
            <w:sz w:val="15"/>
            <w:szCs w:val="15"/>
            <w:u w:val="single"/>
          </w:rPr>
          <w:t>A practical guide to calculating Cohen’s f2, a measure of local effect size, from PROC MIXED</w:t>
        </w:r>
      </w:hyperlink>
      <w:r w:rsidRPr="00816771">
        <w:rPr>
          <w:rFonts w:ascii="Segoe UI" w:eastAsia="Times New Roman" w:hAnsi="Segoe UI" w:cs="Segoe UI"/>
          <w:color w:val="172B4D"/>
          <w:sz w:val="15"/>
          <w:szCs w:val="15"/>
        </w:rPr>
        <w:br/>
      </w:r>
      <w:hyperlink r:id="rId23" w:tgtFrame="_blank" w:history="1">
        <w:r w:rsidRPr="00816771">
          <w:rPr>
            <w:rFonts w:ascii="Segoe UI" w:eastAsia="Times New Roman" w:hAnsi="Segoe UI" w:cs="Segoe UI"/>
            <w:color w:val="172B4D"/>
            <w:sz w:val="15"/>
            <w:szCs w:val="15"/>
            <w:u w:val="single"/>
          </w:rPr>
          <w:t>Mixed Models: Testing Significance of Effects</w:t>
        </w:r>
      </w:hyperlink>
    </w:p>
    <w:p w14:paraId="3ADC2552" w14:textId="22E4CC1E" w:rsidR="0023066C" w:rsidRPr="00816771" w:rsidRDefault="0023066C" w:rsidP="0023066C">
      <w:pPr>
        <w:shd w:val="clear" w:color="auto" w:fill="F4F5F7"/>
        <w:bidi w:val="0"/>
        <w:spacing w:before="120" w:after="120"/>
        <w:ind w:left="720" w:right="120"/>
        <w:rPr>
          <w:rFonts w:ascii="Segoe UI" w:eastAsia="Times New Roman" w:hAnsi="Segoe UI" w:cs="Segoe UI"/>
          <w:color w:val="172B4D"/>
          <w:sz w:val="21"/>
          <w:szCs w:val="21"/>
        </w:rPr>
      </w:pPr>
      <w:r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 xml:space="preserve"> </w:t>
      </w:r>
    </w:p>
    <w:p w14:paraId="78EEDE56" w14:textId="77777777" w:rsidR="00816771" w:rsidRPr="00816771" w:rsidRDefault="00816771" w:rsidP="0088460C">
      <w:pPr>
        <w:numPr>
          <w:ilvl w:val="0"/>
          <w:numId w:val="6"/>
        </w:numPr>
        <w:shd w:val="clear" w:color="auto" w:fill="F4F5F7"/>
        <w:bidi w:val="0"/>
        <w:spacing w:before="120" w:after="120"/>
        <w:ind w:right="120"/>
        <w:rPr>
          <w:rFonts w:ascii="Segoe UI" w:eastAsia="Times New Roman" w:hAnsi="Segoe UI" w:cs="Segoe UI"/>
          <w:color w:val="172B4D"/>
          <w:sz w:val="21"/>
          <w:szCs w:val="21"/>
        </w:rPr>
      </w:pPr>
      <w:r w:rsidRPr="00816771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Is it comparable to Cohen's dz?</w:t>
      </w:r>
      <w:r w:rsidRPr="00816771">
        <w:rPr>
          <w:rFonts w:ascii="Segoe UI" w:eastAsia="Times New Roman" w:hAnsi="Segoe UI" w:cs="Segoe UI"/>
          <w:color w:val="172B4D"/>
          <w:sz w:val="21"/>
          <w:szCs w:val="21"/>
        </w:rPr>
        <w:br/>
        <w:t>We would like to compare it to previous papers and also to a keyboard condition in our experiment.</w:t>
      </w:r>
    </w:p>
    <w:p w14:paraId="4843FD11" w14:textId="77777777" w:rsidR="0088460C" w:rsidRPr="0088460C" w:rsidRDefault="0088460C" w:rsidP="0088460C">
      <w:pPr>
        <w:numPr>
          <w:ilvl w:val="0"/>
          <w:numId w:val="6"/>
        </w:numPr>
        <w:shd w:val="clear" w:color="auto" w:fill="F4F5F7"/>
        <w:bidi w:val="0"/>
        <w:spacing w:before="120" w:after="120"/>
        <w:ind w:right="120"/>
        <w:rPr>
          <w:rFonts w:ascii="Segoe UI" w:eastAsia="Times New Roman" w:hAnsi="Segoe UI" w:cs="Segoe UI"/>
          <w:color w:val="172B4D"/>
          <w:sz w:val="21"/>
          <w:szCs w:val="21"/>
        </w:rPr>
      </w:pPr>
    </w:p>
    <w:p w14:paraId="12FE1158" w14:textId="20D4D588" w:rsidR="0088460C" w:rsidRDefault="0088460C" w:rsidP="0088460C">
      <w:pPr>
        <w:pStyle w:val="NoSpacing"/>
        <w:numPr>
          <w:ilvl w:val="0"/>
          <w:numId w:val="6"/>
        </w:numPr>
        <w:bidi w:val="0"/>
      </w:pPr>
      <w:r>
        <w:t>How can we statistically compare effect sizes?</w:t>
      </w:r>
    </w:p>
    <w:p w14:paraId="2010962E" w14:textId="5CF05CEB" w:rsidR="007D1ED2" w:rsidRDefault="007D1ED2" w:rsidP="007D1ED2">
      <w:pPr>
        <w:pStyle w:val="NoSpacing"/>
        <w:bidi w:val="0"/>
        <w:ind w:left="720"/>
      </w:pPr>
      <w:r w:rsidRPr="007D1ED2">
        <w:lastRenderedPageBreak/>
        <w:drawing>
          <wp:inline distT="0" distB="0" distL="0" distR="0" wp14:anchorId="0C298694" wp14:editId="469A846B">
            <wp:extent cx="1963082" cy="3010987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67487" cy="301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8F49" w14:textId="44C803BB" w:rsidR="00816771" w:rsidRPr="00816771" w:rsidRDefault="00816771" w:rsidP="0088460C">
      <w:pPr>
        <w:numPr>
          <w:ilvl w:val="0"/>
          <w:numId w:val="6"/>
        </w:numPr>
        <w:shd w:val="clear" w:color="auto" w:fill="F4F5F7"/>
        <w:bidi w:val="0"/>
        <w:spacing w:before="120" w:after="120"/>
        <w:ind w:right="120"/>
        <w:rPr>
          <w:rFonts w:ascii="Segoe UI" w:eastAsia="Times New Roman" w:hAnsi="Segoe UI" w:cs="Segoe UI"/>
          <w:color w:val="172B4D"/>
          <w:sz w:val="21"/>
          <w:szCs w:val="21"/>
        </w:rPr>
      </w:pPr>
      <w:r w:rsidRPr="00816771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Do you need multiple observations in order to use subject as a random factor?</w:t>
      </w:r>
      <w:r w:rsidRPr="00816771">
        <w:rPr>
          <w:rFonts w:ascii="Segoe UI" w:eastAsia="Times New Roman" w:hAnsi="Segoe UI" w:cs="Segoe UI"/>
          <w:color w:val="172B4D"/>
          <w:sz w:val="21"/>
          <w:szCs w:val="21"/>
        </w:rPr>
        <w:br/>
        <w:t>We wish to do so since each subject has a different number of valid trials.</w:t>
      </w:r>
      <w:r w:rsidRPr="00816771">
        <w:rPr>
          <w:rFonts w:ascii="Segoe UI" w:eastAsia="Times New Roman" w:hAnsi="Segoe UI" w:cs="Segoe UI"/>
          <w:color w:val="172B4D"/>
          <w:sz w:val="21"/>
          <w:szCs w:val="21"/>
        </w:rPr>
        <w:br/>
        <w:t>Articles that might include an answer:</w:t>
      </w:r>
      <w:r w:rsidRPr="00816771">
        <w:rPr>
          <w:rFonts w:ascii="Segoe UI" w:eastAsia="Times New Roman" w:hAnsi="Segoe UI" w:cs="Segoe UI"/>
          <w:color w:val="172B4D"/>
          <w:sz w:val="21"/>
          <w:szCs w:val="21"/>
        </w:rPr>
        <w:br/>
      </w:r>
      <w:hyperlink r:id="rId25" w:tgtFrame="_blank" w:history="1">
        <w:r w:rsidRPr="00816771">
          <w:rPr>
            <w:rFonts w:ascii="Segoe UI" w:eastAsia="Times New Roman" w:hAnsi="Segoe UI" w:cs="Segoe UI"/>
            <w:color w:val="172B4D"/>
            <w:sz w:val="15"/>
            <w:szCs w:val="15"/>
            <w:u w:val="single"/>
          </w:rPr>
          <w:t>Mixed model with 1 observation per level</w:t>
        </w:r>
      </w:hyperlink>
      <w:r w:rsidRPr="00816771">
        <w:rPr>
          <w:rFonts w:ascii="Segoe UI" w:eastAsia="Times New Roman" w:hAnsi="Segoe UI" w:cs="Segoe UI"/>
          <w:color w:val="172B4D"/>
          <w:sz w:val="15"/>
          <w:szCs w:val="15"/>
        </w:rPr>
        <w:br/>
      </w:r>
      <w:hyperlink r:id="rId26" w:tgtFrame="_blank" w:history="1">
        <w:r w:rsidRPr="00816771">
          <w:rPr>
            <w:rFonts w:ascii="Segoe UI" w:eastAsia="Times New Roman" w:hAnsi="Segoe UI" w:cs="Segoe UI"/>
            <w:color w:val="172B4D"/>
            <w:sz w:val="15"/>
            <w:szCs w:val="15"/>
            <w:u w:val="single"/>
          </w:rPr>
          <w:t>How will random effects with only 1 observation affect a generalized linear mixed model</w:t>
        </w:r>
      </w:hyperlink>
    </w:p>
    <w:p w14:paraId="3B89E213" w14:textId="77777777" w:rsidR="00816771" w:rsidRPr="00816771" w:rsidRDefault="00816771" w:rsidP="0088460C">
      <w:pPr>
        <w:numPr>
          <w:ilvl w:val="0"/>
          <w:numId w:val="6"/>
        </w:numPr>
        <w:shd w:val="clear" w:color="auto" w:fill="F4F5F7"/>
        <w:bidi w:val="0"/>
        <w:spacing w:before="120" w:after="120"/>
        <w:ind w:right="120"/>
        <w:rPr>
          <w:rFonts w:ascii="Segoe UI" w:eastAsia="Times New Roman" w:hAnsi="Segoe UI" w:cs="Segoe UI"/>
          <w:color w:val="172B4D"/>
          <w:sz w:val="21"/>
          <w:szCs w:val="21"/>
        </w:rPr>
      </w:pPr>
      <w:r w:rsidRPr="00816771">
        <w:rPr>
          <w:rFonts w:ascii="Segoe UI" w:eastAsia="Times New Roman" w:hAnsi="Segoe UI" w:cs="Segoe UI"/>
          <w:color w:val="172B4D"/>
          <w:sz w:val="21"/>
          <w:szCs w:val="21"/>
        </w:rPr>
        <w:t>If so, assuming our observation represents an average of some trials, </w:t>
      </w:r>
      <w:r w:rsidRPr="00816771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is it valid to use bootstrapping and average different trials each time to generate data for the LMM?</w:t>
      </w:r>
    </w:p>
    <w:p w14:paraId="33B2C4CD" w14:textId="77777777" w:rsidR="00816771" w:rsidRPr="00816771" w:rsidRDefault="00816771" w:rsidP="0088460C">
      <w:pPr>
        <w:numPr>
          <w:ilvl w:val="0"/>
          <w:numId w:val="6"/>
        </w:numPr>
        <w:shd w:val="clear" w:color="auto" w:fill="F4F5F7"/>
        <w:bidi w:val="0"/>
        <w:spacing w:before="120" w:after="120"/>
        <w:ind w:right="120"/>
        <w:rPr>
          <w:rFonts w:ascii="Segoe UI" w:eastAsia="Times New Roman" w:hAnsi="Segoe UI" w:cs="Segoe UI"/>
          <w:color w:val="172B4D"/>
          <w:sz w:val="21"/>
          <w:szCs w:val="21"/>
        </w:rPr>
      </w:pPr>
      <w:r w:rsidRPr="00816771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What is the best way to correct for multiple comparisons when looking for a congruency effect in the trajectory itself (has 200 samples)?</w:t>
      </w:r>
    </w:p>
    <w:p w14:paraId="6C34B467" w14:textId="77777777" w:rsidR="00816771" w:rsidRPr="00816771" w:rsidRDefault="00816771" w:rsidP="0088460C">
      <w:pPr>
        <w:numPr>
          <w:ilvl w:val="0"/>
          <w:numId w:val="6"/>
        </w:numPr>
        <w:shd w:val="clear" w:color="auto" w:fill="F4F5F7"/>
        <w:bidi w:val="0"/>
        <w:spacing w:before="120" w:after="120"/>
        <w:ind w:right="120"/>
        <w:rPr>
          <w:rFonts w:ascii="Segoe UI" w:eastAsia="Times New Roman" w:hAnsi="Segoe UI" w:cs="Segoe UI"/>
          <w:color w:val="172B4D"/>
          <w:sz w:val="21"/>
          <w:szCs w:val="21"/>
        </w:rPr>
      </w:pPr>
      <w:r w:rsidRPr="00816771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What assumptions should the data keep in order to use LMM?</w:t>
      </w:r>
    </w:p>
    <w:p w14:paraId="3CF9BBA5" w14:textId="77777777" w:rsidR="00816771" w:rsidRPr="00816771" w:rsidRDefault="00816771" w:rsidP="0088460C">
      <w:pPr>
        <w:numPr>
          <w:ilvl w:val="0"/>
          <w:numId w:val="6"/>
        </w:numPr>
        <w:shd w:val="clear" w:color="auto" w:fill="F4F5F7"/>
        <w:bidi w:val="0"/>
        <w:spacing w:before="120" w:after="120"/>
        <w:ind w:right="120"/>
        <w:rPr>
          <w:rFonts w:ascii="Segoe UI" w:eastAsia="Times New Roman" w:hAnsi="Segoe UI" w:cs="Segoe UI"/>
          <w:color w:val="172B4D"/>
          <w:sz w:val="21"/>
          <w:szCs w:val="21"/>
        </w:rPr>
      </w:pPr>
      <w:r w:rsidRPr="00816771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How do you perform power analysis (sample size estimation) for LMM?</w:t>
      </w:r>
      <w:r w:rsidRPr="00816771">
        <w:rPr>
          <w:rFonts w:ascii="Segoe UI" w:eastAsia="Times New Roman" w:hAnsi="Segoe UI" w:cs="Segoe UI"/>
          <w:color w:val="172B4D"/>
          <w:sz w:val="21"/>
          <w:szCs w:val="21"/>
        </w:rPr>
        <w:br/>
      </w:r>
      <w:hyperlink r:id="rId27" w:tgtFrame="_blank" w:history="1">
        <w:r w:rsidRPr="00816771">
          <w:rPr>
            <w:rFonts w:ascii="Segoe UI" w:eastAsia="Times New Roman" w:hAnsi="Segoe UI" w:cs="Segoe UI"/>
            <w:color w:val="172B4D"/>
            <w:sz w:val="15"/>
            <w:szCs w:val="15"/>
            <w:u w:val="single"/>
          </w:rPr>
          <w:t>Power analysis and effect size in mixed effect models: a tutorial</w:t>
        </w:r>
      </w:hyperlink>
      <w:r w:rsidRPr="00816771">
        <w:rPr>
          <w:rFonts w:ascii="Segoe UI" w:eastAsia="Times New Roman" w:hAnsi="Segoe UI" w:cs="Segoe UI"/>
          <w:color w:val="172B4D"/>
          <w:sz w:val="15"/>
          <w:szCs w:val="15"/>
        </w:rPr>
        <w:br/>
      </w:r>
      <w:hyperlink r:id="rId28" w:tgtFrame="_blank" w:history="1">
        <w:r w:rsidRPr="00816771">
          <w:rPr>
            <w:rFonts w:ascii="Segoe UI" w:eastAsia="Times New Roman" w:hAnsi="Segoe UI" w:cs="Segoe UI"/>
            <w:color w:val="172B4D"/>
            <w:sz w:val="15"/>
            <w:szCs w:val="15"/>
            <w:u w:val="single"/>
          </w:rPr>
          <w:t>Mixed Models: Testing Significance of Effects</w:t>
        </w:r>
      </w:hyperlink>
      <w:r w:rsidRPr="00816771">
        <w:rPr>
          <w:rFonts w:ascii="Segoe UI" w:eastAsia="Times New Roman" w:hAnsi="Segoe UI" w:cs="Segoe UI"/>
          <w:color w:val="172B4D"/>
          <w:sz w:val="15"/>
          <w:szCs w:val="15"/>
        </w:rPr>
        <w:br/>
      </w:r>
      <w:hyperlink r:id="rId29" w:tgtFrame="_blank" w:history="1">
        <w:r w:rsidRPr="00816771">
          <w:rPr>
            <w:rFonts w:ascii="Segoe UI" w:eastAsia="Times New Roman" w:hAnsi="Segoe UI" w:cs="Segoe UI"/>
            <w:color w:val="172B4D"/>
            <w:sz w:val="15"/>
            <w:szCs w:val="15"/>
            <w:u w:val="single"/>
          </w:rPr>
          <w:t>A practical guide to calculating Cohen’s f2, a measure of local effect size</w:t>
        </w:r>
      </w:hyperlink>
      <w:r w:rsidRPr="00816771">
        <w:rPr>
          <w:rFonts w:ascii="Segoe UI" w:eastAsia="Times New Roman" w:hAnsi="Segoe UI" w:cs="Segoe UI"/>
          <w:color w:val="172B4D"/>
          <w:sz w:val="15"/>
          <w:szCs w:val="15"/>
        </w:rPr>
        <w:br/>
      </w:r>
      <w:hyperlink r:id="rId30" w:tgtFrame="_blank" w:history="1">
        <w:r w:rsidRPr="00816771">
          <w:rPr>
            <w:rFonts w:ascii="Segoe UI" w:eastAsia="Times New Roman" w:hAnsi="Segoe UI" w:cs="Segoe UI"/>
            <w:color w:val="172B4D"/>
            <w:sz w:val="15"/>
            <w:szCs w:val="15"/>
            <w:u w:val="single"/>
          </w:rPr>
          <w:t>Online calculator for power analysis in LMM</w:t>
        </w:r>
      </w:hyperlink>
      <w:r w:rsidRPr="00816771">
        <w:rPr>
          <w:rFonts w:ascii="Segoe UI" w:eastAsia="Times New Roman" w:hAnsi="Segoe UI" w:cs="Segoe UI"/>
          <w:color w:val="172B4D"/>
          <w:sz w:val="15"/>
          <w:szCs w:val="15"/>
        </w:rPr>
        <w:br/>
      </w:r>
      <w:hyperlink r:id="rId31" w:tgtFrame="_blank" w:history="1">
        <w:r w:rsidRPr="00816771">
          <w:rPr>
            <w:rFonts w:ascii="Segoe UI" w:eastAsia="Times New Roman" w:hAnsi="Segoe UI" w:cs="Segoe UI"/>
            <w:color w:val="172B4D"/>
            <w:sz w:val="15"/>
            <w:szCs w:val="15"/>
            <w:u w:val="single"/>
          </w:rPr>
          <w:t>Using simulations to conduct power analysis in LMM</w:t>
        </w:r>
      </w:hyperlink>
      <w:r w:rsidRPr="00816771">
        <w:rPr>
          <w:rFonts w:ascii="Segoe UI" w:eastAsia="Times New Roman" w:hAnsi="Segoe UI" w:cs="Segoe UI"/>
          <w:color w:val="172B4D"/>
          <w:sz w:val="15"/>
          <w:szCs w:val="15"/>
        </w:rPr>
        <w:br/>
      </w:r>
      <w:hyperlink r:id="rId32" w:tgtFrame="_blank" w:history="1">
        <w:r w:rsidRPr="00816771">
          <w:rPr>
            <w:rFonts w:ascii="Segoe UI" w:eastAsia="Times New Roman" w:hAnsi="Segoe UI" w:cs="Segoe UI"/>
            <w:color w:val="172B4D"/>
            <w:sz w:val="15"/>
            <w:szCs w:val="15"/>
            <w:u w:val="single"/>
          </w:rPr>
          <w:t>Tutorial on power analysis in LMM</w:t>
        </w:r>
      </w:hyperlink>
    </w:p>
    <w:p w14:paraId="7391EBBE" w14:textId="0EA339E9" w:rsidR="00816771" w:rsidRPr="00816771" w:rsidRDefault="00816771" w:rsidP="0088460C">
      <w:pPr>
        <w:numPr>
          <w:ilvl w:val="0"/>
          <w:numId w:val="6"/>
        </w:numPr>
        <w:shd w:val="clear" w:color="auto" w:fill="F4F5F7"/>
        <w:bidi w:val="0"/>
        <w:spacing w:before="120" w:after="120"/>
        <w:ind w:right="120"/>
        <w:rPr>
          <w:rFonts w:ascii="Segoe UI" w:eastAsia="Times New Roman" w:hAnsi="Segoe UI" w:cs="Segoe UI"/>
          <w:color w:val="172B4D"/>
          <w:sz w:val="21"/>
          <w:szCs w:val="21"/>
        </w:rPr>
      </w:pPr>
      <w:r w:rsidRPr="00816771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Should we use non-parametric power analysis</w:t>
      </w:r>
      <w:r w:rsidRPr="00816771">
        <w:rPr>
          <w:rFonts w:ascii="Segoe UI" w:eastAsia="Times New Roman" w:hAnsi="Segoe UI" w:cs="Segoe UI"/>
          <w:color w:val="172B4D"/>
          <w:sz w:val="21"/>
          <w:szCs w:val="21"/>
        </w:rPr>
        <w:t> since our power analysis will be based on a pilot with 20 subjects.</w:t>
      </w:r>
      <w:r w:rsidRPr="00816771">
        <w:rPr>
          <w:rFonts w:ascii="Segoe UI" w:eastAsia="Times New Roman" w:hAnsi="Segoe UI" w:cs="Segoe UI"/>
          <w:color w:val="172B4D"/>
          <w:sz w:val="21"/>
          <w:szCs w:val="21"/>
        </w:rPr>
        <w:br/>
        <w:t>It might have 10 subjects if we base it on exp 2.</w:t>
      </w:r>
    </w:p>
    <w:p w14:paraId="25E3ADD6" w14:textId="6FA0C918" w:rsidR="009A3BC6" w:rsidRPr="00FA12C4" w:rsidRDefault="009A3BC6" w:rsidP="0088460C">
      <w:pPr>
        <w:pStyle w:val="NoSpacing"/>
        <w:numPr>
          <w:ilvl w:val="0"/>
          <w:numId w:val="6"/>
        </w:numPr>
        <w:bidi w:val="0"/>
      </w:pPr>
      <w:r>
        <w:t>When doing power analysis, does it matter that we have only 10 participants in our pilot? It’s a small number.</w:t>
      </w:r>
    </w:p>
    <w:sectPr w:rsidR="009A3BC6" w:rsidRPr="00FA12C4" w:rsidSect="0002580A">
      <w:pgSz w:w="12240" w:h="15840"/>
      <w:pgMar w:top="238" w:right="244" w:bottom="244" w:left="238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378DA"/>
    <w:multiLevelType w:val="hybridMultilevel"/>
    <w:tmpl w:val="5D6A02F6"/>
    <w:lvl w:ilvl="0" w:tplc="B29204FA"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A652E"/>
    <w:multiLevelType w:val="multilevel"/>
    <w:tmpl w:val="A4F25C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D283977"/>
    <w:multiLevelType w:val="hybridMultilevel"/>
    <w:tmpl w:val="A5CE5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9A37D8"/>
    <w:multiLevelType w:val="hybridMultilevel"/>
    <w:tmpl w:val="26504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982296"/>
    <w:multiLevelType w:val="hybridMultilevel"/>
    <w:tmpl w:val="5C9A00C6"/>
    <w:lvl w:ilvl="0" w:tplc="A27C20A2"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307279"/>
    <w:multiLevelType w:val="hybridMultilevel"/>
    <w:tmpl w:val="A08C9454"/>
    <w:lvl w:ilvl="0" w:tplc="E700841C"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gutterAtTop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D0B"/>
    <w:rsid w:val="00007D09"/>
    <w:rsid w:val="0002352B"/>
    <w:rsid w:val="0002580A"/>
    <w:rsid w:val="0006255C"/>
    <w:rsid w:val="00065BEA"/>
    <w:rsid w:val="00067105"/>
    <w:rsid w:val="00067BDA"/>
    <w:rsid w:val="000A103B"/>
    <w:rsid w:val="000A5F92"/>
    <w:rsid w:val="000B12B6"/>
    <w:rsid w:val="000B40D6"/>
    <w:rsid w:val="000C5D1C"/>
    <w:rsid w:val="000C67E1"/>
    <w:rsid w:val="000D2A1C"/>
    <w:rsid w:val="00104D0B"/>
    <w:rsid w:val="00141851"/>
    <w:rsid w:val="00147030"/>
    <w:rsid w:val="001510D5"/>
    <w:rsid w:val="00171739"/>
    <w:rsid w:val="00201197"/>
    <w:rsid w:val="0023066C"/>
    <w:rsid w:val="00242B3E"/>
    <w:rsid w:val="00244558"/>
    <w:rsid w:val="002C1A26"/>
    <w:rsid w:val="002D1C48"/>
    <w:rsid w:val="002E7E77"/>
    <w:rsid w:val="002F350E"/>
    <w:rsid w:val="002F6ACC"/>
    <w:rsid w:val="00333362"/>
    <w:rsid w:val="0033440A"/>
    <w:rsid w:val="00361FBE"/>
    <w:rsid w:val="003636F0"/>
    <w:rsid w:val="003708FD"/>
    <w:rsid w:val="00386C12"/>
    <w:rsid w:val="003926BD"/>
    <w:rsid w:val="00392950"/>
    <w:rsid w:val="003D29D0"/>
    <w:rsid w:val="003F1DB9"/>
    <w:rsid w:val="004120E5"/>
    <w:rsid w:val="00421B6F"/>
    <w:rsid w:val="00436498"/>
    <w:rsid w:val="00472C2F"/>
    <w:rsid w:val="004A2A4B"/>
    <w:rsid w:val="004C2BA0"/>
    <w:rsid w:val="004E38B5"/>
    <w:rsid w:val="00500853"/>
    <w:rsid w:val="00512310"/>
    <w:rsid w:val="00522DC1"/>
    <w:rsid w:val="005350BC"/>
    <w:rsid w:val="00591466"/>
    <w:rsid w:val="005C46B9"/>
    <w:rsid w:val="005C6CB7"/>
    <w:rsid w:val="005E208E"/>
    <w:rsid w:val="006045EB"/>
    <w:rsid w:val="00650801"/>
    <w:rsid w:val="006735AA"/>
    <w:rsid w:val="00677806"/>
    <w:rsid w:val="00686BD6"/>
    <w:rsid w:val="006943C8"/>
    <w:rsid w:val="006C0E26"/>
    <w:rsid w:val="006F310F"/>
    <w:rsid w:val="007250A7"/>
    <w:rsid w:val="00780F99"/>
    <w:rsid w:val="007C1DF0"/>
    <w:rsid w:val="007C3DF9"/>
    <w:rsid w:val="007D1B26"/>
    <w:rsid w:val="007D1ED2"/>
    <w:rsid w:val="00806679"/>
    <w:rsid w:val="008153E8"/>
    <w:rsid w:val="00816771"/>
    <w:rsid w:val="00816CAF"/>
    <w:rsid w:val="00816EE4"/>
    <w:rsid w:val="00830224"/>
    <w:rsid w:val="00852DF1"/>
    <w:rsid w:val="0088008C"/>
    <w:rsid w:val="00883A73"/>
    <w:rsid w:val="0088460C"/>
    <w:rsid w:val="00893081"/>
    <w:rsid w:val="008C7A57"/>
    <w:rsid w:val="008D4619"/>
    <w:rsid w:val="008E2BC0"/>
    <w:rsid w:val="00916C05"/>
    <w:rsid w:val="0093680F"/>
    <w:rsid w:val="00955A79"/>
    <w:rsid w:val="00993F6A"/>
    <w:rsid w:val="0099461F"/>
    <w:rsid w:val="009A3BC6"/>
    <w:rsid w:val="009E2247"/>
    <w:rsid w:val="00A06BF9"/>
    <w:rsid w:val="00A12A8F"/>
    <w:rsid w:val="00A60187"/>
    <w:rsid w:val="00A748F8"/>
    <w:rsid w:val="00A75C84"/>
    <w:rsid w:val="00B20720"/>
    <w:rsid w:val="00B34999"/>
    <w:rsid w:val="00B54320"/>
    <w:rsid w:val="00B63DA4"/>
    <w:rsid w:val="00B72BAD"/>
    <w:rsid w:val="00B767E6"/>
    <w:rsid w:val="00B81A8E"/>
    <w:rsid w:val="00BB47B1"/>
    <w:rsid w:val="00BD1936"/>
    <w:rsid w:val="00BD4714"/>
    <w:rsid w:val="00BE24C7"/>
    <w:rsid w:val="00BF1B94"/>
    <w:rsid w:val="00C047D8"/>
    <w:rsid w:val="00C14A5E"/>
    <w:rsid w:val="00C361D8"/>
    <w:rsid w:val="00C560B5"/>
    <w:rsid w:val="00C67A47"/>
    <w:rsid w:val="00C71827"/>
    <w:rsid w:val="00C82062"/>
    <w:rsid w:val="00C941B6"/>
    <w:rsid w:val="00D039E2"/>
    <w:rsid w:val="00D35269"/>
    <w:rsid w:val="00DA6C15"/>
    <w:rsid w:val="00DB1C3C"/>
    <w:rsid w:val="00DB2A13"/>
    <w:rsid w:val="00DD23C8"/>
    <w:rsid w:val="00DF6FE8"/>
    <w:rsid w:val="00E52802"/>
    <w:rsid w:val="00E97418"/>
    <w:rsid w:val="00EC5BD0"/>
    <w:rsid w:val="00EE4C81"/>
    <w:rsid w:val="00EF23E5"/>
    <w:rsid w:val="00F35778"/>
    <w:rsid w:val="00F70DC3"/>
    <w:rsid w:val="00F85ECB"/>
    <w:rsid w:val="00FA12C4"/>
    <w:rsid w:val="00FF5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40062"/>
  <w15:chartTrackingRefBased/>
  <w15:docId w15:val="{6CF915F9-66DD-4A0E-9BC8-71C7FD9C4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580A"/>
    <w:pPr>
      <w:bidi/>
      <w:spacing w:after="0" w:line="240" w:lineRule="auto"/>
    </w:pPr>
    <w:rPr>
      <w:rFonts w:ascii="Calibri" w:eastAsia="David" w:hAnsi="Calibri" w:cs="David"/>
      <w:sz w:val="24"/>
      <w:szCs w:val="24"/>
    </w:rPr>
  </w:style>
  <w:style w:type="paragraph" w:styleId="Heading1">
    <w:name w:val="heading 1"/>
    <w:aliases w:val="תאריך"/>
    <w:basedOn w:val="Normal"/>
    <w:next w:val="Normal"/>
    <w:link w:val="Heading1Char"/>
    <w:uiPriority w:val="9"/>
    <w:qFormat/>
    <w:rsid w:val="0002580A"/>
    <w:pPr>
      <w:keepNext/>
      <w:keepLines/>
      <w:spacing w:before="240"/>
      <w:outlineLvl w:val="0"/>
    </w:pPr>
    <w:rPr>
      <w:rFonts w:asciiTheme="majorHAnsi" w:eastAsiaTheme="majorEastAsia" w:hAnsiTheme="majorHAnsi"/>
      <w:bCs/>
      <w:color w:val="2F5496" w:themeColor="accent1" w:themeShade="BF"/>
      <w:sz w:val="32"/>
      <w:u w:val="single"/>
    </w:rPr>
  </w:style>
  <w:style w:type="paragraph" w:styleId="Heading2">
    <w:name w:val="heading 2"/>
    <w:basedOn w:val="Normal"/>
    <w:next w:val="NoSpacing"/>
    <w:link w:val="Heading2Char"/>
    <w:uiPriority w:val="9"/>
    <w:unhideWhenUsed/>
    <w:qFormat/>
    <w:rsid w:val="0002580A"/>
    <w:pPr>
      <w:keepNext/>
      <w:keepLines/>
      <w:spacing w:before="40"/>
      <w:outlineLvl w:val="1"/>
    </w:pPr>
    <w:rPr>
      <w:rFonts w:eastAsiaTheme="majorEastAsia"/>
      <w:b/>
      <w:bCs/>
      <w:color w:val="2F5496" w:themeColor="accent1" w:themeShade="BF"/>
      <w:sz w:val="36"/>
      <w:szCs w:val="52"/>
      <w:u w:val="single"/>
    </w:rPr>
  </w:style>
  <w:style w:type="paragraph" w:styleId="Heading3">
    <w:name w:val="heading 3"/>
    <w:basedOn w:val="Normal"/>
    <w:next w:val="NoSpacing"/>
    <w:link w:val="Heading3Char"/>
    <w:uiPriority w:val="9"/>
    <w:unhideWhenUsed/>
    <w:qFormat/>
    <w:rsid w:val="0002580A"/>
    <w:pPr>
      <w:keepNext/>
      <w:keepLines/>
      <w:spacing w:before="40"/>
      <w:outlineLvl w:val="2"/>
    </w:pPr>
    <w:rPr>
      <w:rFonts w:eastAsiaTheme="majorEastAsia" w:cs="Times New Roman"/>
      <w:b/>
      <w:bCs/>
      <w:color w:val="2C4E8C"/>
      <w:sz w:val="32"/>
      <w:szCs w:val="40"/>
    </w:rPr>
  </w:style>
  <w:style w:type="paragraph" w:styleId="Heading4">
    <w:name w:val="heading 4"/>
    <w:basedOn w:val="Normal"/>
    <w:next w:val="NoSpacing"/>
    <w:link w:val="Heading4Char"/>
    <w:uiPriority w:val="9"/>
    <w:unhideWhenUsed/>
    <w:qFormat/>
    <w:rsid w:val="0002580A"/>
    <w:pPr>
      <w:keepNext/>
      <w:keepLines/>
      <w:spacing w:before="40"/>
      <w:outlineLvl w:val="3"/>
    </w:pPr>
    <w:rPr>
      <w:rFonts w:eastAsiaTheme="majorEastAsia" w:cs="Times New Roman"/>
      <w:i/>
      <w:iCs/>
      <w:color w:val="2F5496" w:themeColor="accent1" w:themeShade="BF"/>
      <w:sz w:val="28"/>
      <w:szCs w:val="34"/>
    </w:rPr>
  </w:style>
  <w:style w:type="paragraph" w:styleId="Heading5">
    <w:name w:val="heading 5"/>
    <w:basedOn w:val="Normal"/>
    <w:next w:val="NoSpacing"/>
    <w:link w:val="Heading5Char"/>
    <w:uiPriority w:val="9"/>
    <w:semiHidden/>
    <w:unhideWhenUsed/>
    <w:qFormat/>
    <w:rsid w:val="0002580A"/>
    <w:pPr>
      <w:keepNext/>
      <w:keepLines/>
      <w:spacing w:before="40"/>
      <w:outlineLvl w:val="4"/>
    </w:pPr>
    <w:rPr>
      <w:rFonts w:ascii="Calibri Light" w:eastAsiaTheme="majorEastAsia" w:hAnsi="Calibri Light" w:cs="Times New Roman"/>
      <w:b/>
      <w:bCs/>
      <w:color w:val="4A76C6"/>
    </w:rPr>
  </w:style>
  <w:style w:type="paragraph" w:styleId="Heading6">
    <w:name w:val="heading 6"/>
    <w:basedOn w:val="Normal"/>
    <w:next w:val="NoSpacing"/>
    <w:link w:val="Heading6Char"/>
    <w:uiPriority w:val="9"/>
    <w:semiHidden/>
    <w:unhideWhenUsed/>
    <w:qFormat/>
    <w:rsid w:val="0002580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7698D4"/>
    </w:rPr>
  </w:style>
  <w:style w:type="paragraph" w:styleId="Heading7">
    <w:name w:val="heading 7"/>
    <w:basedOn w:val="Normal"/>
    <w:next w:val="NoSpacing"/>
    <w:link w:val="Heading7Char"/>
    <w:uiPriority w:val="9"/>
    <w:semiHidden/>
    <w:unhideWhenUsed/>
    <w:qFormat/>
    <w:rsid w:val="0002580A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Spacing"/>
    <w:link w:val="Heading8Char"/>
    <w:uiPriority w:val="9"/>
    <w:semiHidden/>
    <w:unhideWhenUsed/>
    <w:qFormat/>
    <w:rsid w:val="0002580A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תאריך Char"/>
    <w:basedOn w:val="DefaultParagraphFont"/>
    <w:link w:val="Heading1"/>
    <w:uiPriority w:val="9"/>
    <w:rsid w:val="0002580A"/>
    <w:rPr>
      <w:rFonts w:asciiTheme="majorHAnsi" w:eastAsiaTheme="majorEastAsia" w:hAnsiTheme="majorHAnsi" w:cs="David"/>
      <w:bCs/>
      <w:color w:val="2F5496" w:themeColor="accent1" w:themeShade="BF"/>
      <w:sz w:val="32"/>
      <w:szCs w:val="24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2580A"/>
    <w:rPr>
      <w:rFonts w:ascii="Calibri" w:eastAsiaTheme="majorEastAsia" w:hAnsi="Calibri" w:cs="David"/>
      <w:b/>
      <w:bCs/>
      <w:color w:val="2F5496" w:themeColor="accent1" w:themeShade="BF"/>
      <w:sz w:val="36"/>
      <w:szCs w:val="52"/>
      <w:u w:val="single"/>
    </w:rPr>
  </w:style>
  <w:style w:type="paragraph" w:styleId="NoSpacing">
    <w:name w:val="No Spacing"/>
    <w:basedOn w:val="Normal"/>
    <w:link w:val="NoSpacingChar"/>
    <w:uiPriority w:val="1"/>
    <w:qFormat/>
    <w:rsid w:val="0002580A"/>
  </w:style>
  <w:style w:type="character" w:customStyle="1" w:styleId="Heading3Char">
    <w:name w:val="Heading 3 Char"/>
    <w:basedOn w:val="DefaultParagraphFont"/>
    <w:link w:val="Heading3"/>
    <w:uiPriority w:val="9"/>
    <w:rsid w:val="0002580A"/>
    <w:rPr>
      <w:rFonts w:ascii="Calibri" w:eastAsiaTheme="majorEastAsia" w:hAnsi="Calibri" w:cs="Times New Roman"/>
      <w:b/>
      <w:bCs/>
      <w:color w:val="2C4E8C"/>
      <w:sz w:val="32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rsid w:val="0002580A"/>
    <w:rPr>
      <w:rFonts w:ascii="Calibri" w:eastAsiaTheme="majorEastAsia" w:hAnsi="Calibri" w:cs="Times New Roman"/>
      <w:i/>
      <w:iCs/>
      <w:color w:val="2F5496" w:themeColor="accent1" w:themeShade="BF"/>
      <w:sz w:val="28"/>
      <w:szCs w:val="3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580A"/>
    <w:rPr>
      <w:rFonts w:ascii="Calibri Light" w:eastAsiaTheme="majorEastAsia" w:hAnsi="Calibri Light" w:cs="Times New Roman"/>
      <w:b/>
      <w:bCs/>
      <w:color w:val="4A76C6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580A"/>
    <w:rPr>
      <w:rFonts w:asciiTheme="majorHAnsi" w:eastAsiaTheme="majorEastAsia" w:hAnsiTheme="majorHAnsi" w:cstheme="majorBidi"/>
      <w:color w:val="7698D4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580A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580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02580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58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580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2580A"/>
    <w:rPr>
      <w:rFonts w:ascii="Calibri" w:eastAsiaTheme="minorEastAsia" w:hAnsi="Calibri" w:cs="David"/>
      <w:color w:val="5A5A5A" w:themeColor="text1" w:themeTint="A5"/>
      <w:spacing w:val="15"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02580A"/>
    <w:rPr>
      <w:rFonts w:ascii="Calibri" w:eastAsia="David" w:hAnsi="Calibri" w:cs="David"/>
      <w:sz w:val="24"/>
      <w:szCs w:val="24"/>
    </w:rPr>
  </w:style>
  <w:style w:type="paragraph" w:styleId="ListParagraph">
    <w:name w:val="List Paragraph"/>
    <w:basedOn w:val="Normal"/>
    <w:uiPriority w:val="34"/>
    <w:qFormat/>
    <w:rsid w:val="0002580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16771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1677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434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stats.stackexchange.com/questions/242821/how-will-random-effects-with-only-1-observation-affect-a-generalized-linear-mixe" TargetMode="External"/><Relationship Id="rId3" Type="http://schemas.openxmlformats.org/officeDocument/2006/relationships/styles" Target="styles.xml"/><Relationship Id="rId21" Type="http://schemas.openxmlformats.org/officeDocument/2006/relationships/hyperlink" Target="https://psycnet.apa.org/doiLanding?doi=10.1037%2Fxge0000014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stats.stackexchange.com/questions/65371/mixed-model-with-1-observation-per-level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ncbi.nlm.nih.gov/pmc/articles/PMC6646942" TargetMode="External"/><Relationship Id="rId29" Type="http://schemas.openxmlformats.org/officeDocument/2006/relationships/hyperlink" Target="https://www.frontiersin.org/articles/10.3389/fpsyg.2012.00111/ful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hyperlink" Target="https://www.ncbi.nlm.nih.gov/pmc/articles/PMC6646942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ssc.wisc.edu/sscc/pubs/MM/MM_TestEffects.html" TargetMode="External"/><Relationship Id="rId28" Type="http://schemas.openxmlformats.org/officeDocument/2006/relationships/hyperlink" Target="https://www.ssc.wisc.edu/sscc/pubs/MM/MM_TestEffects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besjournals.onlinelibrary.wiley.com/doi/10.1111/2041-210X.1250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frontiersin.org/articles/10.3389/fpsyg.2012.00111/full" TargetMode="External"/><Relationship Id="rId27" Type="http://schemas.openxmlformats.org/officeDocument/2006/relationships/hyperlink" Target="https://www.ncbi.nlm.nih.gov/pmc/articles/PMC6646942/" TargetMode="External"/><Relationship Id="rId30" Type="http://schemas.openxmlformats.org/officeDocument/2006/relationships/hyperlink" Target="https://jakewestfall.shinyapps.io/crossedpower/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7C11D8-7525-47AB-A382-739ED8BF1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8</Pages>
  <Words>1098</Words>
  <Characters>5491</Characters>
  <Application>Microsoft Office Word</Application>
  <DocSecurity>0</DocSecurity>
  <Lines>45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Heller</dc:creator>
  <cp:keywords/>
  <dc:description/>
  <cp:lastModifiedBy>Chen Heller</cp:lastModifiedBy>
  <cp:revision>63</cp:revision>
  <dcterms:created xsi:type="dcterms:W3CDTF">2022-01-31T13:58:00Z</dcterms:created>
  <dcterms:modified xsi:type="dcterms:W3CDTF">2022-02-21T11:58:00Z</dcterms:modified>
</cp:coreProperties>
</file>