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8E0D8" w14:textId="77777777" w:rsidR="001935F7" w:rsidRDefault="00000000">
      <w:pPr>
        <w:spacing w:before="260" w:after="40"/>
        <w:jc w:val="center"/>
      </w:pPr>
      <w:r>
        <w:rPr>
          <w:rFonts w:ascii="Calibri" w:eastAsia="Calibri" w:hAnsi="Calibri" w:cs="Calibri"/>
          <w:b/>
          <w:bCs/>
          <w:color w:val="FF9C5F"/>
          <w:sz w:val="26"/>
          <w:szCs w:val="26"/>
        </w:rPr>
        <w:t>INTRODUCTION SCRIPT</w:t>
      </w:r>
    </w:p>
    <w:p w14:paraId="03E679BE" w14:textId="77777777" w:rsidR="001935F7" w:rsidRDefault="00000000">
      <w:pPr>
        <w:spacing w:after="240"/>
        <w:jc w:val="center"/>
      </w:pPr>
      <w:r>
        <w:rPr>
          <w:rFonts w:ascii="Calibri" w:eastAsia="Calibri" w:hAnsi="Calibri" w:cs="Calibri"/>
          <w:i/>
          <w:iCs/>
          <w:color w:val="2B2118"/>
          <w:sz w:val="19"/>
          <w:szCs w:val="19"/>
        </w:rPr>
        <w:t>For a video pitch or spoken self-intro — no experience, all outcome. ~45–60 seconds read aloud.</w:t>
      </w:r>
    </w:p>
    <w:tbl>
      <w:tblPr>
        <w:tblW w:w="9350" w:type="dxa"/>
        <w:tblBorders>
          <w:top w:val="single" w:sz="6" w:space="0" w:color="00CEC8"/>
          <w:left w:val="single" w:sz="6" w:space="0" w:color="00CEC8"/>
          <w:bottom w:val="single" w:sz="6" w:space="0" w:color="00CEC8"/>
          <w:right w:val="single" w:sz="6" w:space="0" w:color="00CEC8"/>
          <w:insideH w:val="none" w:sz="0" w:space="0" w:color="00CEC8"/>
          <w:insideV w:val="none" w:sz="0" w:space="0" w:color="00CEC8"/>
        </w:tblBorders>
        <w:tblCellMar>
          <w:left w:w="10" w:type="dxa"/>
          <w:right w:w="10" w:type="dxa"/>
        </w:tblCellMar>
        <w:tblLook w:val="0000" w:firstRow="0" w:lastRow="0" w:firstColumn="0" w:lastColumn="0" w:noHBand="0" w:noVBand="0"/>
      </w:tblPr>
      <w:tblGrid>
        <w:gridCol w:w="9350"/>
      </w:tblGrid>
      <w:tr w:rsidR="001935F7" w14:paraId="120CB284" w14:textId="77777777">
        <w:tblPrEx>
          <w:tblCellMar>
            <w:top w:w="0" w:type="dxa"/>
            <w:bottom w:w="0" w:type="dxa"/>
          </w:tblCellMar>
        </w:tblPrEx>
        <w:tc>
          <w:tcPr>
            <w:tcW w:w="9350" w:type="dxa"/>
            <w:shd w:val="clear" w:color="auto" w:fill="FCEFC3"/>
            <w:tcMar>
              <w:top w:w="220" w:type="dxa"/>
              <w:left w:w="300" w:type="dxa"/>
              <w:bottom w:w="220" w:type="dxa"/>
              <w:right w:w="300" w:type="dxa"/>
            </w:tcMar>
          </w:tcPr>
          <w:p w14:paraId="3BD91523" w14:textId="77777777" w:rsidR="001935F7" w:rsidRDefault="00000000">
            <w:pPr>
              <w:jc w:val="center"/>
            </w:pPr>
            <w:r>
              <w:rPr>
                <w:rFonts w:ascii="Calibri" w:eastAsia="Calibri" w:hAnsi="Calibri" w:cs="Calibri"/>
                <w:b/>
                <w:bCs/>
                <w:i/>
                <w:iCs/>
                <w:color w:val="EB4203"/>
                <w:sz w:val="24"/>
                <w:szCs w:val="24"/>
              </w:rPr>
              <w:t>“I help busy founders get their week back — without adding another hire they have to manage.”</w:t>
            </w:r>
          </w:p>
        </w:tc>
      </w:tr>
    </w:tbl>
    <w:p w14:paraId="0C291A6B" w14:textId="77777777" w:rsidR="001935F7" w:rsidRDefault="001935F7">
      <w:pPr>
        <w:spacing w:before="240"/>
      </w:pPr>
    </w:p>
    <w:p w14:paraId="1FE731A5" w14:textId="77777777" w:rsidR="001935F7" w:rsidRDefault="00000000">
      <w:pPr>
        <w:spacing w:after="160"/>
      </w:pPr>
      <w:r>
        <w:rPr>
          <w:rFonts w:ascii="Calibri" w:eastAsia="Calibri" w:hAnsi="Calibri" w:cs="Calibri"/>
          <w:i/>
          <w:iCs/>
          <w:color w:val="6B5E4A"/>
          <w:sz w:val="18"/>
          <w:szCs w:val="18"/>
        </w:rPr>
        <w:t>[Open on camera, relaxed and direct — no apology in the tone]</w:t>
      </w:r>
    </w:p>
    <w:p w14:paraId="03685851" w14:textId="77777777" w:rsidR="001935F7" w:rsidRDefault="00000000">
      <w:pPr>
        <w:spacing w:after="180" w:line="300" w:lineRule="auto"/>
      </w:pPr>
      <w:r>
        <w:rPr>
          <w:rFonts w:ascii="Calibri" w:eastAsia="Calibri" w:hAnsi="Calibri" w:cs="Calibri"/>
          <w:color w:val="2B2118"/>
          <w:sz w:val="22"/>
          <w:szCs w:val="22"/>
        </w:rPr>
        <w:t>Thank you for taking the time to consider me. Here's the truth up front: I'm new to virtual assistance. What I'm not new to is solving problems fast — and that's exactly what your business needs, whether you've done this before or not.</w:t>
      </w:r>
    </w:p>
    <w:p w14:paraId="5510D8F1" w14:textId="77777777" w:rsidR="001935F7" w:rsidRDefault="00000000">
      <w:pPr>
        <w:spacing w:after="180" w:line="300" w:lineRule="auto"/>
      </w:pPr>
      <w:r>
        <w:rPr>
          <w:rFonts w:ascii="Calibri" w:eastAsia="Calibri" w:hAnsi="Calibri" w:cs="Calibri"/>
          <w:color w:val="2B2118"/>
          <w:sz w:val="22"/>
          <w:szCs w:val="22"/>
        </w:rPr>
        <w:t>You already know the feeling. Answering the same emails. Chasing your own calendar. Doing the repetitive work that keeps the business running but never grows it. That time is the real cost — and that's the gap I close.</w:t>
      </w:r>
    </w:p>
    <w:p w14:paraId="025F7444" w14:textId="4177945B" w:rsidR="001935F7" w:rsidRDefault="00000000">
      <w:pPr>
        <w:spacing w:after="180" w:line="300" w:lineRule="auto"/>
      </w:pPr>
      <w:r>
        <w:rPr>
          <w:rFonts w:ascii="Calibri" w:eastAsia="Calibri" w:hAnsi="Calibri" w:cs="Calibri"/>
          <w:color w:val="2B2118"/>
          <w:sz w:val="22"/>
          <w:szCs w:val="22"/>
        </w:rPr>
        <w:t>I'm known for my critical thinking and my ability to pick up new tools</w:t>
      </w:r>
      <w:r w:rsidR="009F393B">
        <w:rPr>
          <w:rFonts w:ascii="Calibri" w:eastAsia="Calibri" w:hAnsi="Calibri" w:cs="Calibri"/>
          <w:color w:val="2B2118"/>
          <w:sz w:val="22"/>
          <w:szCs w:val="22"/>
        </w:rPr>
        <w:t>, skills</w:t>
      </w:r>
      <w:r>
        <w:rPr>
          <w:rFonts w:ascii="Calibri" w:eastAsia="Calibri" w:hAnsi="Calibri" w:cs="Calibri"/>
          <w:color w:val="2B2118"/>
          <w:sz w:val="22"/>
          <w:szCs w:val="22"/>
        </w:rPr>
        <w:t xml:space="preserve"> and systems fast. </w:t>
      </w:r>
      <w:proofErr w:type="gramStart"/>
      <w:r>
        <w:rPr>
          <w:rFonts w:ascii="Calibri" w:eastAsia="Calibri" w:hAnsi="Calibri" w:cs="Calibri"/>
          <w:color w:val="2B2118"/>
          <w:sz w:val="22"/>
          <w:szCs w:val="22"/>
        </w:rPr>
        <w:t>So</w:t>
      </w:r>
      <w:proofErr w:type="gramEnd"/>
      <w:r>
        <w:rPr>
          <w:rFonts w:ascii="Calibri" w:eastAsia="Calibri" w:hAnsi="Calibri" w:cs="Calibri"/>
          <w:color w:val="2B2118"/>
          <w:sz w:val="22"/>
          <w:szCs w:val="22"/>
        </w:rPr>
        <w:t xml:space="preserve"> the learning curve you might be worried about? It won't cost you time. It'll save you time — because I adapt to how you work, not the other way around.</w:t>
      </w:r>
    </w:p>
    <w:p w14:paraId="22FBF899" w14:textId="77777777" w:rsidR="001935F7" w:rsidRDefault="00000000">
      <w:pPr>
        <w:pBdr>
          <w:bottom w:val="single" w:sz="8" w:space="4" w:color="FF9C5F"/>
        </w:pBdr>
        <w:spacing w:before="280" w:after="120"/>
      </w:pPr>
      <w:r>
        <w:rPr>
          <w:rFonts w:ascii="Calibri" w:eastAsia="Calibri" w:hAnsi="Calibri" w:cs="Calibri"/>
          <w:b/>
          <w:bCs/>
          <w:color w:val="EB4203"/>
          <w:sz w:val="22"/>
          <w:szCs w:val="22"/>
        </w:rPr>
        <w:t>HERE'S WHAT THAT GETS YOU</w:t>
      </w:r>
    </w:p>
    <w:p w14:paraId="377CB949" w14:textId="77777777" w:rsidR="001935F7" w:rsidRDefault="00000000">
      <w:pPr>
        <w:pStyle w:val="ListParagraph"/>
        <w:numPr>
          <w:ilvl w:val="0"/>
          <w:numId w:val="1"/>
        </w:numPr>
        <w:spacing w:after="100"/>
        <w:ind w:left="360"/>
      </w:pPr>
      <w:r>
        <w:rPr>
          <w:rFonts w:ascii="Calibri" w:eastAsia="Calibri" w:hAnsi="Calibri" w:cs="Calibri"/>
          <w:b/>
          <w:bCs/>
          <w:color w:val="EB4203"/>
          <w:sz w:val="22"/>
          <w:szCs w:val="22"/>
        </w:rPr>
        <w:t xml:space="preserve">Nothing falls through the cracks — </w:t>
      </w:r>
      <w:r>
        <w:rPr>
          <w:rFonts w:ascii="Calibri" w:eastAsia="Calibri" w:hAnsi="Calibri" w:cs="Calibri"/>
          <w:color w:val="2B2118"/>
          <w:sz w:val="22"/>
          <w:szCs w:val="22"/>
        </w:rPr>
        <w:t>deadlines, details, and follow-ups get caught before they become problems.</w:t>
      </w:r>
    </w:p>
    <w:p w14:paraId="46DCFCBC" w14:textId="77777777" w:rsidR="001935F7" w:rsidRDefault="00000000">
      <w:pPr>
        <w:pStyle w:val="ListParagraph"/>
        <w:numPr>
          <w:ilvl w:val="0"/>
          <w:numId w:val="1"/>
        </w:numPr>
        <w:spacing w:after="100"/>
        <w:ind w:left="360"/>
      </w:pPr>
      <w:r>
        <w:rPr>
          <w:rFonts w:ascii="Calibri" w:eastAsia="Calibri" w:hAnsi="Calibri" w:cs="Calibri"/>
          <w:b/>
          <w:bCs/>
          <w:color w:val="EB4203"/>
          <w:sz w:val="22"/>
          <w:szCs w:val="22"/>
        </w:rPr>
        <w:t xml:space="preserve">Your chaos becomes a system — </w:t>
      </w:r>
      <w:r>
        <w:rPr>
          <w:rFonts w:ascii="Calibri" w:eastAsia="Calibri" w:hAnsi="Calibri" w:cs="Calibri"/>
          <w:color w:val="2B2118"/>
          <w:sz w:val="22"/>
          <w:szCs w:val="22"/>
        </w:rPr>
        <w:t>inbox, calendar, and data organized in a way you can actually rely on.</w:t>
      </w:r>
    </w:p>
    <w:p w14:paraId="26D8A29F" w14:textId="77777777" w:rsidR="001935F7" w:rsidRDefault="00000000">
      <w:pPr>
        <w:pStyle w:val="ListParagraph"/>
        <w:numPr>
          <w:ilvl w:val="0"/>
          <w:numId w:val="1"/>
        </w:numPr>
        <w:spacing w:after="100"/>
        <w:ind w:left="360"/>
      </w:pPr>
      <w:r>
        <w:rPr>
          <w:rFonts w:ascii="Calibri" w:eastAsia="Calibri" w:hAnsi="Calibri" w:cs="Calibri"/>
          <w:b/>
          <w:bCs/>
          <w:color w:val="EB4203"/>
          <w:sz w:val="22"/>
          <w:szCs w:val="22"/>
        </w:rPr>
        <w:t xml:space="preserve">You never explain things twice — </w:t>
      </w:r>
      <w:r>
        <w:rPr>
          <w:rFonts w:ascii="Calibri" w:eastAsia="Calibri" w:hAnsi="Calibri" w:cs="Calibri"/>
          <w:color w:val="2B2118"/>
          <w:sz w:val="22"/>
          <w:szCs w:val="22"/>
        </w:rPr>
        <w:t>I learn your process once and run with it.</w:t>
      </w:r>
    </w:p>
    <w:p w14:paraId="5FE37DEF" w14:textId="77777777" w:rsidR="001935F7" w:rsidRDefault="00000000">
      <w:pPr>
        <w:pStyle w:val="ListParagraph"/>
        <w:numPr>
          <w:ilvl w:val="0"/>
          <w:numId w:val="1"/>
        </w:numPr>
        <w:spacing w:after="100"/>
        <w:ind w:left="360"/>
      </w:pPr>
      <w:r>
        <w:rPr>
          <w:rFonts w:ascii="Calibri" w:eastAsia="Calibri" w:hAnsi="Calibri" w:cs="Calibri"/>
          <w:b/>
          <w:bCs/>
          <w:color w:val="EB4203"/>
          <w:sz w:val="22"/>
          <w:szCs w:val="22"/>
        </w:rPr>
        <w:t xml:space="preserve">Someone as invested as you are — </w:t>
      </w:r>
      <w:r>
        <w:rPr>
          <w:rFonts w:ascii="Calibri" w:eastAsia="Calibri" w:hAnsi="Calibri" w:cs="Calibri"/>
          <w:color w:val="2B2118"/>
          <w:sz w:val="22"/>
          <w:szCs w:val="22"/>
        </w:rPr>
        <w:t>because I don't measure my work in tasks completed. I measure it in your business growing.</w:t>
      </w:r>
    </w:p>
    <w:p w14:paraId="3563214D" w14:textId="77777777" w:rsidR="001935F7" w:rsidRDefault="001935F7">
      <w:pPr>
        <w:spacing w:before="200"/>
      </w:pPr>
    </w:p>
    <w:p w14:paraId="37015AE5" w14:textId="77777777" w:rsidR="001935F7" w:rsidRDefault="00000000">
      <w:pPr>
        <w:spacing w:after="160"/>
      </w:pPr>
      <w:r>
        <w:rPr>
          <w:rFonts w:ascii="Calibri" w:eastAsia="Calibri" w:hAnsi="Calibri" w:cs="Calibri"/>
          <w:i/>
          <w:iCs/>
          <w:color w:val="6B5E4A"/>
          <w:sz w:val="18"/>
          <w:szCs w:val="18"/>
        </w:rPr>
        <w:t>[Close on camera, steady and confident — no hard sell]</w:t>
      </w:r>
    </w:p>
    <w:p w14:paraId="4A08C773" w14:textId="77777777" w:rsidR="001935F7" w:rsidRDefault="00000000">
      <w:pPr>
        <w:spacing w:after="180" w:line="300" w:lineRule="auto"/>
      </w:pPr>
      <w:r>
        <w:rPr>
          <w:rFonts w:ascii="Calibri" w:eastAsia="Calibri" w:hAnsi="Calibri" w:cs="Calibri"/>
          <w:color w:val="2B2118"/>
          <w:sz w:val="22"/>
          <w:szCs w:val="22"/>
        </w:rPr>
        <w:t>I'm not here to just check boxes. I'm on a mission to give founders like you your time back, so you can focus on the one thing only you can do — growing the business. If you're looking for a VA who's sharp, fast, and fully invested from day one, I'd love the chance to prove it.</w:t>
      </w:r>
    </w:p>
    <w:p w14:paraId="4DD872D3" w14:textId="77777777" w:rsidR="001935F7" w:rsidRDefault="00000000">
      <w:r>
        <w:br w:type="page"/>
      </w:r>
    </w:p>
    <w:tbl>
      <w:tblPr>
        <w:tblW w:w="9350" w:type="dxa"/>
        <w:tblBorders>
          <w:top w:val="none" w:sz="0" w:space="0" w:color="EB4203"/>
          <w:left w:val="none" w:sz="0" w:space="0" w:color="EB4203"/>
          <w:bottom w:val="none" w:sz="0" w:space="0" w:color="EB4203"/>
          <w:right w:val="none" w:sz="0" w:space="0" w:color="EB4203"/>
          <w:insideH w:val="none" w:sz="0" w:space="0" w:color="EB4203"/>
          <w:insideV w:val="none" w:sz="0" w:space="0" w:color="EB4203"/>
        </w:tblBorders>
        <w:tblCellMar>
          <w:left w:w="10" w:type="dxa"/>
          <w:right w:w="10" w:type="dxa"/>
        </w:tblCellMar>
        <w:tblLook w:val="0000" w:firstRow="0" w:lastRow="0" w:firstColumn="0" w:lastColumn="0" w:noHBand="0" w:noVBand="0"/>
      </w:tblPr>
      <w:tblGrid>
        <w:gridCol w:w="9350"/>
      </w:tblGrid>
      <w:tr w:rsidR="001935F7" w14:paraId="5816F18B" w14:textId="77777777">
        <w:tblPrEx>
          <w:tblCellMar>
            <w:top w:w="0" w:type="dxa"/>
            <w:bottom w:w="0" w:type="dxa"/>
          </w:tblCellMar>
        </w:tblPrEx>
        <w:tc>
          <w:tcPr>
            <w:tcW w:w="9350" w:type="dxa"/>
            <w:shd w:val="clear" w:color="auto" w:fill="EB4203"/>
            <w:tcMar>
              <w:top w:w="220" w:type="dxa"/>
              <w:left w:w="260" w:type="dxa"/>
              <w:bottom w:w="220" w:type="dxa"/>
              <w:right w:w="260" w:type="dxa"/>
            </w:tcMar>
          </w:tcPr>
          <w:p w14:paraId="03B9DFA6" w14:textId="77777777" w:rsidR="001935F7" w:rsidRDefault="00000000">
            <w:pPr>
              <w:spacing w:after="40"/>
              <w:jc w:val="center"/>
            </w:pPr>
            <w:r>
              <w:rPr>
                <w:rFonts w:ascii="Calibri" w:eastAsia="Calibri" w:hAnsi="Calibri" w:cs="Calibri"/>
                <w:b/>
                <w:bCs/>
                <w:color w:val="FFFFFF"/>
                <w:sz w:val="32"/>
                <w:szCs w:val="32"/>
              </w:rPr>
              <w:lastRenderedPageBreak/>
              <w:t>KHENT BENEDICT L. BALULOT</w:t>
            </w:r>
          </w:p>
          <w:p w14:paraId="0CC5925D" w14:textId="77777777" w:rsidR="001935F7" w:rsidRDefault="00000000">
            <w:pPr>
              <w:spacing w:after="60"/>
              <w:jc w:val="center"/>
            </w:pPr>
            <w:r>
              <w:rPr>
                <w:rFonts w:ascii="Calibri" w:eastAsia="Calibri" w:hAnsi="Calibri" w:cs="Calibri"/>
                <w:i/>
                <w:iCs/>
                <w:color w:val="FCEFC3"/>
              </w:rPr>
              <w:t xml:space="preserve">E-Commerce Virtual </w:t>
            </w:r>
            <w:proofErr w:type="gramStart"/>
            <w:r>
              <w:rPr>
                <w:rFonts w:ascii="Calibri" w:eastAsia="Calibri" w:hAnsi="Calibri" w:cs="Calibri"/>
                <w:i/>
                <w:iCs/>
                <w:color w:val="FCEFC3"/>
              </w:rPr>
              <w:t>Assistant  •</w:t>
            </w:r>
            <w:proofErr w:type="gramEnd"/>
            <w:r>
              <w:rPr>
                <w:rFonts w:ascii="Calibri" w:eastAsia="Calibri" w:hAnsi="Calibri" w:cs="Calibri"/>
                <w:i/>
                <w:iCs/>
                <w:color w:val="FCEFC3"/>
              </w:rPr>
              <w:t xml:space="preserve">  WordPress Web Developer</w:t>
            </w:r>
          </w:p>
          <w:p w14:paraId="128CAFF6" w14:textId="77777777" w:rsidR="001935F7" w:rsidRDefault="00000000">
            <w:pPr>
              <w:spacing w:after="60"/>
              <w:jc w:val="center"/>
            </w:pPr>
            <w:r>
              <w:rPr>
                <w:rFonts w:ascii="Calibri" w:eastAsia="Calibri" w:hAnsi="Calibri" w:cs="Calibri"/>
                <w:color w:val="FFFFFF"/>
                <w:sz w:val="19"/>
                <w:szCs w:val="19"/>
              </w:rPr>
              <w:t xml:space="preserve">Bacolod City, </w:t>
            </w:r>
            <w:proofErr w:type="gramStart"/>
            <w:r>
              <w:rPr>
                <w:rFonts w:ascii="Calibri" w:eastAsia="Calibri" w:hAnsi="Calibri" w:cs="Calibri"/>
                <w:color w:val="FFFFFF"/>
                <w:sz w:val="19"/>
                <w:szCs w:val="19"/>
              </w:rPr>
              <w:t>Philippines  |</w:t>
            </w:r>
            <w:proofErr w:type="gramEnd"/>
            <w:r>
              <w:rPr>
                <w:rFonts w:ascii="Calibri" w:eastAsia="Calibri" w:hAnsi="Calibri" w:cs="Calibri"/>
                <w:color w:val="FFFFFF"/>
                <w:sz w:val="19"/>
                <w:szCs w:val="19"/>
              </w:rPr>
              <w:t xml:space="preserve">  +63-915-751-</w:t>
            </w:r>
            <w:proofErr w:type="gramStart"/>
            <w:r>
              <w:rPr>
                <w:rFonts w:ascii="Calibri" w:eastAsia="Calibri" w:hAnsi="Calibri" w:cs="Calibri"/>
                <w:color w:val="FFFFFF"/>
                <w:sz w:val="19"/>
                <w:szCs w:val="19"/>
              </w:rPr>
              <w:t>2397  |</w:t>
            </w:r>
            <w:proofErr w:type="gramEnd"/>
            <w:r>
              <w:rPr>
                <w:rFonts w:ascii="Calibri" w:eastAsia="Calibri" w:hAnsi="Calibri" w:cs="Calibri"/>
                <w:color w:val="FFFFFF"/>
                <w:sz w:val="19"/>
                <w:szCs w:val="19"/>
              </w:rPr>
              <w:t xml:space="preserve">  khentdoit@gmail.com</w:t>
            </w:r>
          </w:p>
          <w:p w14:paraId="3A47305B" w14:textId="77777777" w:rsidR="001935F7" w:rsidRDefault="00000000">
            <w:pPr>
              <w:jc w:val="center"/>
            </w:pPr>
            <w:r>
              <w:rPr>
                <w:rFonts w:ascii="Calibri" w:eastAsia="Calibri" w:hAnsi="Calibri" w:cs="Calibri"/>
                <w:color w:val="FFFFFF"/>
                <w:sz w:val="18"/>
                <w:szCs w:val="18"/>
              </w:rPr>
              <w:t>linkedin.com/in/</w:t>
            </w:r>
            <w:proofErr w:type="spellStart"/>
            <w:r>
              <w:rPr>
                <w:rFonts w:ascii="Calibri" w:eastAsia="Calibri" w:hAnsi="Calibri" w:cs="Calibri"/>
                <w:color w:val="FFFFFF"/>
                <w:sz w:val="18"/>
                <w:szCs w:val="18"/>
              </w:rPr>
              <w:t>khent-balulot</w:t>
            </w:r>
            <w:proofErr w:type="spellEnd"/>
            <w:r>
              <w:rPr>
                <w:rFonts w:ascii="Calibri" w:eastAsia="Calibri" w:hAnsi="Calibri" w:cs="Calibri"/>
                <w:color w:val="FFFFFF"/>
                <w:sz w:val="18"/>
                <w:szCs w:val="18"/>
              </w:rPr>
              <w:t xml:space="preserve">   |   khentdoit.github.io/khentdoit.Portfolio.io</w:t>
            </w:r>
          </w:p>
        </w:tc>
      </w:tr>
    </w:tbl>
    <w:p w14:paraId="033D3D36" w14:textId="77777777" w:rsidR="001935F7" w:rsidRDefault="001935F7">
      <w:pPr>
        <w:spacing w:before="260" w:after="200"/>
      </w:pPr>
    </w:p>
    <w:tbl>
      <w:tblPr>
        <w:tblW w:w="9350" w:type="dxa"/>
        <w:tblBorders>
          <w:top w:val="single" w:sz="6" w:space="0" w:color="00CEC8"/>
          <w:left w:val="single" w:sz="6" w:space="0" w:color="00CEC8"/>
          <w:bottom w:val="single" w:sz="6" w:space="0" w:color="00CEC8"/>
          <w:right w:val="single" w:sz="6" w:space="0" w:color="00CEC8"/>
          <w:insideH w:val="none" w:sz="0" w:space="0" w:color="00CEC8"/>
          <w:insideV w:val="none" w:sz="0" w:space="0" w:color="00CEC8"/>
        </w:tblBorders>
        <w:tblCellMar>
          <w:left w:w="10" w:type="dxa"/>
          <w:right w:w="10" w:type="dxa"/>
        </w:tblCellMar>
        <w:tblLook w:val="0000" w:firstRow="0" w:lastRow="0" w:firstColumn="0" w:lastColumn="0" w:noHBand="0" w:noVBand="0"/>
      </w:tblPr>
      <w:tblGrid>
        <w:gridCol w:w="9350"/>
      </w:tblGrid>
      <w:tr w:rsidR="001935F7" w14:paraId="4DC0F8AA" w14:textId="77777777">
        <w:tblPrEx>
          <w:tblCellMar>
            <w:top w:w="0" w:type="dxa"/>
            <w:bottom w:w="0" w:type="dxa"/>
          </w:tblCellMar>
        </w:tblPrEx>
        <w:tc>
          <w:tcPr>
            <w:tcW w:w="9350" w:type="dxa"/>
            <w:shd w:val="clear" w:color="auto" w:fill="FCEFC3"/>
            <w:tcMar>
              <w:top w:w="220" w:type="dxa"/>
              <w:left w:w="300" w:type="dxa"/>
              <w:bottom w:w="220" w:type="dxa"/>
              <w:right w:w="300" w:type="dxa"/>
            </w:tcMar>
          </w:tcPr>
          <w:p w14:paraId="5F6200AE" w14:textId="77777777" w:rsidR="001935F7" w:rsidRDefault="00000000">
            <w:pPr>
              <w:jc w:val="center"/>
            </w:pPr>
            <w:r>
              <w:rPr>
                <w:rFonts w:ascii="Calibri" w:eastAsia="Calibri" w:hAnsi="Calibri" w:cs="Calibri"/>
                <w:b/>
                <w:bCs/>
                <w:i/>
                <w:iCs/>
                <w:color w:val="EB4203"/>
                <w:sz w:val="26"/>
                <w:szCs w:val="26"/>
              </w:rPr>
              <w:t>“I help e-commerce founders reclaim their time by running flawless store operations — without needing to hire full-time.”</w:t>
            </w:r>
          </w:p>
        </w:tc>
      </w:tr>
    </w:tbl>
    <w:p w14:paraId="7F108059" w14:textId="77777777" w:rsidR="001935F7" w:rsidRDefault="001935F7">
      <w:pPr>
        <w:spacing w:before="260"/>
      </w:pPr>
    </w:p>
    <w:p w14:paraId="3718DA6E" w14:textId="77777777" w:rsidR="001935F7" w:rsidRDefault="00000000">
      <w:pPr>
        <w:spacing w:before="260" w:after="40"/>
        <w:jc w:val="center"/>
      </w:pPr>
      <w:r>
        <w:rPr>
          <w:rFonts w:ascii="Calibri" w:eastAsia="Calibri" w:hAnsi="Calibri" w:cs="Calibri"/>
          <w:b/>
          <w:bCs/>
          <w:color w:val="FF9C5F"/>
          <w:sz w:val="26"/>
          <w:szCs w:val="26"/>
        </w:rPr>
        <w:t>MOTIVATIONAL LETTER</w:t>
      </w:r>
    </w:p>
    <w:p w14:paraId="4F8090CA" w14:textId="77777777" w:rsidR="001935F7" w:rsidRDefault="001935F7">
      <w:pPr>
        <w:spacing w:after="40"/>
      </w:pPr>
    </w:p>
    <w:p w14:paraId="123F85A1" w14:textId="77777777" w:rsidR="001935F7" w:rsidRDefault="00000000">
      <w:pPr>
        <w:spacing w:after="180" w:line="300" w:lineRule="auto"/>
      </w:pPr>
      <w:r>
        <w:rPr>
          <w:rFonts w:ascii="Calibri" w:eastAsia="Calibri" w:hAnsi="Calibri" w:cs="Calibri"/>
          <w:color w:val="2B2118"/>
          <w:sz w:val="22"/>
          <w:szCs w:val="22"/>
        </w:rPr>
        <w:t>To the Hiring Team,</w:t>
      </w:r>
    </w:p>
    <w:p w14:paraId="29F628B6" w14:textId="77777777" w:rsidR="001935F7" w:rsidRDefault="00000000">
      <w:pPr>
        <w:spacing w:after="180" w:line="300" w:lineRule="auto"/>
      </w:pPr>
      <w:r>
        <w:rPr>
          <w:rFonts w:ascii="Calibri" w:eastAsia="Calibri" w:hAnsi="Calibri" w:cs="Calibri"/>
          <w:color w:val="2B2118"/>
          <w:sz w:val="22"/>
          <w:szCs w:val="22"/>
        </w:rPr>
        <w:t>Most VA applications lead with a list of tasks. I'd rather lead with the outcome: your store keeps running smoothly, your inbox stays caught up, and the small operational fires never reach you — because I've already put them out.</w:t>
      </w:r>
    </w:p>
    <w:p w14:paraId="6384A2EF" w14:textId="77777777" w:rsidR="001935F7" w:rsidRDefault="00000000">
      <w:pPr>
        <w:spacing w:after="180" w:line="300" w:lineRule="auto"/>
      </w:pPr>
      <w:r>
        <w:rPr>
          <w:rFonts w:ascii="Calibri" w:eastAsia="Calibri" w:hAnsi="Calibri" w:cs="Calibri"/>
          <w:color w:val="2B2118"/>
          <w:sz w:val="22"/>
          <w:szCs w:val="22"/>
        </w:rPr>
        <w:t>I'm known for my critical thinking and adaptability — for turning new tools into fast, reliable results, and raw information into action within days, not weeks. That's not a slogan; it's backed by a national scholarship placing me in the top 6.56% of applicants, and by a track record of picking up new platforms fast enough that clients stop noticing the learning curve.</w:t>
      </w:r>
    </w:p>
    <w:p w14:paraId="726B9C56" w14:textId="77777777" w:rsidR="001935F7" w:rsidRDefault="00000000">
      <w:pPr>
        <w:pBdr>
          <w:bottom w:val="single" w:sz="8" w:space="4" w:color="FF9C5F"/>
        </w:pBdr>
        <w:spacing w:before="280" w:after="120"/>
      </w:pPr>
      <w:r>
        <w:rPr>
          <w:rFonts w:ascii="Calibri" w:eastAsia="Calibri" w:hAnsi="Calibri" w:cs="Calibri"/>
          <w:b/>
          <w:bCs/>
          <w:color w:val="EB4203"/>
          <w:sz w:val="22"/>
          <w:szCs w:val="22"/>
        </w:rPr>
        <w:t>WHAT THAT LOOKS LIKE DAY TO DAY</w:t>
      </w:r>
    </w:p>
    <w:p w14:paraId="25599691" w14:textId="77777777" w:rsidR="001935F7" w:rsidRDefault="00000000">
      <w:pPr>
        <w:pStyle w:val="ListParagraph"/>
        <w:numPr>
          <w:ilvl w:val="0"/>
          <w:numId w:val="1"/>
        </w:numPr>
        <w:spacing w:after="100"/>
        <w:ind w:left="360"/>
      </w:pPr>
      <w:r>
        <w:rPr>
          <w:rFonts w:ascii="Calibri" w:eastAsia="Calibri" w:hAnsi="Calibri" w:cs="Calibri"/>
          <w:b/>
          <w:bCs/>
          <w:color w:val="EB4203"/>
          <w:sz w:val="22"/>
          <w:szCs w:val="22"/>
        </w:rPr>
        <w:t xml:space="preserve">Store operations that don't need babysitting — </w:t>
      </w:r>
      <w:r>
        <w:rPr>
          <w:rFonts w:ascii="Calibri" w:eastAsia="Calibri" w:hAnsi="Calibri" w:cs="Calibri"/>
          <w:color w:val="2B2118"/>
          <w:sz w:val="22"/>
          <w:szCs w:val="22"/>
        </w:rPr>
        <w:t>Shopify, WooCommerce, and Amazon Seller Central handled end-to-end: orders, inventory, refunds, and listings.</w:t>
      </w:r>
    </w:p>
    <w:p w14:paraId="78F1EDF2" w14:textId="77777777" w:rsidR="001935F7" w:rsidRDefault="00000000">
      <w:pPr>
        <w:pStyle w:val="ListParagraph"/>
        <w:numPr>
          <w:ilvl w:val="0"/>
          <w:numId w:val="1"/>
        </w:numPr>
        <w:spacing w:after="100"/>
        <w:ind w:left="360"/>
      </w:pPr>
      <w:r>
        <w:rPr>
          <w:rFonts w:ascii="Calibri" w:eastAsia="Calibri" w:hAnsi="Calibri" w:cs="Calibri"/>
          <w:b/>
          <w:bCs/>
          <w:color w:val="EB4203"/>
          <w:sz w:val="22"/>
          <w:szCs w:val="22"/>
        </w:rPr>
        <w:t xml:space="preserve">Customer replies that protect your reputation — </w:t>
      </w:r>
      <w:r>
        <w:rPr>
          <w:rFonts w:ascii="Calibri" w:eastAsia="Calibri" w:hAnsi="Calibri" w:cs="Calibri"/>
          <w:color w:val="2B2118"/>
          <w:sz w:val="22"/>
          <w:szCs w:val="22"/>
        </w:rPr>
        <w:t>de-escalation, refund handling, and templated responses through Zendesk or Gorgias, so reviews stay high even on hard days.</w:t>
      </w:r>
    </w:p>
    <w:p w14:paraId="744262BC" w14:textId="77777777" w:rsidR="001935F7" w:rsidRDefault="00000000">
      <w:pPr>
        <w:pStyle w:val="ListParagraph"/>
        <w:numPr>
          <w:ilvl w:val="0"/>
          <w:numId w:val="1"/>
        </w:numPr>
        <w:spacing w:after="100"/>
        <w:ind w:left="360"/>
      </w:pPr>
      <w:r>
        <w:rPr>
          <w:rFonts w:ascii="Calibri" w:eastAsia="Calibri" w:hAnsi="Calibri" w:cs="Calibri"/>
          <w:b/>
          <w:bCs/>
          <w:color w:val="EB4203"/>
          <w:sz w:val="22"/>
          <w:szCs w:val="22"/>
        </w:rPr>
        <w:t xml:space="preserve">A technical edge most VAs don't bring — </w:t>
      </w:r>
      <w:r>
        <w:rPr>
          <w:rFonts w:ascii="Calibri" w:eastAsia="Calibri" w:hAnsi="Calibri" w:cs="Calibri"/>
          <w:color w:val="2B2118"/>
          <w:sz w:val="22"/>
          <w:szCs w:val="22"/>
        </w:rPr>
        <w:t>a Computer Engineering background means I troubleshoot backend issues, APIs, and site setups myself instead of escalating them.</w:t>
      </w:r>
    </w:p>
    <w:p w14:paraId="31D2B006" w14:textId="77777777" w:rsidR="001935F7" w:rsidRDefault="00000000">
      <w:pPr>
        <w:pStyle w:val="ListParagraph"/>
        <w:numPr>
          <w:ilvl w:val="0"/>
          <w:numId w:val="1"/>
        </w:numPr>
        <w:spacing w:after="100"/>
        <w:ind w:left="360"/>
      </w:pPr>
      <w:r>
        <w:rPr>
          <w:rFonts w:ascii="Calibri" w:eastAsia="Calibri" w:hAnsi="Calibri" w:cs="Calibri"/>
          <w:b/>
          <w:bCs/>
          <w:color w:val="EB4203"/>
          <w:sz w:val="22"/>
          <w:szCs w:val="22"/>
        </w:rPr>
        <w:t xml:space="preserve">Documentation that outlives me — </w:t>
      </w:r>
      <w:r>
        <w:rPr>
          <w:rFonts w:ascii="Calibri" w:eastAsia="Calibri" w:hAnsi="Calibri" w:cs="Calibri"/>
          <w:color w:val="2B2118"/>
          <w:sz w:val="22"/>
          <w:szCs w:val="22"/>
        </w:rPr>
        <w:t>SOPs, trackers, and reporting built so your operations never depend on any one person's memory, including mine.</w:t>
      </w:r>
    </w:p>
    <w:p w14:paraId="7AB7950B" w14:textId="77777777" w:rsidR="001935F7" w:rsidRDefault="00000000">
      <w:pPr>
        <w:pStyle w:val="ListParagraph"/>
        <w:numPr>
          <w:ilvl w:val="0"/>
          <w:numId w:val="1"/>
        </w:numPr>
        <w:spacing w:after="100"/>
        <w:ind w:left="360"/>
      </w:pPr>
      <w:r>
        <w:rPr>
          <w:rFonts w:ascii="Calibri" w:eastAsia="Calibri" w:hAnsi="Calibri" w:cs="Calibri"/>
          <w:b/>
          <w:bCs/>
          <w:color w:val="EB4203"/>
          <w:sz w:val="22"/>
          <w:szCs w:val="22"/>
        </w:rPr>
        <w:t xml:space="preserve">Creative capacity on tap — </w:t>
      </w:r>
      <w:r>
        <w:rPr>
          <w:rFonts w:ascii="Calibri" w:eastAsia="Calibri" w:hAnsi="Calibri" w:cs="Calibri"/>
          <w:color w:val="2B2118"/>
          <w:sz w:val="22"/>
          <w:szCs w:val="22"/>
        </w:rPr>
        <w:t xml:space="preserve">Canva graphics, </w:t>
      </w:r>
      <w:proofErr w:type="spellStart"/>
      <w:r>
        <w:rPr>
          <w:rFonts w:ascii="Calibri" w:eastAsia="Calibri" w:hAnsi="Calibri" w:cs="Calibri"/>
          <w:color w:val="2B2118"/>
          <w:sz w:val="22"/>
          <w:szCs w:val="22"/>
        </w:rPr>
        <w:t>CapCut</w:t>
      </w:r>
      <w:proofErr w:type="spellEnd"/>
      <w:r>
        <w:rPr>
          <w:rFonts w:ascii="Calibri" w:eastAsia="Calibri" w:hAnsi="Calibri" w:cs="Calibri"/>
          <w:color w:val="2B2118"/>
          <w:sz w:val="22"/>
          <w:szCs w:val="22"/>
        </w:rPr>
        <w:t xml:space="preserve"> edits, and 3D product visuals when a project needs more than admin support.</w:t>
      </w:r>
    </w:p>
    <w:p w14:paraId="6FDDB00B" w14:textId="77777777" w:rsidR="001935F7" w:rsidRDefault="001935F7">
      <w:pPr>
        <w:spacing w:before="200"/>
      </w:pPr>
    </w:p>
    <w:p w14:paraId="26B78950" w14:textId="77777777" w:rsidR="001935F7" w:rsidRDefault="00000000">
      <w:pPr>
        <w:spacing w:after="180" w:line="300" w:lineRule="auto"/>
      </w:pPr>
      <w:r>
        <w:rPr>
          <w:rFonts w:ascii="Calibri" w:eastAsia="Calibri" w:hAnsi="Calibri" w:cs="Calibri"/>
          <w:color w:val="2B2118"/>
          <w:sz w:val="22"/>
          <w:szCs w:val="22"/>
        </w:rPr>
        <w:t>I'm on a mission to help lean e-commerce teams run like well-oiled machines, so founders spend their time on growth instead of busywork. If that's the kind of support you're building toward, I'd welcome a short conversation.</w:t>
      </w:r>
    </w:p>
    <w:p w14:paraId="6A1B8A84" w14:textId="77777777" w:rsidR="001935F7" w:rsidRDefault="00000000">
      <w:pPr>
        <w:spacing w:before="260" w:after="40"/>
      </w:pPr>
      <w:r>
        <w:rPr>
          <w:rFonts w:ascii="Calibri" w:eastAsia="Calibri" w:hAnsi="Calibri" w:cs="Calibri"/>
          <w:color w:val="2B2118"/>
          <w:sz w:val="22"/>
          <w:szCs w:val="22"/>
        </w:rPr>
        <w:t>Warm regards,</w:t>
      </w:r>
    </w:p>
    <w:p w14:paraId="3D9DDC98" w14:textId="77777777" w:rsidR="001935F7" w:rsidRDefault="00000000">
      <w:r>
        <w:rPr>
          <w:rFonts w:ascii="Calibri" w:eastAsia="Calibri" w:hAnsi="Calibri" w:cs="Calibri"/>
          <w:b/>
          <w:bCs/>
          <w:color w:val="EB4203"/>
          <w:sz w:val="22"/>
          <w:szCs w:val="22"/>
        </w:rPr>
        <w:t>Khent Benedict L. Balulot</w:t>
      </w:r>
    </w:p>
    <w:p w14:paraId="6C24899C" w14:textId="77777777" w:rsidR="001935F7" w:rsidRDefault="00000000">
      <w:r>
        <w:rPr>
          <w:rFonts w:ascii="Calibri" w:eastAsia="Calibri" w:hAnsi="Calibri" w:cs="Calibri"/>
          <w:i/>
          <w:iCs/>
          <w:color w:val="2B2118"/>
          <w:sz w:val="19"/>
          <w:szCs w:val="19"/>
        </w:rPr>
        <w:t>E-Commerce Virtual Assistant | WordPress Web Developer</w:t>
      </w:r>
    </w:p>
    <w:p w14:paraId="50C01012" w14:textId="77777777" w:rsidR="001935F7" w:rsidRDefault="00000000">
      <w:r>
        <w:br w:type="page"/>
      </w:r>
    </w:p>
    <w:p w14:paraId="733559AE" w14:textId="77777777" w:rsidR="001935F7" w:rsidRDefault="00000000">
      <w:pPr>
        <w:spacing w:before="260" w:after="40"/>
        <w:jc w:val="center"/>
      </w:pPr>
      <w:r>
        <w:rPr>
          <w:rFonts w:ascii="Calibri" w:eastAsia="Calibri" w:hAnsi="Calibri" w:cs="Calibri"/>
          <w:b/>
          <w:bCs/>
          <w:color w:val="FF9C5F"/>
          <w:sz w:val="26"/>
          <w:szCs w:val="26"/>
        </w:rPr>
        <w:lastRenderedPageBreak/>
        <w:t>COLD EMAIL / OUTREACH TEMPLATE</w:t>
      </w:r>
    </w:p>
    <w:p w14:paraId="60BE4B90" w14:textId="77777777" w:rsidR="001935F7" w:rsidRDefault="00000000">
      <w:pPr>
        <w:spacing w:after="240"/>
        <w:jc w:val="center"/>
      </w:pPr>
      <w:r>
        <w:rPr>
          <w:rFonts w:ascii="Calibri" w:eastAsia="Calibri" w:hAnsi="Calibri" w:cs="Calibri"/>
          <w:i/>
          <w:iCs/>
          <w:color w:val="2B2118"/>
          <w:sz w:val="19"/>
          <w:szCs w:val="19"/>
        </w:rPr>
        <w:t>Built to read as a real note from a real person — short, specific, and easy for a spam filter or an AI screener to parse cleanly.</w:t>
      </w:r>
    </w:p>
    <w:p w14:paraId="7F65CE1E" w14:textId="77777777" w:rsidR="001935F7" w:rsidRDefault="00000000">
      <w:pPr>
        <w:shd w:val="clear" w:color="auto" w:fill="FCEFC3"/>
        <w:spacing w:after="160"/>
      </w:pPr>
      <w:r>
        <w:rPr>
          <w:rFonts w:ascii="Calibri" w:eastAsia="Calibri" w:hAnsi="Calibri" w:cs="Calibri"/>
          <w:b/>
          <w:bCs/>
          <w:color w:val="EB4203"/>
          <w:sz w:val="22"/>
          <w:szCs w:val="22"/>
        </w:rPr>
        <w:t xml:space="preserve">Subject: </w:t>
      </w:r>
      <w:r>
        <w:rPr>
          <w:rFonts w:ascii="Calibri" w:eastAsia="Calibri" w:hAnsi="Calibri" w:cs="Calibri"/>
          <w:color w:val="2B2118"/>
          <w:sz w:val="22"/>
          <w:szCs w:val="22"/>
        </w:rPr>
        <w:t>Quick question about your store's day-to-day ops</w:t>
      </w:r>
    </w:p>
    <w:p w14:paraId="7FA149EF" w14:textId="77777777" w:rsidR="001935F7" w:rsidRDefault="00000000">
      <w:pPr>
        <w:spacing w:after="180" w:line="300" w:lineRule="auto"/>
      </w:pPr>
      <w:r>
        <w:rPr>
          <w:rFonts w:ascii="Calibri" w:eastAsia="Calibri" w:hAnsi="Calibri" w:cs="Calibri"/>
          <w:color w:val="2B2118"/>
          <w:sz w:val="22"/>
          <w:szCs w:val="22"/>
        </w:rPr>
        <w:t>Hi [Name],</w:t>
      </w:r>
    </w:p>
    <w:p w14:paraId="699E4B89" w14:textId="77777777" w:rsidR="001935F7" w:rsidRDefault="00000000">
      <w:pPr>
        <w:spacing w:after="180" w:line="300" w:lineRule="auto"/>
      </w:pPr>
      <w:r>
        <w:rPr>
          <w:rFonts w:ascii="Calibri" w:eastAsia="Calibri" w:hAnsi="Calibri" w:cs="Calibri"/>
          <w:color w:val="2B2118"/>
          <w:sz w:val="22"/>
          <w:szCs w:val="22"/>
        </w:rPr>
        <w:t>I help e-commerce founders reclaim their time by running flawless store operations — without needing to hire full-time.</w:t>
      </w:r>
    </w:p>
    <w:p w14:paraId="78C4AE64" w14:textId="77777777" w:rsidR="001935F7" w:rsidRDefault="00000000">
      <w:pPr>
        <w:spacing w:after="180" w:line="300" w:lineRule="auto"/>
      </w:pPr>
      <w:r>
        <w:rPr>
          <w:rFonts w:ascii="Calibri" w:eastAsia="Calibri" w:hAnsi="Calibri" w:cs="Calibri"/>
          <w:color w:val="2B2118"/>
          <w:sz w:val="22"/>
          <w:szCs w:val="22"/>
        </w:rPr>
        <w:t>I'm Khent, a Virtual Assistant focused on Shopify, WooCommerce, and Amazon store management, customer support, and reporting — with a Computer Engineering background that lets me solve backend and technical issues most VAs have to hand off.</w:t>
      </w:r>
    </w:p>
    <w:p w14:paraId="2C633A8D" w14:textId="77777777" w:rsidR="001935F7" w:rsidRDefault="00000000">
      <w:pPr>
        <w:spacing w:after="180" w:line="300" w:lineRule="auto"/>
      </w:pPr>
      <w:r>
        <w:rPr>
          <w:rFonts w:ascii="Calibri" w:eastAsia="Calibri" w:hAnsi="Calibri" w:cs="Calibri"/>
          <w:color w:val="2B2118"/>
          <w:sz w:val="22"/>
          <w:szCs w:val="22"/>
        </w:rPr>
        <w:t>A few ways I could help [Company Name] right away:</w:t>
      </w:r>
    </w:p>
    <w:p w14:paraId="75C9EF63" w14:textId="77777777" w:rsidR="001935F7" w:rsidRDefault="00000000">
      <w:pPr>
        <w:pStyle w:val="ListParagraph"/>
        <w:numPr>
          <w:ilvl w:val="0"/>
          <w:numId w:val="1"/>
        </w:numPr>
        <w:spacing w:after="100"/>
        <w:ind w:left="360"/>
      </w:pPr>
      <w:r>
        <w:rPr>
          <w:rFonts w:ascii="Calibri" w:eastAsia="Calibri" w:hAnsi="Calibri" w:cs="Calibri"/>
          <w:color w:val="2B2118"/>
          <w:sz w:val="22"/>
          <w:szCs w:val="22"/>
        </w:rPr>
        <w:t>Keep orders, refunds, and inventory moving smoothly, even on your busiest days</w:t>
      </w:r>
    </w:p>
    <w:p w14:paraId="5EF1A3B2" w14:textId="77777777" w:rsidR="001935F7" w:rsidRDefault="00000000">
      <w:pPr>
        <w:pStyle w:val="ListParagraph"/>
        <w:numPr>
          <w:ilvl w:val="0"/>
          <w:numId w:val="1"/>
        </w:numPr>
        <w:spacing w:after="100"/>
        <w:ind w:left="360"/>
      </w:pPr>
      <w:r>
        <w:rPr>
          <w:rFonts w:ascii="Calibri" w:eastAsia="Calibri" w:hAnsi="Calibri" w:cs="Calibri"/>
          <w:color w:val="2B2118"/>
          <w:sz w:val="22"/>
          <w:szCs w:val="22"/>
        </w:rPr>
        <w:t>Handle customer replies with fast, professional templates that protect your reviews</w:t>
      </w:r>
    </w:p>
    <w:p w14:paraId="7721D1E1" w14:textId="77777777" w:rsidR="001935F7" w:rsidRDefault="00000000">
      <w:pPr>
        <w:pStyle w:val="ListParagraph"/>
        <w:numPr>
          <w:ilvl w:val="0"/>
          <w:numId w:val="1"/>
        </w:numPr>
        <w:spacing w:after="100"/>
        <w:ind w:left="360"/>
      </w:pPr>
      <w:r>
        <w:rPr>
          <w:rFonts w:ascii="Calibri" w:eastAsia="Calibri" w:hAnsi="Calibri" w:cs="Calibri"/>
          <w:color w:val="2B2118"/>
          <w:sz w:val="22"/>
          <w:szCs w:val="22"/>
        </w:rPr>
        <w:t>Build clean, ready-to-use trackers and SOPs, so nothing depends on memory</w:t>
      </w:r>
    </w:p>
    <w:p w14:paraId="677DAC5B" w14:textId="77777777" w:rsidR="001935F7" w:rsidRDefault="00000000">
      <w:pPr>
        <w:spacing w:after="180" w:line="300" w:lineRule="auto"/>
      </w:pPr>
      <w:r>
        <w:rPr>
          <w:rFonts w:ascii="Calibri" w:eastAsia="Calibri" w:hAnsi="Calibri" w:cs="Calibri"/>
          <w:color w:val="2B2118"/>
          <w:sz w:val="22"/>
          <w:szCs w:val="22"/>
        </w:rPr>
        <w:t xml:space="preserve">I've put together sample projects — a demo Shopify store, an inventory tracker, and support reply templates — to show exactly how I work rather than just tell you. </w:t>
      </w:r>
      <w:proofErr w:type="gramStart"/>
      <w:r>
        <w:rPr>
          <w:rFonts w:ascii="Calibri" w:eastAsia="Calibri" w:hAnsi="Calibri" w:cs="Calibri"/>
          <w:color w:val="2B2118"/>
          <w:sz w:val="22"/>
          <w:szCs w:val="22"/>
        </w:rPr>
        <w:t>Link's</w:t>
      </w:r>
      <w:proofErr w:type="gramEnd"/>
      <w:r>
        <w:rPr>
          <w:rFonts w:ascii="Calibri" w:eastAsia="Calibri" w:hAnsi="Calibri" w:cs="Calibri"/>
          <w:color w:val="2B2118"/>
          <w:sz w:val="22"/>
          <w:szCs w:val="22"/>
        </w:rPr>
        <w:t xml:space="preserve"> below.</w:t>
      </w:r>
    </w:p>
    <w:p w14:paraId="5B4A1691" w14:textId="77777777" w:rsidR="001935F7" w:rsidRDefault="00000000">
      <w:pPr>
        <w:spacing w:after="180" w:line="300" w:lineRule="auto"/>
      </w:pPr>
      <w:r>
        <w:rPr>
          <w:rFonts w:ascii="Calibri" w:eastAsia="Calibri" w:hAnsi="Calibri" w:cs="Calibri"/>
          <w:color w:val="2B2118"/>
          <w:sz w:val="22"/>
          <w:szCs w:val="22"/>
        </w:rPr>
        <w:t>Would you be open to a quick 15-minute chat this week to see if it's a fit?</w:t>
      </w:r>
    </w:p>
    <w:p w14:paraId="4450AE03" w14:textId="77777777" w:rsidR="001935F7" w:rsidRDefault="00000000">
      <w:pPr>
        <w:spacing w:before="260" w:after="40"/>
      </w:pPr>
      <w:r>
        <w:rPr>
          <w:rFonts w:ascii="Calibri" w:eastAsia="Calibri" w:hAnsi="Calibri" w:cs="Calibri"/>
          <w:color w:val="2B2118"/>
          <w:sz w:val="22"/>
          <w:szCs w:val="22"/>
        </w:rPr>
        <w:t>Warm regards,</w:t>
      </w:r>
    </w:p>
    <w:p w14:paraId="66309429" w14:textId="77777777" w:rsidR="001935F7" w:rsidRDefault="00000000">
      <w:r>
        <w:rPr>
          <w:rFonts w:ascii="Calibri" w:eastAsia="Calibri" w:hAnsi="Calibri" w:cs="Calibri"/>
          <w:b/>
          <w:bCs/>
          <w:color w:val="EB4203"/>
          <w:sz w:val="22"/>
          <w:szCs w:val="22"/>
        </w:rPr>
        <w:t>Khent Benedict L. Balulot</w:t>
      </w:r>
    </w:p>
    <w:p w14:paraId="70B0D863" w14:textId="77777777" w:rsidR="001935F7" w:rsidRDefault="00000000">
      <w:r>
        <w:rPr>
          <w:rFonts w:ascii="Calibri" w:eastAsia="Calibri" w:hAnsi="Calibri" w:cs="Calibri"/>
          <w:i/>
          <w:iCs/>
          <w:color w:val="2B2118"/>
          <w:sz w:val="19"/>
          <w:szCs w:val="19"/>
        </w:rPr>
        <w:t>E-Commerce Virtual Assistant | WordPress Web Developer</w:t>
      </w:r>
    </w:p>
    <w:p w14:paraId="4B6A3298" w14:textId="77777777" w:rsidR="001935F7" w:rsidRDefault="00000000">
      <w:r>
        <w:rPr>
          <w:rFonts w:ascii="Calibri" w:eastAsia="Calibri" w:hAnsi="Calibri" w:cs="Calibri"/>
          <w:color w:val="2B2118"/>
          <w:sz w:val="19"/>
          <w:szCs w:val="19"/>
        </w:rPr>
        <w:t>+63-915-751-</w:t>
      </w:r>
      <w:proofErr w:type="gramStart"/>
      <w:r>
        <w:rPr>
          <w:rFonts w:ascii="Calibri" w:eastAsia="Calibri" w:hAnsi="Calibri" w:cs="Calibri"/>
          <w:color w:val="2B2118"/>
          <w:sz w:val="19"/>
          <w:szCs w:val="19"/>
        </w:rPr>
        <w:t>2397  |</w:t>
      </w:r>
      <w:proofErr w:type="gramEnd"/>
      <w:r>
        <w:rPr>
          <w:rFonts w:ascii="Calibri" w:eastAsia="Calibri" w:hAnsi="Calibri" w:cs="Calibri"/>
          <w:color w:val="2B2118"/>
          <w:sz w:val="19"/>
          <w:szCs w:val="19"/>
        </w:rPr>
        <w:t xml:space="preserve">  khentdoit@gmail.com</w:t>
      </w:r>
    </w:p>
    <w:p w14:paraId="4423C8F6" w14:textId="77777777" w:rsidR="001935F7" w:rsidRDefault="00000000">
      <w:r>
        <w:rPr>
          <w:rFonts w:ascii="Calibri" w:eastAsia="Calibri" w:hAnsi="Calibri" w:cs="Calibri"/>
          <w:color w:val="2B2118"/>
          <w:sz w:val="19"/>
          <w:szCs w:val="19"/>
        </w:rPr>
        <w:t>linkedin.com/in/</w:t>
      </w:r>
      <w:proofErr w:type="spellStart"/>
      <w:r>
        <w:rPr>
          <w:rFonts w:ascii="Calibri" w:eastAsia="Calibri" w:hAnsi="Calibri" w:cs="Calibri"/>
          <w:color w:val="2B2118"/>
          <w:sz w:val="19"/>
          <w:szCs w:val="19"/>
        </w:rPr>
        <w:t>khent-balulot</w:t>
      </w:r>
      <w:proofErr w:type="spellEnd"/>
    </w:p>
    <w:p w14:paraId="2BE153BE" w14:textId="77777777" w:rsidR="001935F7" w:rsidRDefault="00000000">
      <w:pPr>
        <w:spacing w:before="200"/>
      </w:pPr>
      <w:r>
        <w:rPr>
          <w:rFonts w:ascii="Calibri" w:eastAsia="Calibri" w:hAnsi="Calibri" w:cs="Calibri"/>
          <w:i/>
          <w:iCs/>
          <w:color w:val="6B5E4A"/>
          <w:sz w:val="17"/>
          <w:szCs w:val="17"/>
        </w:rPr>
        <w:t>Deliverability notes: plain-text friendly, no spam-trigger words ("free," "guaranteed," excess exclamation points), one link only, real contact details — all of which help it clear spam filters and read as legitimate to an ATS/AI screener.</w:t>
      </w:r>
    </w:p>
    <w:p w14:paraId="7E5679B6" w14:textId="77777777" w:rsidR="001935F7" w:rsidRDefault="00000000">
      <w:r>
        <w:br w:type="page"/>
      </w:r>
    </w:p>
    <w:p w14:paraId="56882537" w14:textId="77777777" w:rsidR="001935F7" w:rsidRDefault="00000000">
      <w:pPr>
        <w:spacing w:before="260" w:after="40"/>
        <w:jc w:val="center"/>
      </w:pPr>
      <w:r>
        <w:rPr>
          <w:rFonts w:ascii="Calibri" w:eastAsia="Calibri" w:hAnsi="Calibri" w:cs="Calibri"/>
          <w:b/>
          <w:bCs/>
          <w:color w:val="FF9C5F"/>
          <w:sz w:val="26"/>
          <w:szCs w:val="26"/>
        </w:rPr>
        <w:lastRenderedPageBreak/>
        <w:t>PORTFOLIO</w:t>
      </w:r>
    </w:p>
    <w:p w14:paraId="4008909D" w14:textId="77777777" w:rsidR="001935F7" w:rsidRDefault="00000000">
      <w:pPr>
        <w:spacing w:after="240"/>
        <w:jc w:val="center"/>
      </w:pPr>
      <w:r>
        <w:rPr>
          <w:rFonts w:ascii="Calibri" w:eastAsia="Calibri" w:hAnsi="Calibri" w:cs="Calibri"/>
          <w:i/>
          <w:iCs/>
          <w:color w:val="2B2118"/>
          <w:sz w:val="19"/>
          <w:szCs w:val="19"/>
        </w:rPr>
        <w:t>See the work behind the claims</w:t>
      </w:r>
    </w:p>
    <w:tbl>
      <w:tblPr>
        <w:tblW w:w="9350" w:type="dxa"/>
        <w:tblBorders>
          <w:top w:val="single" w:sz="4" w:space="0" w:color="00CEC8"/>
          <w:left w:val="single" w:sz="4" w:space="0" w:color="00CEC8"/>
          <w:bottom w:val="single" w:sz="4" w:space="0" w:color="00CEC8"/>
          <w:right w:val="single" w:sz="4" w:space="0" w:color="00CEC8"/>
          <w:insideH w:val="none" w:sz="0" w:space="0" w:color="00CEC8"/>
          <w:insideV w:val="none" w:sz="0" w:space="0" w:color="00CEC8"/>
        </w:tblBorders>
        <w:tblCellMar>
          <w:left w:w="10" w:type="dxa"/>
          <w:right w:w="10" w:type="dxa"/>
        </w:tblCellMar>
        <w:tblLook w:val="0000" w:firstRow="0" w:lastRow="0" w:firstColumn="0" w:lastColumn="0" w:noHBand="0" w:noVBand="0"/>
      </w:tblPr>
      <w:tblGrid>
        <w:gridCol w:w="9350"/>
      </w:tblGrid>
      <w:tr w:rsidR="001935F7" w14:paraId="64D40862" w14:textId="77777777">
        <w:tblPrEx>
          <w:tblCellMar>
            <w:top w:w="0" w:type="dxa"/>
            <w:bottom w:w="0" w:type="dxa"/>
          </w:tblCellMar>
        </w:tblPrEx>
        <w:tc>
          <w:tcPr>
            <w:tcW w:w="9350" w:type="dxa"/>
            <w:shd w:val="clear" w:color="auto" w:fill="FCEFC3"/>
            <w:tcMar>
              <w:top w:w="200" w:type="dxa"/>
              <w:left w:w="260" w:type="dxa"/>
              <w:bottom w:w="200" w:type="dxa"/>
              <w:right w:w="260" w:type="dxa"/>
            </w:tcMar>
          </w:tcPr>
          <w:p w14:paraId="23A0A483" w14:textId="77777777" w:rsidR="001935F7" w:rsidRDefault="00000000">
            <w:pPr>
              <w:jc w:val="center"/>
            </w:pPr>
            <w:r>
              <w:rPr>
                <w:rFonts w:ascii="Calibri" w:eastAsia="Calibri" w:hAnsi="Calibri" w:cs="Calibri"/>
                <w:b/>
                <w:bCs/>
                <w:color w:val="EB4203"/>
                <w:sz w:val="22"/>
                <w:szCs w:val="22"/>
              </w:rPr>
              <w:t xml:space="preserve">Portfolio Link:  </w:t>
            </w:r>
            <w:r>
              <w:rPr>
                <w:rFonts w:ascii="Calibri" w:eastAsia="Calibri" w:hAnsi="Calibri" w:cs="Calibri"/>
                <w:color w:val="2B2118"/>
                <w:sz w:val="22"/>
                <w:szCs w:val="22"/>
                <w:u w:val="single"/>
              </w:rPr>
              <w:t>khentdoit.github.io/khentdoit.Portfolio.io</w:t>
            </w:r>
          </w:p>
        </w:tc>
      </w:tr>
    </w:tbl>
    <w:p w14:paraId="35528CCA" w14:textId="77777777" w:rsidR="001935F7" w:rsidRDefault="001935F7">
      <w:pPr>
        <w:spacing w:before="220" w:after="100"/>
      </w:pPr>
    </w:p>
    <w:tbl>
      <w:tblPr>
        <w:tblW w:w="9350" w:type="dxa"/>
        <w:tblBorders>
          <w:top w:val="dashed" w:sz="8" w:space="0" w:color="00CEC8"/>
          <w:left w:val="dashed" w:sz="8" w:space="0" w:color="00CEC8"/>
          <w:bottom w:val="dashed" w:sz="8" w:space="0" w:color="00CEC8"/>
          <w:right w:val="dashed" w:sz="8" w:space="0" w:color="00CEC8"/>
          <w:insideH w:val="none" w:sz="0" w:space="0" w:color="00CEC8"/>
          <w:insideV w:val="none" w:sz="0" w:space="0" w:color="00CEC8"/>
        </w:tblBorders>
        <w:tblCellMar>
          <w:left w:w="10" w:type="dxa"/>
          <w:right w:w="10" w:type="dxa"/>
        </w:tblCellMar>
        <w:tblLook w:val="0000" w:firstRow="0" w:lastRow="0" w:firstColumn="0" w:lastColumn="0" w:noHBand="0" w:noVBand="0"/>
      </w:tblPr>
      <w:tblGrid>
        <w:gridCol w:w="9350"/>
      </w:tblGrid>
      <w:tr w:rsidR="001935F7" w14:paraId="495B14D1" w14:textId="77777777">
        <w:tblPrEx>
          <w:tblCellMar>
            <w:top w:w="0" w:type="dxa"/>
            <w:bottom w:w="0" w:type="dxa"/>
          </w:tblCellMar>
        </w:tblPrEx>
        <w:tc>
          <w:tcPr>
            <w:tcW w:w="9350" w:type="dxa"/>
            <w:shd w:val="clear" w:color="auto" w:fill="FFFFFF"/>
            <w:tcMar>
              <w:top w:w="700" w:type="dxa"/>
              <w:left w:w="300" w:type="dxa"/>
              <w:bottom w:w="700" w:type="dxa"/>
              <w:right w:w="300" w:type="dxa"/>
            </w:tcMar>
          </w:tcPr>
          <w:p w14:paraId="3AEFFE85" w14:textId="77777777" w:rsidR="001935F7" w:rsidRDefault="00000000">
            <w:pPr>
              <w:spacing w:after="160"/>
              <w:jc w:val="center"/>
            </w:pPr>
            <w:r>
              <w:rPr>
                <w:rFonts w:ascii="Calibri" w:eastAsia="Calibri" w:hAnsi="Calibri" w:cs="Calibri"/>
                <w:i/>
                <w:iCs/>
                <w:color w:val="9A8F7A"/>
                <w:sz w:val="22"/>
                <w:szCs w:val="22"/>
              </w:rPr>
              <w:t xml:space="preserve">[ Paste portfolio screenshot / sneak peek </w:t>
            </w:r>
            <w:proofErr w:type="gramStart"/>
            <w:r>
              <w:rPr>
                <w:rFonts w:ascii="Calibri" w:eastAsia="Calibri" w:hAnsi="Calibri" w:cs="Calibri"/>
                <w:i/>
                <w:iCs/>
                <w:color w:val="9A8F7A"/>
                <w:sz w:val="22"/>
                <w:szCs w:val="22"/>
              </w:rPr>
              <w:t>here ]</w:t>
            </w:r>
            <w:proofErr w:type="gramEnd"/>
          </w:p>
          <w:p w14:paraId="240405B1" w14:textId="77777777" w:rsidR="001935F7" w:rsidRDefault="00000000">
            <w:pPr>
              <w:jc w:val="center"/>
            </w:pPr>
            <w:r>
              <w:rPr>
                <w:rFonts w:ascii="Calibri" w:eastAsia="Calibri" w:hAnsi="Calibri" w:cs="Calibri"/>
                <w:i/>
                <w:iCs/>
                <w:color w:val="B3A78F"/>
                <w:sz w:val="17"/>
                <w:szCs w:val="17"/>
              </w:rPr>
              <w:t>(Recommended: one clean screenshot of the Shopify sample store or a before/after listing)</w:t>
            </w:r>
          </w:p>
        </w:tc>
      </w:tr>
    </w:tbl>
    <w:p w14:paraId="463A74A3" w14:textId="77777777" w:rsidR="00630634" w:rsidRDefault="00630634"/>
    <w:sectPr w:rsidR="00630634">
      <w:pgSz w:w="12240" w:h="15840"/>
      <w:pgMar w:top="620" w:right="620" w:bottom="62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97F24"/>
    <w:multiLevelType w:val="hybridMultilevel"/>
    <w:tmpl w:val="B8A088AE"/>
    <w:lvl w:ilvl="0" w:tplc="E17E1ED4">
      <w:start w:val="1"/>
      <w:numFmt w:val="bullet"/>
      <w:lvlText w:val="●"/>
      <w:lvlJc w:val="left"/>
      <w:pPr>
        <w:ind w:left="720" w:hanging="360"/>
      </w:pPr>
    </w:lvl>
    <w:lvl w:ilvl="1" w:tplc="10001C1A">
      <w:start w:val="1"/>
      <w:numFmt w:val="bullet"/>
      <w:lvlText w:val="○"/>
      <w:lvlJc w:val="left"/>
      <w:pPr>
        <w:ind w:left="1440" w:hanging="360"/>
      </w:pPr>
    </w:lvl>
    <w:lvl w:ilvl="2" w:tplc="8E20D10E">
      <w:start w:val="1"/>
      <w:numFmt w:val="bullet"/>
      <w:lvlText w:val="■"/>
      <w:lvlJc w:val="left"/>
      <w:pPr>
        <w:ind w:left="2160" w:hanging="360"/>
      </w:pPr>
    </w:lvl>
    <w:lvl w:ilvl="3" w:tplc="83A6D5CE">
      <w:start w:val="1"/>
      <w:numFmt w:val="bullet"/>
      <w:lvlText w:val="●"/>
      <w:lvlJc w:val="left"/>
      <w:pPr>
        <w:ind w:left="2880" w:hanging="360"/>
      </w:pPr>
    </w:lvl>
    <w:lvl w:ilvl="4" w:tplc="C48E1910">
      <w:start w:val="1"/>
      <w:numFmt w:val="bullet"/>
      <w:lvlText w:val="○"/>
      <w:lvlJc w:val="left"/>
      <w:pPr>
        <w:ind w:left="3600" w:hanging="360"/>
      </w:pPr>
    </w:lvl>
    <w:lvl w:ilvl="5" w:tplc="CB8401AA">
      <w:start w:val="1"/>
      <w:numFmt w:val="bullet"/>
      <w:lvlText w:val="■"/>
      <w:lvlJc w:val="left"/>
      <w:pPr>
        <w:ind w:left="4320" w:hanging="360"/>
      </w:pPr>
    </w:lvl>
    <w:lvl w:ilvl="6" w:tplc="543AD02A">
      <w:start w:val="1"/>
      <w:numFmt w:val="bullet"/>
      <w:lvlText w:val="●"/>
      <w:lvlJc w:val="left"/>
      <w:pPr>
        <w:ind w:left="5040" w:hanging="360"/>
      </w:pPr>
    </w:lvl>
    <w:lvl w:ilvl="7" w:tplc="5DFAAEE6">
      <w:start w:val="1"/>
      <w:numFmt w:val="bullet"/>
      <w:lvlText w:val="●"/>
      <w:lvlJc w:val="left"/>
      <w:pPr>
        <w:ind w:left="5760" w:hanging="360"/>
      </w:pPr>
    </w:lvl>
    <w:lvl w:ilvl="8" w:tplc="3E5CD346">
      <w:start w:val="1"/>
      <w:numFmt w:val="bullet"/>
      <w:lvlText w:val="●"/>
      <w:lvlJc w:val="left"/>
      <w:pPr>
        <w:ind w:left="6480" w:hanging="360"/>
      </w:pPr>
    </w:lvl>
  </w:abstractNum>
  <w:num w:numId="1" w16cid:durableId="984773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5F7"/>
    <w:rsid w:val="001935F7"/>
    <w:rsid w:val="00630634"/>
    <w:rsid w:val="008E675D"/>
    <w:rsid w:val="009F393B"/>
    <w:rsid w:val="00C51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18B2"/>
  <w15:docId w15:val="{6EC518DE-B543-4E3C-8C12-320FD277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Khent Balulot</cp:lastModifiedBy>
  <cp:revision>2</cp:revision>
  <dcterms:created xsi:type="dcterms:W3CDTF">2026-08-19T11:01:00Z</dcterms:created>
  <dcterms:modified xsi:type="dcterms:W3CDTF">2026-08-19T15:27:00Z</dcterms:modified>
</cp:coreProperties>
</file>