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E438" w14:textId="77777777" w:rsidR="00EE1643" w:rsidRDefault="00000000">
      <w:pPr>
        <w:spacing w:after="60"/>
      </w:pPr>
      <w:r>
        <w:rPr>
          <w:b/>
          <w:bCs/>
          <w:color w:val="1A1E2E"/>
          <w:sz w:val="48"/>
          <w:szCs w:val="48"/>
        </w:rPr>
        <w:t>Holy Grail Refinery</w:t>
      </w:r>
    </w:p>
    <w:p w14:paraId="40A30299" w14:textId="77777777" w:rsidR="00EE1643" w:rsidRDefault="00000000">
      <w:pPr>
        <w:spacing w:after="120"/>
      </w:pPr>
      <w:r>
        <w:rPr>
          <w:color w:val="C0A060"/>
          <w:sz w:val="32"/>
          <w:szCs w:val="32"/>
        </w:rPr>
        <w:t>Design Phase Checklist</w:t>
      </w:r>
    </w:p>
    <w:p w14:paraId="48A781A5" w14:textId="77777777" w:rsidR="00EE1643" w:rsidRDefault="00000000">
      <w:pPr>
        <w:spacing w:after="400"/>
      </w:pPr>
      <w:r>
        <w:rPr>
          <w:color w:val="808080"/>
          <w:sz w:val="18"/>
          <w:szCs w:val="18"/>
        </w:rPr>
        <w:t xml:space="preserve">Generated: March 2, </w:t>
      </w:r>
      <w:proofErr w:type="gramStart"/>
      <w:r>
        <w:rPr>
          <w:color w:val="808080"/>
          <w:sz w:val="18"/>
          <w:szCs w:val="18"/>
        </w:rPr>
        <w:t>2026</w:t>
      </w:r>
      <w:proofErr w:type="gramEnd"/>
      <w:r>
        <w:rPr>
          <w:color w:val="808080"/>
          <w:sz w:val="18"/>
          <w:szCs w:val="18"/>
        </w:rPr>
        <w:t xml:space="preserve">   |   Total Items: 108   |   Critical: 63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EE1643" w14:paraId="024D2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A060"/>
              <w:left w:val="single" w:sz="1" w:space="0" w:color="C0A060"/>
              <w:bottom w:val="single" w:sz="1" w:space="0" w:color="C0A060"/>
              <w:right w:val="single" w:sz="1" w:space="0" w:color="C0A06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57D84" w14:textId="77777777" w:rsidR="00EE1643" w:rsidRDefault="00000000">
            <w:proofErr w:type="gramStart"/>
            <w:r>
              <w:rPr>
                <w:b/>
                <w:bCs/>
                <w:color w:val="C0A060"/>
                <w:sz w:val="26"/>
                <w:szCs w:val="26"/>
              </w:rPr>
              <w:t>📊  Summary</w:t>
            </w:r>
            <w:proofErr w:type="gramEnd"/>
          </w:p>
        </w:tc>
      </w:tr>
      <w:tr w:rsidR="00EE1643" w14:paraId="1F2324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81351" w14:textId="77777777" w:rsidR="00EE1643" w:rsidRDefault="00000000">
            <w:r>
              <w:rPr>
                <w:b/>
                <w:bCs/>
              </w:rPr>
              <w:t>Total Checklist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9F1FA" w14:textId="77777777" w:rsidR="00EE1643" w:rsidRDefault="00000000">
            <w:pPr>
              <w:jc w:val="center"/>
            </w:pPr>
            <w:r>
              <w:rPr>
                <w:b/>
                <w:bCs/>
                <w:color w:val="1A5276"/>
              </w:rPr>
              <w:t>108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4F5B6" w14:textId="77777777" w:rsidR="00EE1643" w:rsidRDefault="00000000">
            <w:r>
              <w:rPr>
                <w:color w:val="666666"/>
                <w:sz w:val="18"/>
                <w:szCs w:val="18"/>
              </w:rPr>
              <w:t>Track progress by checking boxes</w:t>
            </w:r>
          </w:p>
        </w:tc>
      </w:tr>
      <w:tr w:rsidR="00EE1643" w14:paraId="7D8D2B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E2278" w14:textId="77777777" w:rsidR="00EE1643" w:rsidRDefault="00000000">
            <w:r>
              <w:rPr>
                <w:b/>
                <w:bCs/>
              </w:rPr>
              <w:t>Critical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D28FD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</w:rPr>
              <w:t>63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A521F" w14:textId="77777777" w:rsidR="00EE1643" w:rsidRDefault="00000000">
            <w:r>
              <w:rPr>
                <w:color w:val="666666"/>
                <w:sz w:val="18"/>
                <w:szCs w:val="18"/>
              </w:rPr>
              <w:t>Must complete before launch</w:t>
            </w:r>
          </w:p>
        </w:tc>
      </w:tr>
      <w:tr w:rsidR="00EE1643" w14:paraId="351620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7EF55" w14:textId="77777777" w:rsidR="00EE1643" w:rsidRDefault="00000000">
            <w:r>
              <w:rPr>
                <w:b/>
                <w:bCs/>
              </w:rPr>
              <w:t>Standard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557BD" w14:textId="77777777" w:rsidR="00EE1643" w:rsidRDefault="00000000">
            <w:pPr>
              <w:jc w:val="center"/>
            </w:pPr>
            <w:r>
              <w:rPr>
                <w:b/>
                <w:bCs/>
                <w:color w:val="1A7A4A"/>
              </w:rPr>
              <w:t>45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3A88F" w14:textId="77777777" w:rsidR="00EE1643" w:rsidRDefault="00000000">
            <w:r>
              <w:rPr>
                <w:color w:val="666666"/>
                <w:sz w:val="18"/>
                <w:szCs w:val="18"/>
              </w:rPr>
              <w:t>Important but not blocking</w:t>
            </w:r>
          </w:p>
        </w:tc>
      </w:tr>
      <w:tr w:rsidR="00EE1643" w14:paraId="7013B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CDB88" w14:textId="77777777" w:rsidR="00EE1643" w:rsidRDefault="00000000">
            <w:r>
              <w:rPr>
                <w:sz w:val="20"/>
                <w:szCs w:val="20"/>
              </w:rPr>
              <w:t>🏛</w:t>
            </w:r>
            <w:proofErr w:type="gramStart"/>
            <w:r>
              <w:rPr>
                <w:sz w:val="20"/>
                <w:szCs w:val="20"/>
              </w:rPr>
              <w:t>️  System</w:t>
            </w:r>
            <w:proofErr w:type="gram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EBD5C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33ACD" w14:textId="77777777" w:rsidR="00EE1643" w:rsidRDefault="00000000">
            <w:r>
              <w:rPr>
                <w:color w:val="C0392B"/>
                <w:sz w:val="18"/>
                <w:szCs w:val="18"/>
              </w:rPr>
              <w:t>9 critical</w:t>
            </w:r>
          </w:p>
        </w:tc>
      </w:tr>
      <w:tr w:rsidR="00EE1643" w14:paraId="54949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F8408" w14:textId="77777777" w:rsidR="00EE1643" w:rsidRDefault="00000000">
            <w:proofErr w:type="gramStart"/>
            <w:r>
              <w:rPr>
                <w:sz w:val="20"/>
                <w:szCs w:val="20"/>
              </w:rPr>
              <w:t>📡  Communication</w:t>
            </w:r>
            <w:proofErr w:type="gramEnd"/>
            <w:r>
              <w:rPr>
                <w:sz w:val="20"/>
                <w:szCs w:val="20"/>
              </w:rPr>
              <w:t xml:space="preserve"> Protocols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8F19D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11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9CB30" w14:textId="77777777" w:rsidR="00EE1643" w:rsidRDefault="00000000">
            <w:r>
              <w:rPr>
                <w:color w:val="C0392B"/>
                <w:sz w:val="18"/>
                <w:szCs w:val="18"/>
              </w:rPr>
              <w:t>7 critical</w:t>
            </w:r>
          </w:p>
        </w:tc>
      </w:tr>
      <w:tr w:rsidR="00EE1643" w14:paraId="341AE8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5455D" w14:textId="77777777" w:rsidR="00EE1643" w:rsidRDefault="00000000">
            <w:r>
              <w:rPr>
                <w:sz w:val="20"/>
                <w:szCs w:val="20"/>
              </w:rPr>
              <w:t>🗄</w:t>
            </w:r>
            <w:proofErr w:type="gramStart"/>
            <w:r>
              <w:rPr>
                <w:sz w:val="20"/>
                <w:szCs w:val="20"/>
              </w:rPr>
              <w:t>️  Data</w:t>
            </w:r>
            <w:proofErr w:type="gram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2EF60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639F9" w14:textId="77777777" w:rsidR="00EE1643" w:rsidRDefault="00000000">
            <w:r>
              <w:rPr>
                <w:color w:val="C0392B"/>
                <w:sz w:val="18"/>
                <w:szCs w:val="18"/>
              </w:rPr>
              <w:t>7 critical</w:t>
            </w:r>
          </w:p>
        </w:tc>
      </w:tr>
      <w:tr w:rsidR="00EE1643" w14:paraId="450124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E28C4" w14:textId="77777777" w:rsidR="00EE1643" w:rsidRDefault="00000000">
            <w:proofErr w:type="gramStart"/>
            <w:r>
              <w:rPr>
                <w:sz w:val="20"/>
                <w:szCs w:val="20"/>
              </w:rPr>
              <w:t>🐳  Infrastructure</w:t>
            </w:r>
            <w:proofErr w:type="gramEnd"/>
            <w:r>
              <w:rPr>
                <w:sz w:val="20"/>
                <w:szCs w:val="20"/>
              </w:rPr>
              <w:t xml:space="preserve"> &amp; DevOps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E9E6D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10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0906C" w14:textId="77777777" w:rsidR="00EE1643" w:rsidRDefault="00000000">
            <w:r>
              <w:rPr>
                <w:color w:val="C0392B"/>
                <w:sz w:val="18"/>
                <w:szCs w:val="18"/>
              </w:rPr>
              <w:t>3 critical</w:t>
            </w:r>
          </w:p>
        </w:tc>
      </w:tr>
      <w:tr w:rsidR="00EE1643" w14:paraId="086654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FDB23" w14:textId="77777777" w:rsidR="00EE1643" w:rsidRDefault="00000000">
            <w:proofErr w:type="gramStart"/>
            <w:r>
              <w:rPr>
                <w:sz w:val="20"/>
                <w:szCs w:val="20"/>
              </w:rPr>
              <w:t>🔐  Security</w:t>
            </w:r>
            <w:proofErr w:type="gramEnd"/>
            <w:r>
              <w:rPr>
                <w:sz w:val="20"/>
                <w:szCs w:val="20"/>
              </w:rPr>
              <w:t xml:space="preserve"> Design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6B4AA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DCDA0" w14:textId="77777777" w:rsidR="00EE1643" w:rsidRDefault="00000000">
            <w:r>
              <w:rPr>
                <w:color w:val="C0392B"/>
                <w:sz w:val="18"/>
                <w:szCs w:val="18"/>
              </w:rPr>
              <w:t>5 critical</w:t>
            </w:r>
          </w:p>
        </w:tc>
      </w:tr>
      <w:tr w:rsidR="00EE1643" w14:paraId="6A222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A44DB" w14:textId="77777777" w:rsidR="00EE1643" w:rsidRDefault="00000000">
            <w:proofErr w:type="gramStart"/>
            <w:r>
              <w:rPr>
                <w:sz w:val="20"/>
                <w:szCs w:val="20"/>
              </w:rPr>
              <w:t>✅  Quality</w:t>
            </w:r>
            <w:proofErr w:type="gramEnd"/>
            <w:r>
              <w:rPr>
                <w:sz w:val="20"/>
                <w:szCs w:val="20"/>
              </w:rPr>
              <w:t xml:space="preserve"> &amp; Testing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07533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11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D1818" w14:textId="77777777" w:rsidR="00EE1643" w:rsidRDefault="00000000">
            <w:r>
              <w:rPr>
                <w:color w:val="C0392B"/>
                <w:sz w:val="18"/>
                <w:szCs w:val="18"/>
              </w:rPr>
              <w:t>5 critical</w:t>
            </w:r>
          </w:p>
        </w:tc>
      </w:tr>
      <w:tr w:rsidR="00EE1643" w14:paraId="74047D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AD378" w14:textId="77777777" w:rsidR="00EE1643" w:rsidRDefault="00000000">
            <w:r>
              <w:rPr>
                <w:sz w:val="20"/>
                <w:szCs w:val="20"/>
              </w:rPr>
              <w:t>🖥</w:t>
            </w:r>
            <w:proofErr w:type="gramStart"/>
            <w:r>
              <w:rPr>
                <w:sz w:val="20"/>
                <w:szCs w:val="20"/>
              </w:rPr>
              <w:t>️  Frontend</w:t>
            </w:r>
            <w:proofErr w:type="gramEnd"/>
            <w:r>
              <w:rPr>
                <w:sz w:val="20"/>
                <w:szCs w:val="20"/>
              </w:rPr>
              <w:t xml:space="preserve"> &amp; UI/UX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F753C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14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18C6A" w14:textId="77777777" w:rsidR="00EE1643" w:rsidRDefault="00000000">
            <w:r>
              <w:rPr>
                <w:color w:val="C0392B"/>
                <w:sz w:val="18"/>
                <w:szCs w:val="18"/>
              </w:rPr>
              <w:t>6 critical</w:t>
            </w:r>
          </w:p>
        </w:tc>
      </w:tr>
      <w:tr w:rsidR="00EE1643" w14:paraId="65E4B2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60E0B" w14:textId="77777777" w:rsidR="00EE1643" w:rsidRDefault="00000000">
            <w:proofErr w:type="gramStart"/>
            <w:r>
              <w:rPr>
                <w:sz w:val="20"/>
                <w:szCs w:val="20"/>
              </w:rPr>
              <w:t>🤖  Agent</w:t>
            </w:r>
            <w:proofErr w:type="gramEnd"/>
            <w:r>
              <w:rPr>
                <w:sz w:val="20"/>
                <w:szCs w:val="20"/>
              </w:rPr>
              <w:t xml:space="preserve"> Profile Completeness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59ED3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AF4F8" w14:textId="77777777" w:rsidR="00EE1643" w:rsidRDefault="00000000">
            <w:r>
              <w:rPr>
                <w:color w:val="C0392B"/>
                <w:sz w:val="18"/>
                <w:szCs w:val="18"/>
              </w:rPr>
              <w:t>10 critical</w:t>
            </w:r>
          </w:p>
        </w:tc>
      </w:tr>
      <w:tr w:rsidR="00EE1643" w14:paraId="60CAD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65B01" w14:textId="77777777" w:rsidR="00EE1643" w:rsidRDefault="00000000">
            <w:proofErr w:type="gramStart"/>
            <w:r>
              <w:rPr>
                <w:sz w:val="20"/>
                <w:szCs w:val="20"/>
              </w:rPr>
              <w:t>🚀  MVP</w:t>
            </w:r>
            <w:proofErr w:type="gramEnd"/>
            <w:r>
              <w:rPr>
                <w:sz w:val="20"/>
                <w:szCs w:val="20"/>
              </w:rPr>
              <w:t xml:space="preserve"> / Bootstrapping Plan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E00E4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10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50843" w14:textId="77777777" w:rsidR="00EE1643" w:rsidRDefault="00000000">
            <w:r>
              <w:rPr>
                <w:color w:val="C0392B"/>
                <w:sz w:val="18"/>
                <w:szCs w:val="18"/>
              </w:rPr>
              <w:t>8 critical</w:t>
            </w:r>
          </w:p>
        </w:tc>
      </w:tr>
      <w:tr w:rsidR="00EE1643" w14:paraId="661E07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05109" w14:textId="77777777" w:rsidR="00EE1643" w:rsidRDefault="00000000">
            <w:proofErr w:type="gramStart"/>
            <w:r>
              <w:rPr>
                <w:sz w:val="20"/>
                <w:szCs w:val="20"/>
              </w:rPr>
              <w:t>💼  Business</w:t>
            </w:r>
            <w:proofErr w:type="gramEnd"/>
            <w:r>
              <w:rPr>
                <w:sz w:val="20"/>
                <w:szCs w:val="20"/>
              </w:rPr>
              <w:t xml:space="preserve"> &amp; IP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1B46A" w14:textId="77777777" w:rsidR="00EE1643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 items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320CC" w14:textId="77777777" w:rsidR="00EE1643" w:rsidRDefault="00000000">
            <w:r>
              <w:rPr>
                <w:color w:val="C0392B"/>
                <w:sz w:val="18"/>
                <w:szCs w:val="18"/>
              </w:rPr>
              <w:t>3 critical</w:t>
            </w:r>
          </w:p>
        </w:tc>
      </w:tr>
    </w:tbl>
    <w:p w14:paraId="29082319" w14:textId="77777777" w:rsidR="00EE1643" w:rsidRDefault="00EE1643">
      <w:pPr>
        <w:spacing w:after="400"/>
      </w:pPr>
    </w:p>
    <w:p w14:paraId="3837468E" w14:textId="77777777" w:rsidR="00EE1643" w:rsidRDefault="00000000">
      <w:pPr>
        <w:spacing w:after="100"/>
      </w:pPr>
      <w:r>
        <w:rPr>
          <w:b/>
          <w:bCs/>
          <w:color w:val="2C2C2C"/>
        </w:rPr>
        <w:t>How to use this checklist:</w:t>
      </w:r>
    </w:p>
    <w:p w14:paraId="3B9A9293" w14:textId="77777777" w:rsidR="00EE1643" w:rsidRDefault="00000000">
      <w:pPr>
        <w:spacing w:after="60"/>
      </w:pPr>
      <w:r>
        <w:rPr>
          <w:color w:val="404040"/>
          <w:sz w:val="20"/>
          <w:szCs w:val="20"/>
        </w:rPr>
        <w:t>• Check the box in the Done column as you complete each item.</w:t>
      </w:r>
    </w:p>
    <w:p w14:paraId="33F5D4D7" w14:textId="77777777" w:rsidR="00EE1643" w:rsidRDefault="00000000">
      <w:pPr>
        <w:spacing w:after="60"/>
      </w:pPr>
      <w:r>
        <w:rPr>
          <w:color w:val="C0392B"/>
          <w:sz w:val="20"/>
          <w:szCs w:val="20"/>
        </w:rPr>
        <w:t>• Items marked CRITICAL must be completed before moving to production.</w:t>
      </w:r>
    </w:p>
    <w:p w14:paraId="78F301DC" w14:textId="77777777" w:rsidR="00EE1643" w:rsidRDefault="00000000">
      <w:pPr>
        <w:spacing w:after="400"/>
      </w:pPr>
      <w:r>
        <w:rPr>
          <w:color w:val="404040"/>
          <w:sz w:val="20"/>
          <w:szCs w:val="20"/>
        </w:rPr>
        <w:t>• Standard items are important for full system quality but not launch blockers.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6BBB9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B593F" w14:textId="77777777" w:rsidR="00EE1643" w:rsidRDefault="00000000">
            <w:r>
              <w:rPr>
                <w:b/>
                <w:bCs/>
                <w:color w:val="C0A060"/>
                <w:sz w:val="24"/>
                <w:szCs w:val="24"/>
              </w:rPr>
              <w:t>🏛</w:t>
            </w:r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️  System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Architecture</w:t>
            </w:r>
          </w:p>
        </w:tc>
      </w:tr>
      <w:tr w:rsidR="00EE1643" w14:paraId="4C3426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82BB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F450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5343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348B74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D4C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672F" w14:textId="77777777" w:rsidR="00EE1643" w:rsidRDefault="00000000">
            <w:r>
              <w:rPr>
                <w:color w:val="2C2C2C"/>
                <w:sz w:val="20"/>
                <w:szCs w:val="20"/>
              </w:rPr>
              <w:t>35-agent three-tier hierarchy documented (Executive → Support Ring → Pods)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53E1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35094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9B9F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AEA" w14:textId="77777777" w:rsidR="00EE1643" w:rsidRDefault="00000000">
            <w:r>
              <w:rPr>
                <w:color w:val="2C2C2C"/>
                <w:sz w:val="20"/>
                <w:szCs w:val="20"/>
              </w:rPr>
              <w:t>Executive Tier: PM Agent + CEO/Grand Manager profiles complete (8-part framework)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978EB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5087A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515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2DF9" w14:textId="77777777" w:rsidR="00EE1643" w:rsidRDefault="00000000">
            <w:r>
              <w:rPr>
                <w:color w:val="2C2C2C"/>
                <w:sz w:val="20"/>
                <w:szCs w:val="20"/>
              </w:rPr>
              <w:t>Support Ring: 9 specialized agent profiles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EB2A7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CA22A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0A50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9647" w14:textId="77777777" w:rsidR="00EE1643" w:rsidRDefault="00000000">
            <w:r>
              <w:rPr>
                <w:color w:val="2C2C2C"/>
                <w:sz w:val="20"/>
                <w:szCs w:val="20"/>
              </w:rPr>
              <w:t>Pod A (Dynamic): Python, JavaScript, Ruby, PHP — 6 agents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6D4E5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BB4C3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DF9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BCEF" w14:textId="77777777" w:rsidR="00EE1643" w:rsidRDefault="00000000">
            <w:r>
              <w:rPr>
                <w:color w:val="2C2C2C"/>
                <w:sz w:val="20"/>
                <w:szCs w:val="20"/>
              </w:rPr>
              <w:t>Pod B (Systems): C, C++, Rust, Zig — 6 agents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2FA30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30170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2B3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9673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Pod C (Enterprise): Java, Scala, C#, </w:t>
            </w:r>
            <w:proofErr w:type="gramStart"/>
            <w:r>
              <w:rPr>
                <w:color w:val="2C2C2C"/>
                <w:sz w:val="20"/>
                <w:szCs w:val="20"/>
              </w:rPr>
              <w:t>Go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6 agents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59FD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1EA90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862E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7E9B" w14:textId="77777777" w:rsidR="00EE1643" w:rsidRDefault="00000000">
            <w:r>
              <w:rPr>
                <w:color w:val="2C2C2C"/>
                <w:sz w:val="20"/>
                <w:szCs w:val="20"/>
              </w:rPr>
              <w:t>Pod D (Mathematical): 6 agents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5EFB9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19877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035E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287B" w14:textId="77777777" w:rsidR="00EE1643" w:rsidRDefault="00000000">
            <w:r>
              <w:rPr>
                <w:color w:val="2C2C2C"/>
                <w:sz w:val="20"/>
                <w:szCs w:val="20"/>
              </w:rPr>
              <w:t>14 → 4 → 1 comprehension model fully designed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FCFED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1F451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E4F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7C99" w14:textId="77777777" w:rsidR="00EE1643" w:rsidRDefault="00000000">
            <w:r>
              <w:rPr>
                <w:color w:val="2C2C2C"/>
                <w:sz w:val="20"/>
                <w:szCs w:val="20"/>
              </w:rPr>
              <w:t>Context isolation: separate API keys per agent confirmed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CBB25" w14:textId="77777777" w:rsidR="00EE1643" w:rsidRDefault="00EE1643">
            <w:pPr>
              <w:jc w:val="center"/>
            </w:pPr>
          </w:p>
        </w:tc>
      </w:tr>
      <w:tr w:rsidR="00EE1643" w14:paraId="7740B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441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3B17" w14:textId="77777777" w:rsidR="00EE1643" w:rsidRDefault="00000000">
            <w:r>
              <w:rPr>
                <w:color w:val="2C2C2C"/>
                <w:sz w:val="20"/>
                <w:szCs w:val="20"/>
              </w:rPr>
              <w:t>Stateless agents / stateful infrastructure pattern validated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FAA2F" w14:textId="77777777" w:rsidR="00EE1643" w:rsidRDefault="00EE1643">
            <w:pPr>
              <w:jc w:val="center"/>
            </w:pPr>
          </w:p>
        </w:tc>
      </w:tr>
      <w:tr w:rsidR="00EE1643" w14:paraId="78807A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8BF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D5B3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LangGraph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orchestration design complete (state machines per agent)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4077F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51E7C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2D7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4FB4" w14:textId="77777777" w:rsidR="00EE1643" w:rsidRDefault="00000000">
            <w:r>
              <w:rPr>
                <w:color w:val="2C2C2C"/>
                <w:sz w:val="20"/>
                <w:szCs w:val="20"/>
              </w:rPr>
              <w:t>Fault tolerance: retry logic, checkpointing, graceful degradation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70A6" w14:textId="77777777" w:rsidR="00EE1643" w:rsidRDefault="00EE1643">
            <w:pPr>
              <w:jc w:val="center"/>
            </w:pPr>
          </w:p>
        </w:tc>
      </w:tr>
    </w:tbl>
    <w:p w14:paraId="0D955FB1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1CA15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4B85B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📡  Communication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Protocols</w:t>
            </w:r>
          </w:p>
        </w:tc>
      </w:tr>
      <w:tr w:rsidR="00EE1643" w14:paraId="779451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4891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E786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DB78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10D63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487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888B" w14:textId="77777777" w:rsidR="00EE1643" w:rsidRDefault="00000000">
            <w:r>
              <w:rPr>
                <w:color w:val="2C2C2C"/>
                <w:sz w:val="20"/>
                <w:szCs w:val="20"/>
              </w:rPr>
              <w:t>Redis Semantic Bus architecture fully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726BE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AB207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2A7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77AF" w14:textId="77777777" w:rsidR="00EE1643" w:rsidRDefault="00000000">
            <w:r>
              <w:rPr>
                <w:color w:val="2C2C2C"/>
                <w:sz w:val="20"/>
                <w:szCs w:val="20"/>
              </w:rPr>
              <w:t>Protocol Alpha (Executive — PM → CEO directives)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262B9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9813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787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7A9E" w14:textId="77777777" w:rsidR="00EE1643" w:rsidRDefault="00000000">
            <w:r>
              <w:rPr>
                <w:color w:val="2C2C2C"/>
                <w:sz w:val="20"/>
                <w:szCs w:val="20"/>
              </w:rPr>
              <w:t>Protocol Beta (Production pipeline) message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6F63C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3ABE3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3A7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6043" w14:textId="77777777" w:rsidR="00EE1643" w:rsidRDefault="00000000">
            <w:r>
              <w:rPr>
                <w:color w:val="2C2C2C"/>
                <w:sz w:val="20"/>
                <w:szCs w:val="20"/>
              </w:rPr>
              <w:t>Protocol Delta (Audit &amp; verification)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8C861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E7ED5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94B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F5BE" w14:textId="77777777" w:rsidR="00EE1643" w:rsidRDefault="00000000">
            <w:r>
              <w:rPr>
                <w:color w:val="2C2C2C"/>
                <w:sz w:val="20"/>
                <w:szCs w:val="20"/>
              </w:rPr>
              <w:t>Protocol Sigma (Knowledge sharing)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6671E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EC95F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DC5F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EAE5" w14:textId="77777777" w:rsidR="00EE1643" w:rsidRDefault="00000000">
            <w:r>
              <w:rPr>
                <w:color w:val="2C2C2C"/>
                <w:sz w:val="20"/>
                <w:szCs w:val="20"/>
              </w:rPr>
              <w:t>Protocol Omega (User traffic)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B50D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9684A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67C3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8791" w14:textId="77777777" w:rsidR="00EE1643" w:rsidRDefault="00000000">
            <w:r>
              <w:rPr>
                <w:color w:val="2C2C2C"/>
                <w:sz w:val="20"/>
                <w:szCs w:val="20"/>
              </w:rPr>
              <w:t>Protocol Rho (Monitoring/health) schema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0BCD0" w14:textId="77777777" w:rsidR="00EE1643" w:rsidRDefault="00EE1643">
            <w:pPr>
              <w:jc w:val="center"/>
            </w:pPr>
          </w:p>
        </w:tc>
      </w:tr>
      <w:tr w:rsidR="00EE1643" w14:paraId="634E71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BA8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C3E" w14:textId="77777777" w:rsidR="00EE1643" w:rsidRDefault="00000000">
            <w:r>
              <w:rPr>
                <w:color w:val="2C2C2C"/>
                <w:sz w:val="20"/>
                <w:szCs w:val="20"/>
              </w:rPr>
              <w:t>Protocol selection decision tree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63726" w14:textId="77777777" w:rsidR="00EE1643" w:rsidRDefault="00EE1643">
            <w:pPr>
              <w:jc w:val="center"/>
            </w:pPr>
          </w:p>
        </w:tc>
      </w:tr>
      <w:tr w:rsidR="00EE1643" w14:paraId="104DB1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DE5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9C7B" w14:textId="77777777" w:rsidR="00EE1643" w:rsidRDefault="00000000">
            <w:r>
              <w:rPr>
                <w:color w:val="2C2C2C"/>
                <w:sz w:val="20"/>
                <w:szCs w:val="20"/>
              </w:rPr>
              <w:t>Dead letter queue handling specified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CCB3D" w14:textId="77777777" w:rsidR="00EE1643" w:rsidRDefault="00EE1643">
            <w:pPr>
              <w:jc w:val="center"/>
            </w:pPr>
          </w:p>
        </w:tc>
      </w:tr>
      <w:tr w:rsidR="00EE1643" w14:paraId="6756B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8E5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127F" w14:textId="77777777" w:rsidR="00EE1643" w:rsidRDefault="00000000">
            <w:r>
              <w:rPr>
                <w:color w:val="2C2C2C"/>
                <w:sz w:val="20"/>
                <w:szCs w:val="20"/>
              </w:rPr>
              <w:t>Message versioning and backward compatibility plan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A4DC8" w14:textId="77777777" w:rsidR="00EE1643" w:rsidRDefault="00EE1643">
            <w:pPr>
              <w:jc w:val="center"/>
            </w:pPr>
          </w:p>
        </w:tc>
      </w:tr>
      <w:tr w:rsidR="00EE1643" w14:paraId="043E30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343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65C6" w14:textId="77777777" w:rsidR="00EE1643" w:rsidRDefault="00000000">
            <w:r>
              <w:rPr>
                <w:color w:val="2C2C2C"/>
                <w:sz w:val="20"/>
                <w:szCs w:val="20"/>
              </w:rPr>
              <w:t>No direct container-to-container communication (bus-only rule enforced)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50219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</w:tbl>
    <w:p w14:paraId="60CA3569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0A5FD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FF6E7" w14:textId="77777777" w:rsidR="00EE1643" w:rsidRDefault="00000000">
            <w:r>
              <w:rPr>
                <w:b/>
                <w:bCs/>
                <w:color w:val="C0A060"/>
                <w:sz w:val="24"/>
                <w:szCs w:val="24"/>
              </w:rPr>
              <w:t>🗄</w:t>
            </w:r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️  Data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Architecture</w:t>
            </w:r>
          </w:p>
        </w:tc>
      </w:tr>
      <w:tr w:rsidR="00EE1643" w14:paraId="243A62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9A29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C4E7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99A0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35FBEF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88A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5553" w14:textId="77777777" w:rsidR="00EE1643" w:rsidRDefault="00000000">
            <w:r>
              <w:rPr>
                <w:color w:val="2C2C2C"/>
                <w:sz w:val="20"/>
                <w:szCs w:val="20"/>
              </w:rPr>
              <w:t>Knowledge Lake schema designed and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7FEEF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2F709D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9C9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4B56" w14:textId="77777777" w:rsidR="00EE1643" w:rsidRDefault="00000000">
            <w:r>
              <w:rPr>
                <w:color w:val="2C2C2C"/>
                <w:sz w:val="20"/>
                <w:szCs w:val="20"/>
              </w:rPr>
              <w:t>State Graph database schema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CED1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0FB1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406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A733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LogicNode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Registry schema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20D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2B07D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462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C352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Traceability Ledger </w:t>
            </w:r>
            <w:proofErr w:type="gramStart"/>
            <w:r>
              <w:rPr>
                <w:color w:val="2C2C2C"/>
                <w:sz w:val="20"/>
                <w:szCs w:val="20"/>
              </w:rPr>
              <w:t>schema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9FE61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8C0C1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E0D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92E4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Model Store </w:t>
            </w:r>
            <w:proofErr w:type="gramStart"/>
            <w:r>
              <w:rPr>
                <w:color w:val="2C2C2C"/>
                <w:sz w:val="20"/>
                <w:szCs w:val="20"/>
              </w:rPr>
              <w:t>schema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ADA9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2897E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E3C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887B" w14:textId="77777777" w:rsidR="00EE1643" w:rsidRDefault="00000000">
            <w:r>
              <w:rPr>
                <w:color w:val="2C2C2C"/>
                <w:sz w:val="20"/>
                <w:szCs w:val="20"/>
              </w:rPr>
              <w:t>Refined-IR (universal intermediate representation) spec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8ABF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B8FD7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D8C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41DA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LogicNode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schema — all fields, types, constraints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F0497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CDE5D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5BE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CE16" w14:textId="77777777" w:rsidR="00EE1643" w:rsidRDefault="00000000">
            <w:r>
              <w:rPr>
                <w:color w:val="2C2C2C"/>
                <w:sz w:val="20"/>
                <w:szCs w:val="20"/>
              </w:rPr>
              <w:t>Pod-specific Refined-IR extensions documented (A/B/C/D)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61708" w14:textId="77777777" w:rsidR="00EE1643" w:rsidRDefault="00EE1643">
            <w:pPr>
              <w:jc w:val="center"/>
            </w:pPr>
          </w:p>
        </w:tc>
      </w:tr>
      <w:tr w:rsidR="00EE1643" w14:paraId="799BE6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6E2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1C4B" w14:textId="77777777" w:rsidR="00EE1643" w:rsidRDefault="00000000">
            <w:r>
              <w:rPr>
                <w:color w:val="2C2C2C"/>
                <w:sz w:val="20"/>
                <w:szCs w:val="20"/>
              </w:rPr>
              <w:t>Milvus vector storage integration design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95DAF" w14:textId="77777777" w:rsidR="00EE1643" w:rsidRDefault="00EE1643">
            <w:pPr>
              <w:jc w:val="center"/>
            </w:pPr>
          </w:p>
        </w:tc>
      </w:tr>
      <w:tr w:rsidR="00EE1643" w14:paraId="6338E0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4E5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F303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MinIO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object storage integration design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C95BA" w14:textId="77777777" w:rsidR="00EE1643" w:rsidRDefault="00EE1643">
            <w:pPr>
              <w:jc w:val="center"/>
            </w:pPr>
          </w:p>
        </w:tc>
      </w:tr>
      <w:tr w:rsidR="00EE1643" w14:paraId="4C5DF6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561F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941E" w14:textId="77777777" w:rsidR="00EE1643" w:rsidRDefault="00000000">
            <w:r>
              <w:rPr>
                <w:color w:val="2C2C2C"/>
                <w:sz w:val="20"/>
                <w:szCs w:val="20"/>
              </w:rPr>
              <w:t>PostgreSQL migration scripts planned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206DC" w14:textId="77777777" w:rsidR="00EE1643" w:rsidRDefault="00EE1643">
            <w:pPr>
              <w:jc w:val="center"/>
            </w:pPr>
          </w:p>
        </w:tc>
      </w:tr>
      <w:tr w:rsidR="00EE1643" w14:paraId="15CD0B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DE3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F816" w14:textId="77777777" w:rsidR="00EE1643" w:rsidRDefault="00000000">
            <w:r>
              <w:rPr>
                <w:color w:val="2C2C2C"/>
                <w:sz w:val="20"/>
                <w:szCs w:val="20"/>
              </w:rPr>
              <w:t>Database connection pooling strategy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82841" w14:textId="77777777" w:rsidR="00EE1643" w:rsidRDefault="00EE1643">
            <w:pPr>
              <w:jc w:val="center"/>
            </w:pPr>
          </w:p>
        </w:tc>
      </w:tr>
    </w:tbl>
    <w:p w14:paraId="76373999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692D3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99E5D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🐳  Infrastructure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&amp; DevOps</w:t>
            </w:r>
          </w:p>
        </w:tc>
      </w:tr>
      <w:tr w:rsidR="00EE1643" w14:paraId="5EFFD9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5A25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F58F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7106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0F5508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F4C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B46F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Docker containerization </w:t>
            </w:r>
            <w:proofErr w:type="gramStart"/>
            <w:r>
              <w:rPr>
                <w:color w:val="2C2C2C"/>
                <w:sz w:val="20"/>
                <w:szCs w:val="20"/>
              </w:rPr>
              <w:t>guide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complete (35 container images)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BC6C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09ABA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56E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37B0" w14:textId="77777777" w:rsidR="00EE1643" w:rsidRDefault="00000000">
            <w:r>
              <w:rPr>
                <w:color w:val="2C2C2C"/>
                <w:sz w:val="20"/>
                <w:szCs w:val="20"/>
              </w:rPr>
              <w:t>AW1 hardware specs confirmed (i7-14700F, RTX 4060 Ti, 32GB, 1TB)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A04E6" w14:textId="77777777" w:rsidR="00EE1643" w:rsidRDefault="00EE1643">
            <w:pPr>
              <w:jc w:val="center"/>
            </w:pPr>
          </w:p>
        </w:tc>
      </w:tr>
      <w:tr w:rsidR="00EE1643" w14:paraId="60C1F4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97F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89EC" w14:textId="77777777" w:rsidR="00EE1643" w:rsidRDefault="00000000">
            <w:r>
              <w:rPr>
                <w:color w:val="2C2C2C"/>
                <w:sz w:val="20"/>
                <w:szCs w:val="20"/>
              </w:rPr>
              <w:t>Container resource allocation (CPU/RAM/GPU) per agent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BE160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CC9DE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3CF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48DE" w14:textId="77777777" w:rsidR="00EE1643" w:rsidRDefault="00000000">
            <w:r>
              <w:rPr>
                <w:color w:val="2C2C2C"/>
                <w:sz w:val="20"/>
                <w:szCs w:val="20"/>
              </w:rPr>
              <w:t>Volume mounting strategy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B44C4" w14:textId="77777777" w:rsidR="00EE1643" w:rsidRDefault="00EE1643">
            <w:pPr>
              <w:jc w:val="center"/>
            </w:pPr>
          </w:p>
        </w:tc>
      </w:tr>
      <w:tr w:rsidR="00EE1643" w14:paraId="0D52D3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AA8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0F87" w14:textId="77777777" w:rsidR="00EE1643" w:rsidRDefault="00000000">
            <w:r>
              <w:rPr>
                <w:color w:val="2C2C2C"/>
                <w:sz w:val="20"/>
                <w:szCs w:val="20"/>
              </w:rPr>
              <w:t>Health check implementations designed for each container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78C02" w14:textId="77777777" w:rsidR="00EE1643" w:rsidRDefault="00EE1643">
            <w:pPr>
              <w:jc w:val="center"/>
            </w:pPr>
          </w:p>
        </w:tc>
      </w:tr>
      <w:tr w:rsidR="00EE1643" w14:paraId="647319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D74E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AE2B" w14:textId="77777777" w:rsidR="00EE1643" w:rsidRDefault="00000000">
            <w:r>
              <w:rPr>
                <w:color w:val="2C2C2C"/>
                <w:sz w:val="20"/>
                <w:szCs w:val="20"/>
              </w:rPr>
              <w:t>CI/CD pipeline configuration planned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47180" w14:textId="77777777" w:rsidR="00EE1643" w:rsidRDefault="00EE1643">
            <w:pPr>
              <w:jc w:val="center"/>
            </w:pPr>
          </w:p>
        </w:tc>
      </w:tr>
      <w:tr w:rsidR="00EE1643" w14:paraId="39A8C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35D0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37B7" w14:textId="77777777" w:rsidR="00EE1643" w:rsidRDefault="00000000">
            <w:r>
              <w:rPr>
                <w:color w:val="2C2C2C"/>
                <w:sz w:val="20"/>
                <w:szCs w:val="20"/>
              </w:rPr>
              <w:t>Docker network topology finalized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54871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AD07A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ABDF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5576" w14:textId="77777777" w:rsidR="00EE1643" w:rsidRDefault="00000000">
            <w:r>
              <w:rPr>
                <w:color w:val="2C2C2C"/>
                <w:sz w:val="20"/>
                <w:szCs w:val="20"/>
              </w:rPr>
              <w:t>Environment variable configuration template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68CB2" w14:textId="77777777" w:rsidR="00EE1643" w:rsidRDefault="00EE1643">
            <w:pPr>
              <w:jc w:val="center"/>
            </w:pPr>
          </w:p>
        </w:tc>
      </w:tr>
      <w:tr w:rsidR="00EE1643" w14:paraId="5FCD4D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17A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D6C3" w14:textId="77777777" w:rsidR="00EE1643" w:rsidRDefault="00000000">
            <w:r>
              <w:rPr>
                <w:color w:val="2C2C2C"/>
                <w:sz w:val="20"/>
                <w:szCs w:val="20"/>
              </w:rPr>
              <w:t>Backup &amp; recovery procedures designed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FAFF0" w14:textId="77777777" w:rsidR="00EE1643" w:rsidRDefault="00EE1643">
            <w:pPr>
              <w:jc w:val="center"/>
            </w:pPr>
          </w:p>
        </w:tc>
      </w:tr>
      <w:tr w:rsidR="00EE1643" w14:paraId="54E3B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194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5663" w14:textId="77777777" w:rsidR="00EE1643" w:rsidRDefault="00000000">
            <w:r>
              <w:rPr>
                <w:color w:val="2C2C2C"/>
                <w:sz w:val="20"/>
                <w:szCs w:val="20"/>
              </w:rPr>
              <w:t>Disaster recovery testing procedures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40A81" w14:textId="77777777" w:rsidR="00EE1643" w:rsidRDefault="00EE1643">
            <w:pPr>
              <w:jc w:val="center"/>
            </w:pPr>
          </w:p>
        </w:tc>
      </w:tr>
    </w:tbl>
    <w:p w14:paraId="3F15C5BE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2DA98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FCE49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🔐  Security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Design</w:t>
            </w:r>
          </w:p>
        </w:tc>
      </w:tr>
      <w:tr w:rsidR="00EE1643" w14:paraId="09D2EF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7DE2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1C84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F6DA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16087D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8C3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F193" w14:textId="77777777" w:rsidR="00EE1643" w:rsidRDefault="00000000">
            <w:r>
              <w:rPr>
                <w:color w:val="2C2C2C"/>
                <w:sz w:val="20"/>
                <w:szCs w:val="20"/>
              </w:rPr>
              <w:t>API key isolation per agent confirmed (no shared credentials)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A54E9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5B936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128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EE46" w14:textId="77777777" w:rsidR="00EE1643" w:rsidRDefault="00000000">
            <w:r>
              <w:rPr>
                <w:color w:val="2C2C2C"/>
                <w:sz w:val="20"/>
                <w:szCs w:val="20"/>
              </w:rPr>
              <w:t>UKG private reasoning engine — access control design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6E697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8410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781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0A7B" w14:textId="77777777" w:rsidR="00EE1643" w:rsidRDefault="00000000">
            <w:r>
              <w:rPr>
                <w:color w:val="2C2C2C"/>
                <w:sz w:val="20"/>
                <w:szCs w:val="20"/>
              </w:rPr>
              <w:t>Security hardening procedures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501C0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E2C8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D83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9F14" w14:textId="77777777" w:rsidR="00EE1643" w:rsidRDefault="00000000">
            <w:r>
              <w:rPr>
                <w:color w:val="2C2C2C"/>
                <w:sz w:val="20"/>
                <w:szCs w:val="20"/>
              </w:rPr>
              <w:t>Vulnerability assessment framework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87C7C" w14:textId="77777777" w:rsidR="00EE1643" w:rsidRDefault="00EE1643">
            <w:pPr>
              <w:jc w:val="center"/>
            </w:pPr>
          </w:p>
        </w:tc>
      </w:tr>
      <w:tr w:rsidR="00EE1643" w14:paraId="075003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7F3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2A90" w14:textId="77777777" w:rsidR="00EE1643" w:rsidRDefault="00000000">
            <w:r>
              <w:rPr>
                <w:color w:val="2C2C2C"/>
                <w:sz w:val="20"/>
                <w:szCs w:val="20"/>
              </w:rPr>
              <w:t>Zero external dependency strategy for produced binaries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79805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6A88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75B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4313" w14:textId="77777777" w:rsidR="00EE1643" w:rsidRDefault="00000000">
            <w:r>
              <w:rPr>
                <w:color w:val="2C2C2C"/>
                <w:sz w:val="20"/>
                <w:szCs w:val="20"/>
              </w:rPr>
              <w:t>Container network isolation policy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BEAB9" w14:textId="77777777" w:rsidR="00EE1643" w:rsidRDefault="00EE1643">
            <w:pPr>
              <w:jc w:val="center"/>
            </w:pPr>
          </w:p>
        </w:tc>
      </w:tr>
      <w:tr w:rsidR="00EE1643" w14:paraId="64E20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3A5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85E" w14:textId="77777777" w:rsidR="00EE1643" w:rsidRDefault="00000000">
            <w:r>
              <w:rPr>
                <w:color w:val="2C2C2C"/>
                <w:sz w:val="20"/>
                <w:szCs w:val="20"/>
              </w:rPr>
              <w:t>Secrets management strategy (no plain-text API keys in code)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76A3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D39BF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6FA3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963C" w14:textId="77777777" w:rsidR="00EE1643" w:rsidRDefault="00000000">
            <w:r>
              <w:rPr>
                <w:color w:val="2C2C2C"/>
                <w:sz w:val="20"/>
                <w:szCs w:val="20"/>
              </w:rPr>
              <w:t>Security incident response playbook written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435A" w14:textId="77777777" w:rsidR="00EE1643" w:rsidRDefault="00EE1643">
            <w:pPr>
              <w:jc w:val="center"/>
            </w:pPr>
          </w:p>
        </w:tc>
      </w:tr>
    </w:tbl>
    <w:p w14:paraId="3B7233AF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4C975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58E0D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✅  Quality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&amp; Testing</w:t>
            </w:r>
          </w:p>
        </w:tc>
      </w:tr>
      <w:tr w:rsidR="00EE1643" w14:paraId="3B84A1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CC24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5E37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355A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165CDF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631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19C9" w14:textId="77777777" w:rsidR="00EE1643" w:rsidRDefault="00000000">
            <w:r>
              <w:rPr>
                <w:color w:val="2C2C2C"/>
                <w:sz w:val="20"/>
                <w:szCs w:val="20"/>
              </w:rPr>
              <w:t>0.0001% tolerance standard documented (999/1000 tests must pass)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4347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28AF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E04E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B953" w14:textId="77777777" w:rsidR="00EE1643" w:rsidRDefault="00000000">
            <w:r>
              <w:rPr>
                <w:color w:val="2C2C2C"/>
                <w:sz w:val="20"/>
                <w:szCs w:val="20"/>
              </w:rPr>
              <w:t>Unit testing standards and implementation guide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8665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EF411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B24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13DB" w14:textId="77777777" w:rsidR="00EE1643" w:rsidRDefault="00000000">
            <w:r>
              <w:rPr>
                <w:color w:val="2C2C2C"/>
                <w:sz w:val="20"/>
                <w:szCs w:val="20"/>
              </w:rPr>
              <w:t>Integration testing framework design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765AB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6DB5E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DC3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BE8B" w14:textId="77777777" w:rsidR="00EE1643" w:rsidRDefault="00000000">
            <w:r>
              <w:rPr>
                <w:color w:val="2C2C2C"/>
                <w:sz w:val="20"/>
                <w:szCs w:val="20"/>
              </w:rPr>
              <w:t>End-to-end testing scenarios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39EAE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A2E68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17FE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66AF" w14:textId="77777777" w:rsidR="00EE1643" w:rsidRDefault="00000000">
            <w:r>
              <w:rPr>
                <w:color w:val="2C2C2C"/>
                <w:sz w:val="20"/>
                <w:szCs w:val="20"/>
              </w:rPr>
              <w:t>Performance &amp; benchmarking test plan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60159" w14:textId="77777777" w:rsidR="00EE1643" w:rsidRDefault="00EE1643">
            <w:pPr>
              <w:jc w:val="center"/>
            </w:pPr>
          </w:p>
        </w:tc>
      </w:tr>
      <w:tr w:rsidR="00EE1643" w14:paraId="5D66E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01E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9BE3" w14:textId="77777777" w:rsidR="00EE1643" w:rsidRDefault="00000000">
            <w:r>
              <w:rPr>
                <w:color w:val="2C2C2C"/>
                <w:sz w:val="20"/>
                <w:szCs w:val="20"/>
              </w:rPr>
              <w:t>Load &amp; stress testing plan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F2A50" w14:textId="77777777" w:rsidR="00EE1643" w:rsidRDefault="00EE1643">
            <w:pPr>
              <w:jc w:val="center"/>
            </w:pPr>
          </w:p>
        </w:tc>
      </w:tr>
      <w:tr w:rsidR="00EE1643" w14:paraId="7B47B9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297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8603" w14:textId="77777777" w:rsidR="00EE1643" w:rsidRDefault="00000000">
            <w:r>
              <w:rPr>
                <w:color w:val="2C2C2C"/>
                <w:sz w:val="20"/>
                <w:szCs w:val="20"/>
              </w:rPr>
              <w:t>Audit agent testing procedures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069E" w14:textId="77777777" w:rsidR="00EE1643" w:rsidRDefault="00EE1643">
            <w:pPr>
              <w:jc w:val="center"/>
            </w:pPr>
          </w:p>
        </w:tc>
      </w:tr>
      <w:tr w:rsidR="00EE1643" w14:paraId="2DC63A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CEB0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F1F5" w14:textId="77777777" w:rsidR="00EE1643" w:rsidRDefault="00000000">
            <w:r>
              <w:rPr>
                <w:color w:val="2C2C2C"/>
                <w:sz w:val="20"/>
                <w:szCs w:val="20"/>
              </w:rPr>
              <w:t>Test data management &amp; seeding strategy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D0A70" w14:textId="77777777" w:rsidR="00EE1643" w:rsidRDefault="00EE1643">
            <w:pPr>
              <w:jc w:val="center"/>
            </w:pPr>
          </w:p>
        </w:tc>
      </w:tr>
      <w:tr w:rsidR="00EE1643" w14:paraId="56358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51C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6C4E" w14:textId="77777777" w:rsidR="00EE1643" w:rsidRDefault="00000000">
            <w:r>
              <w:rPr>
                <w:color w:val="2C2C2C"/>
                <w:sz w:val="20"/>
                <w:szCs w:val="20"/>
              </w:rPr>
              <w:t>Regression testing strategy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1AF79" w14:textId="77777777" w:rsidR="00EE1643" w:rsidRDefault="00EE1643">
            <w:pPr>
              <w:jc w:val="center"/>
            </w:pPr>
          </w:p>
        </w:tc>
      </w:tr>
      <w:tr w:rsidR="00EE1643" w14:paraId="1D9648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0A5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550A" w14:textId="77777777" w:rsidR="00EE1643" w:rsidRDefault="00000000">
            <w:r>
              <w:rPr>
                <w:color w:val="2C2C2C"/>
                <w:sz w:val="20"/>
                <w:szCs w:val="20"/>
              </w:rPr>
              <w:t>Formal verification requirements per pod defined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44BA1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3FB1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83E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8644" w14:textId="77777777" w:rsidR="00EE1643" w:rsidRDefault="00000000">
            <w:r>
              <w:rPr>
                <w:color w:val="2C2C2C"/>
                <w:sz w:val="20"/>
                <w:szCs w:val="20"/>
              </w:rPr>
              <w:t>Continuous testing strategy (CI-integrated) planned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5CBDF" w14:textId="77777777" w:rsidR="00EE1643" w:rsidRDefault="00EE1643">
            <w:pPr>
              <w:jc w:val="center"/>
            </w:pPr>
          </w:p>
        </w:tc>
      </w:tr>
    </w:tbl>
    <w:p w14:paraId="538CC8CD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3408F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042A1" w14:textId="77777777" w:rsidR="00EE1643" w:rsidRDefault="00000000">
            <w:r>
              <w:rPr>
                <w:b/>
                <w:bCs/>
                <w:color w:val="C0A060"/>
                <w:sz w:val="24"/>
                <w:szCs w:val="24"/>
              </w:rPr>
              <w:t>🖥</w:t>
            </w:r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️  Frontend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&amp; UI/UX</w:t>
            </w:r>
          </w:p>
        </w:tc>
      </w:tr>
      <w:tr w:rsidR="00EE1643" w14:paraId="1E1BB3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4F8D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A5AC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7BF8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5997F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0B3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A06E" w14:textId="77777777" w:rsidR="00EE1643" w:rsidRDefault="00000000">
            <w:r>
              <w:rPr>
                <w:color w:val="2C2C2C"/>
                <w:sz w:val="20"/>
                <w:szCs w:val="20"/>
              </w:rPr>
              <w:t>Mission Control UI specification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A944B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627EE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BD5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3321" w14:textId="77777777" w:rsidR="00EE1643" w:rsidRDefault="00000000">
            <w:r>
              <w:rPr>
                <w:color w:val="2C2C2C"/>
                <w:sz w:val="20"/>
                <w:szCs w:val="20"/>
              </w:rPr>
              <w:t>User-facing IDE interface specification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A5D3F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0DCA7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982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05ED" w14:textId="77777777" w:rsidR="00EE1643" w:rsidRDefault="00000000">
            <w:r>
              <w:rPr>
                <w:color w:val="2C2C2C"/>
                <w:sz w:val="20"/>
                <w:szCs w:val="20"/>
              </w:rPr>
              <w:t>Graphics, visual design &amp; style guide finalized (Doc 63)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A2A10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F96FC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B47D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28FB" w14:textId="77777777" w:rsidR="00EE1643" w:rsidRDefault="00000000">
            <w:r>
              <w:rPr>
                <w:color w:val="2C2C2C"/>
                <w:sz w:val="20"/>
                <w:szCs w:val="20"/>
              </w:rPr>
              <w:t>Color system defined: primary palette + paradigm colors (A/B/C/D)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6EB8C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36681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AB03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7200" w14:textId="77777777" w:rsidR="00EE1643" w:rsidRDefault="00000000">
            <w:r>
              <w:rPr>
                <w:color w:val="2C2C2C"/>
                <w:sz w:val="20"/>
                <w:szCs w:val="20"/>
              </w:rPr>
              <w:t>Typography: Inter (UI) + JetBrains Mono (code) confirmed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B30A9" w14:textId="77777777" w:rsidR="00EE1643" w:rsidRDefault="00EE1643">
            <w:pPr>
              <w:jc w:val="center"/>
            </w:pPr>
          </w:p>
        </w:tc>
      </w:tr>
      <w:tr w:rsidR="00EE1643" w14:paraId="00D128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A7A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52F7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Dark mode default confirmed; theme stored in </w:t>
            </w:r>
            <w:proofErr w:type="spellStart"/>
            <w:r>
              <w:rPr>
                <w:color w:val="2C2C2C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DB3A1" w14:textId="77777777" w:rsidR="00EE1643" w:rsidRDefault="00EE1643">
            <w:pPr>
              <w:jc w:val="center"/>
            </w:pPr>
          </w:p>
        </w:tc>
      </w:tr>
      <w:tr w:rsidR="00EE1643" w14:paraId="47C25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80F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E1F8" w14:textId="77777777" w:rsidR="00EE1643" w:rsidRDefault="00000000">
            <w:r>
              <w:rPr>
                <w:color w:val="2C2C2C"/>
                <w:sz w:val="20"/>
                <w:szCs w:val="20"/>
              </w:rPr>
              <w:t>Agent status visualization design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3C2BB" w14:textId="77777777" w:rsidR="00EE1643" w:rsidRDefault="00EE1643">
            <w:pPr>
              <w:jc w:val="center"/>
            </w:pPr>
          </w:p>
        </w:tc>
      </w:tr>
      <w:tr w:rsidR="00EE1643" w14:paraId="04FD5C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68E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3D22" w14:textId="77777777" w:rsidR="00EE1643" w:rsidRDefault="00000000">
            <w:r>
              <w:rPr>
                <w:color w:val="2C2C2C"/>
                <w:sz w:val="20"/>
                <w:szCs w:val="20"/>
              </w:rPr>
              <w:t>Semantic Bus Monitor live stream with protocol color coding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92BAD" w14:textId="77777777" w:rsidR="00EE1643" w:rsidRDefault="00EE1643">
            <w:pPr>
              <w:jc w:val="center"/>
            </w:pPr>
          </w:p>
        </w:tc>
      </w:tr>
      <w:tr w:rsidR="00EE1643" w14:paraId="5E119C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134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F82B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LogicNode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Explorer — searchable, filterable, sortable table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4DE1" w14:textId="77777777" w:rsidR="00EE1643" w:rsidRDefault="00EE1643">
            <w:pPr>
              <w:jc w:val="center"/>
            </w:pPr>
          </w:p>
        </w:tc>
      </w:tr>
      <w:tr w:rsidR="00EE1643" w14:paraId="42946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A20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2283" w14:textId="77777777" w:rsidR="00EE1643" w:rsidRDefault="00000000">
            <w:r>
              <w:rPr>
                <w:color w:val="2C2C2C"/>
                <w:sz w:val="20"/>
                <w:szCs w:val="20"/>
              </w:rPr>
              <w:t>All 26 acceptance criteria (AC-01 to AC-26)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4B1C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DA1E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724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363B" w14:textId="77777777" w:rsidR="00EE1643" w:rsidRDefault="00000000">
            <w:r>
              <w:rPr>
                <w:color w:val="2C2C2C"/>
                <w:sz w:val="20"/>
                <w:szCs w:val="20"/>
              </w:rPr>
              <w:t>WebSocket reconnect warning banner designed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55BDC" w14:textId="77777777" w:rsidR="00EE1643" w:rsidRDefault="00EE1643">
            <w:pPr>
              <w:jc w:val="center"/>
            </w:pPr>
          </w:p>
        </w:tc>
      </w:tr>
      <w:tr w:rsidR="00EE1643" w14:paraId="382DA9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F67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1A08" w14:textId="77777777" w:rsidR="00EE1643" w:rsidRDefault="00000000">
            <w:r>
              <w:rPr>
                <w:color w:val="2C2C2C"/>
                <w:sz w:val="20"/>
                <w:szCs w:val="20"/>
              </w:rPr>
              <w:t>Responsive design: 1440px + 1024px breakpoints confirmed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C86D6" w14:textId="77777777" w:rsidR="00EE1643" w:rsidRDefault="00EE1643">
            <w:pPr>
              <w:jc w:val="center"/>
            </w:pPr>
          </w:p>
        </w:tc>
      </w:tr>
      <w:tr w:rsidR="00EE1643" w14:paraId="2787C9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C00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C33B" w14:textId="77777777" w:rsidR="00EE1643" w:rsidRDefault="00000000">
            <w:r>
              <w:rPr>
                <w:color w:val="2C2C2C"/>
                <w:sz w:val="20"/>
                <w:szCs w:val="20"/>
              </w:rPr>
              <w:t>WCAG 2.1 AA accessibility requirements captured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7D7C" w14:textId="77777777" w:rsidR="00EE1643" w:rsidRDefault="00EE1643">
            <w:pPr>
              <w:jc w:val="center"/>
            </w:pPr>
          </w:p>
        </w:tc>
      </w:tr>
      <w:tr w:rsidR="00EE1643" w14:paraId="5F38E3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A99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77C5" w14:textId="77777777" w:rsidR="00EE1643" w:rsidRDefault="00000000">
            <w:r>
              <w:rPr>
                <w:color w:val="2C2C2C"/>
                <w:sz w:val="20"/>
                <w:szCs w:val="20"/>
              </w:rPr>
              <w:t>PM Agent conversational UI ('vibe capture') flow designed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F94B6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</w:tbl>
    <w:p w14:paraId="247420D7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65A14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1CB039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🤖  Agent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Profile Completeness</w:t>
            </w:r>
          </w:p>
        </w:tc>
      </w:tr>
      <w:tr w:rsidR="00EE1643" w14:paraId="4BE947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6A65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90A9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99DC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1055CB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2F3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3B3C" w14:textId="77777777" w:rsidR="00EE1643" w:rsidRDefault="00000000">
            <w:r>
              <w:rPr>
                <w:color w:val="2C2C2C"/>
                <w:sz w:val="20"/>
                <w:szCs w:val="20"/>
              </w:rPr>
              <w:t>All 35 agent profiles follow 8-part framework (Core Identity to Professional Grounding)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50FA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2FD438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BE1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FFF5" w14:textId="77777777" w:rsidR="00EE1643" w:rsidRDefault="00000000">
            <w:r>
              <w:rPr>
                <w:color w:val="2C2C2C"/>
                <w:sz w:val="20"/>
                <w:szCs w:val="20"/>
              </w:rPr>
              <w:t>PM Agent (EXEC-PM-001) profile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50DEE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7D515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6CC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7838" w14:textId="77777777" w:rsidR="00EE1643" w:rsidRDefault="00000000">
            <w:r>
              <w:rPr>
                <w:color w:val="2C2C2C"/>
                <w:sz w:val="20"/>
                <w:szCs w:val="20"/>
              </w:rPr>
              <w:t>CEO/Grand Manager (EXEC-CEO-001) profile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5D97A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939AC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9DF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EB84" w14:textId="77777777" w:rsidR="00EE1643" w:rsidRDefault="00000000">
            <w:r>
              <w:rPr>
                <w:color w:val="2C2C2C"/>
                <w:sz w:val="20"/>
                <w:szCs w:val="20"/>
              </w:rPr>
              <w:t>DevOps Support Agent (SUPPORT-DEVOPS-001) profile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CF82D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53A796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79D5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D03F" w14:textId="77777777" w:rsidR="00EE1643" w:rsidRDefault="00000000">
            <w:r>
              <w:rPr>
                <w:color w:val="2C2C2C"/>
                <w:sz w:val="20"/>
                <w:szCs w:val="20"/>
              </w:rPr>
              <w:t>3 Audit Agents (AUDIT-LEAD, AUDIT-CORRECTNESS, AUDIT-PERF) profiles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2E211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7E32A8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243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851A" w14:textId="77777777" w:rsidR="00EE1643" w:rsidRDefault="00000000">
            <w:r>
              <w:rPr>
                <w:color w:val="2C2C2C"/>
                <w:sz w:val="20"/>
                <w:szCs w:val="20"/>
              </w:rPr>
              <w:t>Pod A Manager + 4 language specialists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C28B5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7A78F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F36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2105" w14:textId="77777777" w:rsidR="00EE1643" w:rsidRDefault="00000000">
            <w:r>
              <w:rPr>
                <w:color w:val="2C2C2C"/>
                <w:sz w:val="20"/>
                <w:szCs w:val="20"/>
              </w:rPr>
              <w:t>Pod B Manager + C, C++, Rust, Zig specialists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98BDD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1EA2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4E8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4FAF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Pod C Manager + Java, Scala, C#, </w:t>
            </w:r>
            <w:proofErr w:type="gramStart"/>
            <w:r>
              <w:rPr>
                <w:color w:val="2C2C2C"/>
                <w:sz w:val="20"/>
                <w:szCs w:val="20"/>
              </w:rPr>
              <w:t>Go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specialists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CC0B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235A0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286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C43" w14:textId="77777777" w:rsidR="00EE1643" w:rsidRDefault="00000000">
            <w:r>
              <w:rPr>
                <w:color w:val="2C2C2C"/>
                <w:sz w:val="20"/>
                <w:szCs w:val="20"/>
              </w:rPr>
              <w:t>Pod D Manager + mathematical language specialists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70132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269772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7CDC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D3F3" w14:textId="77777777" w:rsidR="00EE1643" w:rsidRDefault="00000000">
            <w:r>
              <w:rPr>
                <w:color w:val="2C2C2C"/>
                <w:sz w:val="20"/>
                <w:szCs w:val="20"/>
              </w:rPr>
              <w:t>Master instruction prompts written for all agents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2C47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625ECC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DDD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9A8F" w14:textId="77777777" w:rsidR="00EE1643" w:rsidRDefault="00000000">
            <w:r>
              <w:rPr>
                <w:color w:val="2C2C2C"/>
                <w:sz w:val="20"/>
                <w:szCs w:val="20"/>
              </w:rPr>
              <w:t>KPI metrics defined for each agent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D39C9" w14:textId="77777777" w:rsidR="00EE1643" w:rsidRDefault="00EE1643">
            <w:pPr>
              <w:jc w:val="center"/>
            </w:pPr>
          </w:p>
        </w:tc>
      </w:tr>
      <w:tr w:rsidR="00EE1643" w14:paraId="4046C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0E7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2C8C" w14:textId="77777777" w:rsidR="00EE1643" w:rsidRDefault="00000000">
            <w:r>
              <w:rPr>
                <w:color w:val="2C2C2C"/>
                <w:sz w:val="20"/>
                <w:szCs w:val="20"/>
              </w:rPr>
              <w:t>Ethical guidelines section included in each profile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0C29E" w14:textId="77777777" w:rsidR="00EE1643" w:rsidRDefault="00EE1643">
            <w:pPr>
              <w:jc w:val="center"/>
            </w:pPr>
          </w:p>
        </w:tc>
      </w:tr>
    </w:tbl>
    <w:p w14:paraId="7733CCF8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77088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B40FB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🚀  MVP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/ Bootstrapping Plan</w:t>
            </w:r>
          </w:p>
        </w:tc>
      </w:tr>
      <w:tr w:rsidR="00EE1643" w14:paraId="6B841E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7C50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BCD7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4B4A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681492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FB1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1ED7" w14:textId="77777777" w:rsidR="00EE1643" w:rsidRDefault="00000000">
            <w:proofErr w:type="spellStart"/>
            <w:r>
              <w:rPr>
                <w:color w:val="2C2C2C"/>
                <w:sz w:val="20"/>
                <w:szCs w:val="20"/>
              </w:rPr>
              <w:t>Devonz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prototype (</w:t>
            </w:r>
            <w:proofErr w:type="spellStart"/>
            <w:r>
              <w:rPr>
                <w:color w:val="2C2C2C"/>
                <w:sz w:val="20"/>
                <w:szCs w:val="20"/>
              </w:rPr>
              <w:t>bolt.diy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base) documented and working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6E46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0C1E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EE6A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5E68" w14:textId="77777777" w:rsidR="00EE1643" w:rsidRDefault="00000000">
            <w:r>
              <w:rPr>
                <w:color w:val="2C2C2C"/>
                <w:sz w:val="20"/>
                <w:szCs w:val="20"/>
              </w:rPr>
              <w:t xml:space="preserve">Phase 1: </w:t>
            </w:r>
            <w:proofErr w:type="spellStart"/>
            <w:r>
              <w:rPr>
                <w:color w:val="2C2C2C"/>
                <w:sz w:val="20"/>
                <w:szCs w:val="20"/>
              </w:rPr>
              <w:t>Devonz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proof-of-concept validated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8609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591E0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607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3587" w14:textId="77777777" w:rsidR="00EE1643" w:rsidRDefault="00000000">
            <w:r>
              <w:rPr>
                <w:color w:val="2C2C2C"/>
                <w:sz w:val="20"/>
                <w:szCs w:val="20"/>
              </w:rPr>
              <w:t>Phase 2: 6-protocol Redis Semantic Bus upgrade plan written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D71C2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045C7F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948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6E55" w14:textId="77777777" w:rsidR="00EE1643" w:rsidRDefault="00000000">
            <w:r>
              <w:rPr>
                <w:color w:val="2C2C2C"/>
                <w:sz w:val="20"/>
                <w:szCs w:val="20"/>
              </w:rPr>
              <w:t>Phase 3: 5-database architecture implementation plan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A9FAC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1A98A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87C1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DE5D" w14:textId="77777777" w:rsidR="00EE1643" w:rsidRDefault="00000000">
            <w:r>
              <w:rPr>
                <w:color w:val="2C2C2C"/>
                <w:sz w:val="20"/>
                <w:szCs w:val="20"/>
              </w:rPr>
              <w:t>Phase 4: Agent containerization plan (35 Docker containers) ready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A7B50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3A8F9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D872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495B" w14:textId="77777777" w:rsidR="00EE1643" w:rsidRDefault="00000000">
            <w:r>
              <w:rPr>
                <w:color w:val="2C2C2C"/>
                <w:sz w:val="20"/>
                <w:szCs w:val="20"/>
              </w:rPr>
              <w:t>Phase 5: Full 35-agent system scaling plan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60DE3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7CE6F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06F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158A" w14:textId="77777777" w:rsidR="00EE1643" w:rsidRDefault="00000000">
            <w:r>
              <w:rPr>
                <w:color w:val="2C2C2C"/>
                <w:sz w:val="20"/>
                <w:szCs w:val="20"/>
              </w:rPr>
              <w:t>MVP 6-agent subset defined (PM, CEO, Python, TypeScript, JavaScript, DevOps)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60084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222F9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306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62F8" w14:textId="77777777" w:rsidR="00EE1643" w:rsidRDefault="00000000">
            <w:r>
              <w:rPr>
                <w:color w:val="2C2C2C"/>
                <w:sz w:val="20"/>
                <w:szCs w:val="20"/>
              </w:rPr>
              <w:t>Meta-programming strategy: system builds itself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1A5BB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AC3D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052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9E5A" w14:textId="77777777" w:rsidR="00EE1643" w:rsidRDefault="00000000">
            <w:r>
              <w:rPr>
                <w:color w:val="2C2C2C"/>
                <w:sz w:val="20"/>
                <w:szCs w:val="20"/>
              </w:rPr>
              <w:t>Google Antigravity IDE integration plan complete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8E631" w14:textId="77777777" w:rsidR="00EE1643" w:rsidRDefault="00EE1643">
            <w:pPr>
              <w:jc w:val="center"/>
            </w:pPr>
          </w:p>
        </w:tc>
      </w:tr>
      <w:tr w:rsidR="00EE1643" w14:paraId="715B93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949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6CC7" w14:textId="77777777" w:rsidR="00EE1643" w:rsidRDefault="00000000">
            <w:r>
              <w:rPr>
                <w:color w:val="2C2C2C"/>
                <w:sz w:val="20"/>
                <w:szCs w:val="20"/>
              </w:rPr>
              <w:t>Cloud credit / free-tier bootstrapping plan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7D4CC" w14:textId="77777777" w:rsidR="00EE1643" w:rsidRDefault="00EE1643">
            <w:pPr>
              <w:jc w:val="center"/>
            </w:pPr>
          </w:p>
        </w:tc>
      </w:tr>
    </w:tbl>
    <w:p w14:paraId="613231C7" w14:textId="77777777" w:rsidR="00EE1643" w:rsidRDefault="00EE1643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53"/>
        <w:gridCol w:w="907"/>
      </w:tblGrid>
      <w:tr w:rsidR="00EE1643" w14:paraId="3DB85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C8006" w14:textId="77777777" w:rsidR="00EE1643" w:rsidRDefault="00000000">
            <w:proofErr w:type="gramStart"/>
            <w:r>
              <w:rPr>
                <w:b/>
                <w:bCs/>
                <w:color w:val="C0A060"/>
                <w:sz w:val="24"/>
                <w:szCs w:val="24"/>
              </w:rPr>
              <w:t>💼  Business</w:t>
            </w:r>
            <w:proofErr w:type="gramEnd"/>
            <w:r>
              <w:rPr>
                <w:b/>
                <w:bCs/>
                <w:color w:val="C0A060"/>
                <w:sz w:val="24"/>
                <w:szCs w:val="24"/>
              </w:rPr>
              <w:t xml:space="preserve"> &amp; IP</w:t>
            </w:r>
          </w:p>
        </w:tc>
      </w:tr>
      <w:tr w:rsidR="00EE1643" w14:paraId="3AD91C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D082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FBEC" w14:textId="77777777" w:rsidR="00EE1643" w:rsidRDefault="00000000">
            <w:r>
              <w:rPr>
                <w:b/>
                <w:bCs/>
                <w:color w:val="A0A0A0"/>
                <w:sz w:val="18"/>
                <w:szCs w:val="18"/>
              </w:rPr>
              <w:t>Item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4767" w14:textId="77777777" w:rsidR="00EE1643" w:rsidRDefault="00000000">
            <w:pPr>
              <w:jc w:val="center"/>
            </w:pPr>
            <w:r>
              <w:rPr>
                <w:b/>
                <w:bCs/>
                <w:color w:val="A0A0A0"/>
                <w:sz w:val="18"/>
                <w:szCs w:val="18"/>
              </w:rPr>
              <w:t>Priority</w:t>
            </w:r>
          </w:p>
        </w:tc>
      </w:tr>
      <w:tr w:rsidR="00EE1643" w14:paraId="56352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8AC7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C01F" w14:textId="77777777" w:rsidR="00EE1643" w:rsidRDefault="00000000">
            <w:r>
              <w:rPr>
                <w:color w:val="2C2C2C"/>
                <w:sz w:val="20"/>
                <w:szCs w:val="20"/>
              </w:rPr>
              <w:t>LLC structure for 100% ownership confirmed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C3835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14556C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3C59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F474" w14:textId="77777777" w:rsidR="00EE1643" w:rsidRDefault="00000000">
            <w:r>
              <w:rPr>
                <w:color w:val="2C2C2C"/>
                <w:sz w:val="20"/>
                <w:szCs w:val="20"/>
              </w:rPr>
              <w:t>UKG system integration hidden/private from competitors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9E2FB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  <w:tr w:rsidR="00EE1643" w14:paraId="4C9118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4393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3B9D" w14:textId="77777777" w:rsidR="00EE1643" w:rsidRDefault="00000000">
            <w:r>
              <w:rPr>
                <w:color w:val="2C2C2C"/>
                <w:sz w:val="20"/>
                <w:szCs w:val="20"/>
              </w:rPr>
              <w:t>Market entry strategy: consumer app stores to enterprise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3CE61" w14:textId="77777777" w:rsidR="00EE1643" w:rsidRDefault="00EE1643">
            <w:pPr>
              <w:jc w:val="center"/>
            </w:pPr>
          </w:p>
        </w:tc>
      </w:tr>
      <w:tr w:rsidR="00EE1643" w14:paraId="674EAD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DDEF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06EC" w14:textId="77777777" w:rsidR="00EE1643" w:rsidRDefault="00000000">
            <w:r>
              <w:rPr>
                <w:color w:val="2C2C2C"/>
                <w:sz w:val="20"/>
                <w:szCs w:val="20"/>
              </w:rPr>
              <w:t>Defense contractor vertical requirements captured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35132" w14:textId="77777777" w:rsidR="00EE1643" w:rsidRDefault="00EE1643">
            <w:pPr>
              <w:jc w:val="center"/>
            </w:pPr>
          </w:p>
        </w:tc>
      </w:tr>
      <w:tr w:rsidR="00EE1643" w14:paraId="2C5BDB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5208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D852" w14:textId="77777777" w:rsidR="00EE1643" w:rsidRDefault="00000000">
            <w:r>
              <w:rPr>
                <w:color w:val="2C2C2C"/>
                <w:sz w:val="20"/>
                <w:szCs w:val="20"/>
              </w:rPr>
              <w:t>Financial services vertical requirements captured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38C58" w14:textId="77777777" w:rsidR="00EE1643" w:rsidRDefault="00EE1643">
            <w:pPr>
              <w:jc w:val="center"/>
            </w:pPr>
          </w:p>
        </w:tc>
      </w:tr>
      <w:tr w:rsidR="00EE1643" w14:paraId="4E1DF4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3996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2460" w14:textId="77777777" w:rsidR="00EE1643" w:rsidRDefault="00000000">
            <w:r>
              <w:rPr>
                <w:color w:val="2C2C2C"/>
                <w:sz w:val="20"/>
                <w:szCs w:val="20"/>
              </w:rPr>
              <w:t>Revenue model (consumer license to enterprise)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884DD" w14:textId="77777777" w:rsidR="00EE1643" w:rsidRDefault="00EE1643">
            <w:pPr>
              <w:jc w:val="center"/>
            </w:pPr>
          </w:p>
        </w:tc>
      </w:tr>
      <w:tr w:rsidR="00EE1643" w14:paraId="50A0B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CB54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3E32" w14:textId="77777777" w:rsidR="00EE1643" w:rsidRDefault="00000000">
            <w:r>
              <w:rPr>
                <w:color w:val="2C2C2C"/>
                <w:sz w:val="20"/>
                <w:szCs w:val="20"/>
              </w:rPr>
              <w:t>Competitor differentiation points documented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DAE33" w14:textId="77777777" w:rsidR="00EE1643" w:rsidRDefault="00EE1643">
            <w:pPr>
              <w:jc w:val="center"/>
            </w:pPr>
          </w:p>
        </w:tc>
      </w:tr>
      <w:tr w:rsidR="00EE1643" w14:paraId="54CE7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B26B" w14:textId="77777777" w:rsidR="00EE1643" w:rsidRDefault="00000000">
            <w:pPr>
              <w:jc w:val="center"/>
            </w:pPr>
            <w:r>
              <w:t>☐</w:t>
            </w:r>
          </w:p>
        </w:tc>
        <w:tc>
          <w:tcPr>
            <w:tcW w:w="7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7841" w14:textId="77777777" w:rsidR="00EE1643" w:rsidRDefault="00000000">
            <w:r>
              <w:rPr>
                <w:color w:val="2C2C2C"/>
                <w:sz w:val="20"/>
                <w:szCs w:val="20"/>
              </w:rPr>
              <w:t>UKG 17-Axis Coordinate Framework integration spec private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03718" w14:textId="77777777" w:rsidR="00EE1643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</w:tr>
    </w:tbl>
    <w:p w14:paraId="101CA3CE" w14:textId="77777777" w:rsidR="00EE1643" w:rsidRDefault="00EE1643">
      <w:pPr>
        <w:spacing w:after="300"/>
      </w:pPr>
    </w:p>
    <w:p w14:paraId="35C4BD8D" w14:textId="77777777" w:rsidR="00EE1643" w:rsidRDefault="00000000">
      <w:pPr>
        <w:spacing w:before="200"/>
        <w:jc w:val="center"/>
      </w:pPr>
      <w:r>
        <w:rPr>
          <w:color w:val="AAAAAA"/>
          <w:sz w:val="16"/>
          <w:szCs w:val="16"/>
        </w:rPr>
        <w:t>Holy Grail Refinery — Design Phase | Confidential</w:t>
      </w:r>
    </w:p>
    <w:sectPr w:rsidR="00EE16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640"/>
    <w:multiLevelType w:val="hybridMultilevel"/>
    <w:tmpl w:val="BB9604F2"/>
    <w:lvl w:ilvl="0" w:tplc="227A1948">
      <w:start w:val="1"/>
      <w:numFmt w:val="bullet"/>
      <w:lvlText w:val="●"/>
      <w:lvlJc w:val="left"/>
      <w:pPr>
        <w:ind w:left="720" w:hanging="360"/>
      </w:pPr>
    </w:lvl>
    <w:lvl w:ilvl="1" w:tplc="3954DBFE">
      <w:start w:val="1"/>
      <w:numFmt w:val="bullet"/>
      <w:lvlText w:val="○"/>
      <w:lvlJc w:val="left"/>
      <w:pPr>
        <w:ind w:left="1440" w:hanging="360"/>
      </w:pPr>
    </w:lvl>
    <w:lvl w:ilvl="2" w:tplc="417E1424">
      <w:start w:val="1"/>
      <w:numFmt w:val="bullet"/>
      <w:lvlText w:val="■"/>
      <w:lvlJc w:val="left"/>
      <w:pPr>
        <w:ind w:left="2160" w:hanging="360"/>
      </w:pPr>
    </w:lvl>
    <w:lvl w:ilvl="3" w:tplc="25D47E46">
      <w:start w:val="1"/>
      <w:numFmt w:val="bullet"/>
      <w:lvlText w:val="●"/>
      <w:lvlJc w:val="left"/>
      <w:pPr>
        <w:ind w:left="2880" w:hanging="360"/>
      </w:pPr>
    </w:lvl>
    <w:lvl w:ilvl="4" w:tplc="ABAEB6AE">
      <w:start w:val="1"/>
      <w:numFmt w:val="bullet"/>
      <w:lvlText w:val="○"/>
      <w:lvlJc w:val="left"/>
      <w:pPr>
        <w:ind w:left="3600" w:hanging="360"/>
      </w:pPr>
    </w:lvl>
    <w:lvl w:ilvl="5" w:tplc="B8B4469E">
      <w:start w:val="1"/>
      <w:numFmt w:val="bullet"/>
      <w:lvlText w:val="■"/>
      <w:lvlJc w:val="left"/>
      <w:pPr>
        <w:ind w:left="4320" w:hanging="360"/>
      </w:pPr>
    </w:lvl>
    <w:lvl w:ilvl="6" w:tplc="966E917E">
      <w:start w:val="1"/>
      <w:numFmt w:val="bullet"/>
      <w:lvlText w:val="●"/>
      <w:lvlJc w:val="left"/>
      <w:pPr>
        <w:ind w:left="5040" w:hanging="360"/>
      </w:pPr>
    </w:lvl>
    <w:lvl w:ilvl="7" w:tplc="054699BE">
      <w:start w:val="1"/>
      <w:numFmt w:val="bullet"/>
      <w:lvlText w:val="●"/>
      <w:lvlJc w:val="left"/>
      <w:pPr>
        <w:ind w:left="5760" w:hanging="360"/>
      </w:pPr>
    </w:lvl>
    <w:lvl w:ilvl="8" w:tplc="AE16FD46">
      <w:start w:val="1"/>
      <w:numFmt w:val="bullet"/>
      <w:lvlText w:val="●"/>
      <w:lvlJc w:val="left"/>
      <w:pPr>
        <w:ind w:left="6480" w:hanging="360"/>
      </w:pPr>
    </w:lvl>
  </w:abstractNum>
  <w:num w:numId="1" w16cid:durableId="44230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643"/>
    <w:rsid w:val="002009E7"/>
    <w:rsid w:val="00BE0F8A"/>
    <w:rsid w:val="00E4695C"/>
    <w:rsid w:val="00EE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C426"/>
  <w15:docId w15:val="{12949AF9-2A0F-4CA8-BF89-DBD0B225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1157</Words>
  <Characters>6937</Characters>
  <Application>Microsoft Office Word</Application>
  <DocSecurity>0</DocSecurity>
  <Lines>462</Lines>
  <Paragraphs>425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4</cp:revision>
  <dcterms:created xsi:type="dcterms:W3CDTF">2026-03-03T20:23:00Z</dcterms:created>
  <dcterms:modified xsi:type="dcterms:W3CDTF">2026-03-03T20:25:00Z</dcterms:modified>
</cp:coreProperties>
</file>