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ta5pqo4rp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Тексты для страницы “Документы и условия”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os9m85kgb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«ПОПЛАВСКИЙ. Юридическое бюро»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URL страницы: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/documents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nrbr10xg2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Шапка страницы / Hero-блок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i3lxdw6vs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Документы и условия работы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vydj87860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Подзаголовок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Здесь размещены основные документы, регулирующие порядок оказания юридических услуг, оплату, обработку персональных данных, условия записи, переноса консультаций и возврата денежных средств.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brvoeuu8q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Дополнительный текст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 оплатой консультации или иной юридической услуги рекомендуется ознакомиться с публичной офертой, политикой обработки персональных данных и порядком оплаты и возврата.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7z7vwtamm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Кнопки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Открыть оферту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/oferta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Посмотреть порядок оплаты и возврата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/payment-return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vzw35lgun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Блок “Основные документы”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utiiqi9ii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документы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044zj8cxv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Подзаголовок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Документы оформляют отношения между клиентом и юридическим бюро, определяют порядок оказания услуг, оплаты, возврата, обработки персональных данных и использования сайта.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db2wfbhsx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Карточка 1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kj2wigcpf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Публичная оферта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 определяет условия оказания юридических услуг: консультаций, анализа документов, подготовки правовой позиции, сопровождения, очных встреч, срочных консультаций и выезда специалиста.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oyi6qy34o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Кнопки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Открыть документ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/oferta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Скачать PDF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ссылка добавляется после загрузки файла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5a9bifujq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Карточка 2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zki0d1jpq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Политика обработки персональных данных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 описывает, какие персональные данные могут обрабатываться при использовании сайта, направлении заявки, записи на консультацию и взаимодействии с юридическим бюро.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j6cc1dm70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Кнопки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Открыть документ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/privacy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Скачать PDF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ссылка добавляется после загрузки файла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h1dvv2q1j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Карточка 3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axswi2tdm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Согласие на обработку персональных данных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 подтверждает согласие пользователя на обработку персональных данных при направлении заявки через сайт, по телефону, электронной почте или через мессенджеры.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s17qys6y9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Кнопки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Открыть документ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/consent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Скачать PDF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ссылка добавляется после загрузки файла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3nvr3ugxf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Карточка 4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ufhy455ni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Порядок оплаты и возврата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 устанавливает правила оплаты консультаций и иных юридических услуг, условия переноса, отмены, возврата денежных средств, а также порядок оплаты срочных консультаций и выезда специалиста.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s8f0klk5t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Кнопки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Открыть документ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/payment-return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Скачать PDF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ссылка добавляется после загрузки файла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hezrkecvy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Блок “Кратко о правилах работы”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7wfdk7pig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Кратко о правилах работы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m9cj1588o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Подзаголовок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Ниже — основные условия в кратком виде. Полный порядок определяется публичной офертой и иными документами, размещёнными на этой странице.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5h4zjugkd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1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t72hw0uhk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Консультации проводятся по предварительной записи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консультации, дата, время, стоимость и порядок оплаты согласуются до начала оказания услуги.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tqj7eg3st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2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t7hh8iayz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Услуги оказываются официально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 началом работы согласуются вид услуги, объём, стоимость и ожидаемый результат в виде консультации, анализа, документа, правовой позиции или сопровождения.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dp7u5ff3h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3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k9acic9r0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Возможны разные форматы работы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Консультации проводятся онлайн, очно в Москве, срочно, а также с возможностью выезда по Москве, Московской области и регионам России по предварительному согласованию.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nhj9vx8e6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4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6mdt5ygkn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Выезд оплачивается отдельно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выезде специалиста отдельно согласуются стоимость работы, транспортные расходы, проживание, командировочные и иные расходы. Выезд осуществляется после предварительного согласования и предоплаты.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gwoqwudkg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5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ouggk66ud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Срочные услуги оплачиваются по повышенному тарифу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Срочная консультация день-в-день или в короткий срок возможна при наличии времени и оплачивается по отдельному тарифу.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1zhxlpfww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6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fivt3vj1h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Юридическая помощь не является гарантией результата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 любого дела зависит от обстоятельств, доказательств, действий сторон, позиции суда, государственных органов и иных факторов.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z0px64qro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Блок “Оплата”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ib9eyirra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Оплата услуг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8zyfl4xmq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Оплата производится после согласования формата, стоимости и объёма услуги. Возможные способы оплаты указываются при записи на консультацию или в счёте на оплату.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zpmjahn5q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Пункты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онлайн-консультация оплачивается до её проведения;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очная консультация оплачивается до встречи, если иное не согласовано сторонами;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срочная консультация оплачивается по повышенному тарифу;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выезд специалиста оплачивается отдельно;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транспортные расходы, проживание и иные согласованные расходы при выезде оплачиваются заказчиком;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юридических лиц и индивидуальных предпринимателей возможны счёт, договор и акт по согласованию.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lyus50aw3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Ссылка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Подробнее о порядке оплаты и возврата 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/payment-return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mnmuxqsdq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Блок “Возврат и перенос консультации”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y9ziljs80h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Перенос, отмена и возврат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ld62l6zu3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 переноса, отмены консультации и возврата денежных средств зависят от формата услуги, времени отмены, объёма уже выполненной работы и фактически понесённых расходов.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rvnvyyfhe9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Пункты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консультация может быть перенесена по согласованию сторон;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возврат возможен в случаях и порядке, предусмотренных документами сайта и законодательством;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услуга уже оказана, стоимость оказанной услуги не возвращается;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до консультации уже был выполнен анализ документов или подготовительная работа, стоимость фактически выполненной части может быть удержана;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отмене выезда по инициативе заказчика фактически понесённые расходы не возвращаются;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возврата по срочным услугам и выездам согласуются особенно внимательно до оплаты.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kxfsbxh54f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Ссылка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Открыть порядок оплаты и возврата 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/payment-return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bc0o7lljsv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Блок “Персональные данные”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t0rigjeyf1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Персональные данные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7tof93g7bo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направлении заявки через сайт, обращении по телефону, электронной почте или через мессенджеры могут обрабатываться персональные данные, необходимые для связи с клиентом, предварительного определения категории вопроса, записи на консультацию и оказания юридических услуг.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i2b19vkjiq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Пункты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имя;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телефон;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сведения, указанные в заявке;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информация, необходимая для связи и согласования консультации;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и сведения, предоставленные клиентом по собственной инициативе для анализа ситуации.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z72hxah3mw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Важное уточнение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направляйте через форму сайта лишние персональные данные, банковские сведения, пароли, коды доступа и иную информацию, не связанную с первичным обращением. Подробные документы лучше передавать после согласования формата консультации.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oy5bd77wxk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Ссылки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Политика обработки персональных данных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/privacy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Согласие на обработку персональных данных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/consent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2mmh3zd9lt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Блок “Форматы работы”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0rxenwv425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Форматы работы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eoghv2g0yq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 1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phf4tjf7pp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Онлайн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Консультация по телефону или видеосвязи. Подходит для первичного разбора ситуации, анализа документов и выработки стратегии.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xth88mi01o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 2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ilwkhzje3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Очно в Москве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Личная встреча по предварительной записи для сложных, конфиденциальных или объёмных вопросов.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bj3ud34n3j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 3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5e6inv8l8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Срочно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Консультация день-в-день или в максимально короткий срок при наличии возможности и предварительном согласовании условий.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dsjfcfoc3o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 4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uo85jk0oal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Выезд по Москве и Московской области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Возможен по предварительному согласованию, если характер ситуации требует личного присутствия специалиста.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4pgwmvl2y6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 5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e6jil0k7ek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Выезд по России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Возможен в сложных и срочных ситуациях. Стоимость работы, транспортные расходы, проживание и иные расходы согласуются индивидуально до начала оказания услуги.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x3mnlv0nm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Ссылка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Посмотреть услуги и цены 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akxhfrolx1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Блок “Важное юридическое уточнение”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57visgif3s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Важное уточнение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atzopmps99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Информация на сайте носит справочный характер и не является индивидуальной юридической консультацией. Индивидуальная консультация оказывается после согласования условий, оплаты и предоставления необходимых сведений.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Оказание юридических услуг не является гарантией конкретного результата по делу. Итог зависит от обстоятельств, доказательств, действий сторон, позиции суда, государственных органов и иных факторов.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Услуги, связанные с уголовно-правовой стратегией, не заменяют адвокатскую защиту в случаях, когда по закону требуется участие адвоката с соответствующим процессуальным статусом.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2hmuiyl395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Финальный CTA-блок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y1mvzg1jtm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Остались вопросы по условиям работы?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uuc3canyhj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Подзаголовок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 можете задать вопрос перед записью на консультацию или уточнить формат, стоимость и порядок оплаты.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grrrh6nywd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Телефон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+7-968-554-000-3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86lub2yr62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Москва · Онлайн · Выезд по России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2hf4gugo0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Кнопки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Записаться на консультацию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Посмотреть услуги и цены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t4f2r97hc9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Подпись под кнопками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Сначала — согласование условий. Затем — консультация или сопровождение.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