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ещё нужно исправить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Блок “Когда стоит обратиться” всё ещё местами слишком агрессивный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этом блоке появились хорошие идеи, но формулировки снова чуть уходят в “юридический лендинг”.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спорные фразы: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“защитим от процессуального давления”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поможем оценить риски, подготовить позицию и определить допустимую тактику поведения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“сильную правовую позицию для опроса или допроса”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подготовленную правовую позицию для объяснений, опроса или иного процессуального действия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“100% конфиденциальность (адвокатская тайна)” убрать адвокатскую тайну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конфиденциальное обращение и бережное отношение к информации клиента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“Как работают другие бюро”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бы убрал весь этот подблок. Он выглядит как сравнение с конкурентами и немного удешевляет стиль. Нам не нужно объяснять, что “другие плохие”. Достаточно показать, что у вас подход сильный.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“Своевременный арест имущества должника для гарантированного взыскания”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Слово “гарантированного” убрать. Лучше: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повышения шансов фактического исполнения решения при наличии правовых оснований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В блоке “Когда стоит обратиться” лучше упростить структуру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Сейчас карточки перегружены: “Чем поможем”, “Гарантии процесса”, “Как работают другие бюро”, “Плюсы реагирования сейчас”.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бы оставил только: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Ситуация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можно сделать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получает клиент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“гарантий процесса” и без сравнения с другими бюро.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мобильной версии строка “Москва · Онлайн · Выезд” выглядит обрезанной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блоке доверия на телефоне отображается: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Москва · Онлайн · Выезд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ниже: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с клиентами по России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допустимо, но лучше сделать полную формулировку: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Москва · Онлайн · Выезд по России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проверить, чтобы она нормально переносилась на мобильной версии.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Финальный CTA можно чуть смягчить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Сейчас: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встреча поможет понять перспективы и наметить стратегию.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Нормально, но лучше юридически аккуратнее: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Первичное обсуждение поможет определить категорию вопроса, возможные риски и подходящий формат дальнейшей работы.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