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83t3r2xcy010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Requirement Specification Document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Banking Transaction System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Harika Kantipudi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06/09/2025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izqh1t5voj3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 Statement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Requirements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Non-Functional Requirements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Stories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Deliverables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0blr6lbkac2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Banking Transaction System</w:t>
      </w:r>
      <w:r w:rsidDel="00000000" w:rsidR="00000000" w:rsidRPr="00000000">
        <w:rPr>
          <w:rtl w:val="0"/>
        </w:rPr>
        <w:t xml:space="preserve"> is designed to provide customers with a secure, fast, and reliable way to perform essential banking operations.</w:t>
        <w:br w:type="textWrapping"/>
        <w:t xml:space="preserve"> The main focus is on </w:t>
      </w:r>
      <w:r w:rsidDel="00000000" w:rsidR="00000000" w:rsidRPr="00000000">
        <w:rPr>
          <w:b w:val="1"/>
          <w:rtl w:val="0"/>
        </w:rPr>
        <w:t xml:space="preserve">money transfers</w:t>
      </w:r>
      <w:r w:rsidDel="00000000" w:rsidR="00000000" w:rsidRPr="00000000">
        <w:rPr>
          <w:rtl w:val="0"/>
        </w:rPr>
        <w:t xml:space="preserve"> between accounts and maintaining detailed </w:t>
      </w:r>
      <w:r w:rsidDel="00000000" w:rsidR="00000000" w:rsidRPr="00000000">
        <w:rPr>
          <w:b w:val="1"/>
          <w:rtl w:val="0"/>
        </w:rPr>
        <w:t xml:space="preserve">audit logs</w:t>
      </w:r>
      <w:r w:rsidDel="00000000" w:rsidR="00000000" w:rsidRPr="00000000">
        <w:rPr>
          <w:rtl w:val="0"/>
        </w:rPr>
        <w:t xml:space="preserve"> of all activities.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serves as the foundation for future enhancements such as deposits, withdrawals, account management, and integration with external payment gateways.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vufw7y7n2nt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Goals of the System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customers with a simple and intuitive interface for transactions.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high-level security to protect sensitive financial data.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real-time processing of transactions to improve user experience.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banks with accurate audit trails for compliance and regulatory needs.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iom5g5d90x3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2. Problem Statement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banking systems often face challenges such as: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Slow transaction processing during peak hours.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vulnerabilities leading to fraud or unauthorized access.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proper tracking of financial activities, making compliance checks difficult.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expect a modern, transparent, and reliable banking platform that ensures </w:t>
      </w:r>
      <w:r w:rsidDel="00000000" w:rsidR="00000000" w:rsidRPr="00000000">
        <w:rPr>
          <w:b w:val="1"/>
          <w:rtl w:val="0"/>
        </w:rPr>
        <w:t xml:space="preserve">safe money transfers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clear accountability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Banking Transaction System addresses these gaps by: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Enabling real-time money transfers between accounts.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audit logs for every activity (transfer, deposit, withdrawal).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Providing a secure platform that complies with regulatory banking standards.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9xty5qzogk4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3. Functional Requirements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1rdni67a7je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Money Transfer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shall allow customers to initiate money transfers between their own accounts or to other accounts.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validate account balances before completing a transfer.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ensure immediate updates to both sender and receiver accounts.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shall receive a confirmation message after every successful transfer.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notify customers of failed transactions with appropriate error messages (e.g., insufficient balance).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vip4paqq2fl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 Audit Logs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shall record every transaction (deposit, withdrawal, transfer) in an immutable audit log.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shall capture details including: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Transaction ID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Transaction Type (Deposit / Withdrawal / Transfer)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Amount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Sender Account and Receiver Account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authorized personnel (e.g., auditors, compliance officers) shall be able to view audit logs.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provide search and filter options in audit logs for easy reporting.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812y8toj162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4. Non-Functional Requirements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fbuurmojqce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 Security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transactions shall be encrypted end-to-end using industry-standard encryption (e.g., AES-256, TLS).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must enforce multi-factor authentication (MFA) for customer logins.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control mechanisms shall ensure that only authorized users can access sensitive features (e.g., logs, admin dashboards).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ec8ermkp19z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 Performance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transaction should be processed within </w:t>
      </w:r>
      <w:r w:rsidDel="00000000" w:rsidR="00000000" w:rsidRPr="00000000">
        <w:rPr>
          <w:b w:val="1"/>
          <w:rtl w:val="0"/>
        </w:rPr>
        <w:t xml:space="preserve">2 seconds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must handle high concurrency (e.g., thousands of simultaneous transactions).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lespe5nit54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4.3 Reliability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data loss shall occur during money transfers.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transactions must strictly follow </w:t>
      </w:r>
      <w:r w:rsidDel="00000000" w:rsidR="00000000" w:rsidRPr="00000000">
        <w:rPr>
          <w:b w:val="1"/>
          <w:rtl w:val="0"/>
        </w:rPr>
        <w:t xml:space="preserve">ACID</w:t>
      </w:r>
      <w:r w:rsidDel="00000000" w:rsidR="00000000" w:rsidRPr="00000000">
        <w:rPr>
          <w:rtl w:val="0"/>
        </w:rPr>
        <w:t xml:space="preserve"> principles: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Atomicity</w:t>
      </w:r>
      <w:r w:rsidDel="00000000" w:rsidR="00000000" w:rsidRPr="00000000">
        <w:rPr>
          <w:rtl w:val="0"/>
        </w:rPr>
        <w:t xml:space="preserve"> – Transactions are all-or-nothing.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 – Data remains valid after every transaction.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Isolation</w:t>
      </w:r>
      <w:r w:rsidDel="00000000" w:rsidR="00000000" w:rsidRPr="00000000">
        <w:rPr>
          <w:rtl w:val="0"/>
        </w:rPr>
        <w:t xml:space="preserve"> – Concurrent transactions do not interfere.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Durability</w:t>
      </w:r>
      <w:r w:rsidDel="00000000" w:rsidR="00000000" w:rsidRPr="00000000">
        <w:rPr>
          <w:rtl w:val="0"/>
        </w:rPr>
        <w:t xml:space="preserve"> – Once completed, transactions are permanent even after failures.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la5zvphxi8c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4.4 Availability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must be available </w:t>
      </w:r>
      <w:r w:rsidDel="00000000" w:rsidR="00000000" w:rsidRPr="00000000">
        <w:rPr>
          <w:b w:val="1"/>
          <w:rtl w:val="0"/>
        </w:rPr>
        <w:t xml:space="preserve">24/7</w:t>
      </w:r>
      <w:r w:rsidDel="00000000" w:rsidR="00000000" w:rsidRPr="00000000">
        <w:rPr>
          <w:rtl w:val="0"/>
        </w:rPr>
        <w:t xml:space="preserve"> with an uptime of at least </w:t>
      </w:r>
      <w:r w:rsidDel="00000000" w:rsidR="00000000" w:rsidRPr="00000000">
        <w:rPr>
          <w:b w:val="1"/>
          <w:rtl w:val="0"/>
        </w:rPr>
        <w:t xml:space="preserve">99.9%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robust backup and disaster recovery plan must be in place to restore data in case of failures.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tk2u5vinoyo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4.5 Compliance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must comply with financial regulations such as: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KYC (Know Your Customer)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AML (Anti-Money Laundering)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should support audit trails and reporting features for regulatory inspections.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w4wry5tk8n5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5. User Stories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Registration: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As a new user, I want to register by providing my personal details and creating a 4-digit PIN, so that I can securely create my profile in the banking system.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Login: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As a registered user, I want to log in using my email and PIN, so that I can access my banking dashboard securely.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Create Account: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As a logged-in customer, I want to create one or more accounts (like savings or checking), so that I can manage my finances separately within the same system.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Deposit Funds: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As a customer, I want to deposit money into my account, so that my account balance increases accordingly.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Withdraw Funds: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As a customer, I want to withdraw money from my account, so that my balance decreases only if sufficient funds are available.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Transfer Funds: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As a customer, I want to transfer money between accounts, so that the system updates both accounts in a single, atomic operation.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Transaction History: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As a customer, I want to view all my past transactions, so that I can track how and when funds were deposited, withdrawn, or transferred.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Forgot PIN (Account Recovery):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As a customer, I want to reset my account PIN using my registered email and phone number, so that I can regain access if I forget my credentials.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Audit Logging: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As the system administrator, I want every action (deposit, withdrawal, transfer) to be recorded in an audit log, so that I can maintain transparency and traceability for all activities.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Secure PIN Handling: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As a system, I want to hash all PINs using SHA-256 before storing them, so that no sensitive information is ever stored or visible in plain text.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cvcn8q28v0b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6. Deliverables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Requirement Specification Document</w:t>
      </w:r>
      <w:r w:rsidDel="00000000" w:rsidR="00000000" w:rsidRPr="00000000">
        <w:rPr>
          <w:rtl w:val="0"/>
        </w:rPr>
        <w:t xml:space="preserve"> (Day 1 Deliverable)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the </w:t>
      </w: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 of the Banking Transaction System.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a structured </w:t>
      </w:r>
      <w:r w:rsidDel="00000000" w:rsidR="00000000" w:rsidRPr="00000000">
        <w:rPr>
          <w:b w:val="1"/>
          <w:rtl w:val="0"/>
        </w:rPr>
        <w:t xml:space="preserve">roadmap</w:t>
      </w:r>
      <w:r w:rsidDel="00000000" w:rsidR="00000000" w:rsidRPr="00000000">
        <w:rPr>
          <w:rtl w:val="0"/>
        </w:rPr>
        <w:t xml:space="preserve"> for the design and development phases.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Serves as a </w:t>
      </w:r>
      <w:r w:rsidDel="00000000" w:rsidR="00000000" w:rsidRPr="00000000">
        <w:rPr>
          <w:b w:val="1"/>
          <w:rtl w:val="0"/>
        </w:rPr>
        <w:t xml:space="preserve">baseline reference</w:t>
      </w:r>
      <w:r w:rsidDel="00000000" w:rsidR="00000000" w:rsidRPr="00000000">
        <w:rPr>
          <w:rtl w:val="0"/>
        </w:rPr>
        <w:t xml:space="preserve"> for all stakeholders to ensure alignment before implementation.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