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AWS CLI, how would you retrieve only the name and email fields of an item with primary key UserID = 123?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'{"UserID":{"S":"123"}}' --attributes 'name,email'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aws dynamodb scan --table-name Users --filter-expression 'UserID = :id' --projection-expression 'name,email'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aws dynamodb get-item --table-name Users --key '{"UserID":{"S":"123"}}' --projection-expression "name,email"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aws dynamodb fetch --table-name Users --key '{"UserID":"123"}' --fields name,email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02: ******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is a key advantage of using AWS SDK for interacting with DynamoDB over AWS CLI or Console?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The SDK bypasses IAM restrictions by using service-linked roles.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SDK supports only high-level batch operations and does not require explicit commands.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SDK allows embedding retry logic, pagination handling, and structured data models into application logic.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SDK operations are faster because they interact directly with the DynamoDB core engine, not via API endpoints.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When interacting with DynamoDB using AWS Console, how can a user filter data in a table view without writing queries?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Use the “Visual Query Builder” to design SQL-like filters dynamically.</w:t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Switch to JSON editor and apply scan expressions manually.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Apply client-side filters using attribute filters under the “Explore Table Items” tab.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Enable DynamoDB Streams and subscribe to item change logs.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Distributed design with synchronous replication across at least three availability zones.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is the result of enabling On-Demand Capacity Mode in DynamoDB?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The table disables all autoscaling and locks throughput at the default level.</w:t>
        <w:tab/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You are billed based only on actual reads and writes, with no need to provision capacity units.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Each write incurs a double charge due to lack of predictable scaling.</w:t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You must migrate to a new table, as switching from provisioned to on-demand is not supported.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Task 06: *******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How does the AWS CLI handle table creation in DynamoDB, and what is required when setting provisioned throughput?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The CLI automatically detects workload and configures read/write capacity based on item size and data type.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The CLI requires explicit specification of read and write capacity units during table creation, with optional auto-scaling flags.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When using AWS CLI, capacity settings are managed solely by IAM roles and cannot be set during creation.</w:t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CLI operations only support on-demand capacity creation and cannot be used for provisioned tables.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When using the AWS Console to add an item to a DynamoDB table, which of the following best reflects the behavior of attribute typing?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All attributes must be explicitly declared and typed beforehand at the table schema level.</w:t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Each attribute is typed at runtime during data entry and is stored with metadata to enforce consistent typing for future writes.</w:t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Attributes can be added dynamically, with their type inferred at the time of input without enforcing a strict schema.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AWS Console supports only string types by default and requires SDK or CLI for other types.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How are partition keys critical to DynamoDB's scalability model?</w:t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They serve as encryption keys for secure storage and access control at the item level.</w:t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They determine the maximum read and write throughput for individual table rows by distributing load across shards.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3.They influence how data is logically grouped and retrieved but do not impact underlying storage distribution.</w:t>
        <w:tab/>
      </w:r>
    </w:p>
    <w:p w:rsidR="00000000" w:rsidDel="00000000" w:rsidP="00000000" w:rsidRDefault="00000000" w:rsidRPr="00000000" w14:paraId="0000004A">
      <w:pPr>
        <w:rPr>
          <w:highlight w:val="yellow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highlight w:val="yellow"/>
          <w:rtl w:val="0"/>
        </w:rPr>
        <w:t xml:space="preserve">They are used to map table items to partitions which in turn directly influence the system’s horizontal scalability and access latency.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primary functional difference between a Local Secondary Index (LSI) and a Global Secondary Index (GSI)</w:t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LSIs replicate the table to a different region while GSIs replicate only selective attributes.</w:t>
        <w:tab/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highlight w:val="yellow"/>
          <w:rtl w:val="0"/>
        </w:rPr>
        <w:t xml:space="preserve"> LSIs require the same partition key as the base table, whereas GSIs can have a different partition key.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LSIs provide faster write performance than GSIs because they are asynchronously updated.</w:t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GSIs allow duplicate sort keys across different partition keys, while LSIs require sort key uniqueness.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NOT required when creating a table using the AWS Console</w:t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Defining the primary key, which may consist of a partition key and optionally a sort key.</w:t>
        <w:tab/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Specifying an IAM role for automatic throughput scaling.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Choosing between on-demand and provisioned capacity modes. 4. Setting read and write capacity units if provisioned mode is selected.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Which key metric should you monitor in CloudWatch to detect hot partitions in a DynamoDB table?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ConsumedWriteCapacityUnits grouped by PartitionID</w:t>
        <w:tab/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ThrottledRequests with partition key dimension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AccountProvisionedThroughputUtilization across all tables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PartitionSplitCount from capacity forecast logs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is the difference in capacity planning between a base table and a GSI in DynamoDB?</w:t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GSIs always share capacity units with the base table unless explicitly partitioned.</w:t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GSIs can be configured with separate provisioned or on-demand capacity settings from the base table.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 GSIs cannot be provisioned independently and only inherit capacity metrics.</w:t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4.GSIs only consume read units, while base tables consume both read and write units.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true regarding Global Secondary Indexes (GSI) write behavior</w:t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Writes to GSIs are immediately consistent with the base table but slower due to background processing.</w:t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Write operations to the base table automatically update GSIs asynchronously, which may introduce temporary inconsistencies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GSIs enforce the same throughput as the base table and cannot be scaled independently.</w:t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GSIs must be written to explicitly using SDK or CLI and do not support automatic updates from base table changes.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What is a key characteristic of DynamoDB’s eventual consistency model for read operations?</w:t>
        <w:tab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It ensures all replicas return stale data initially and synchronize only upon write success.</w:t>
        <w:tab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It guarantees real-time updates across all regions before responding to read queries.</w:t>
        <w:tab/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highlight w:val="yellow"/>
          <w:rtl w:val="0"/>
        </w:rPr>
        <w:t xml:space="preserve"> It may return stale data immediately after a write, but will eventually return the latest version.</w:t>
        <w:tab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It always reads from a replica instead of the primary node to reduce latency.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Distributed design with synchronous replication across at least three availability zones.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How would you create a table using AWS CLI with on-demand billing mode?</w:t>
        <w:tab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aws dynamodb create-table --table-name Inventory --key-schema ... --billing PAY_PER_USE</w:t>
        <w:tab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aws dynamodb create-table --table-name Inventory --key-schema ... --billing-mode ON_DEMAND</w:t>
        <w:tab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aws dynamodb create-table --table-name Inventory --key-schema ... --billing-mode PAY_PER_REQUEST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aws dynamodb new-table Inventory --billing on-demand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Why is a good partition key design critical in DynamoDB?</w:t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It controls the table's storage format and indexing strategy across all regions.</w:t>
        <w:tab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Poorly chosen partition keys can lead to uneven data distribution, causing hot partitions and throttled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Partition keys define data retention policies and are used to automate lifecycle configurations.</w:t>
        <w:tab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Partition key design impacts the encryption method used for server-side encryption.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Which feature in the DynamoDB Console allows you to monitor read/write throughput over time?</w:t>
        <w:tab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Throughput Inspector Panel under the "Table Schema" tab.</w:t>
      </w:r>
    </w:p>
    <w:p w:rsidR="00000000" w:rsidDel="00000000" w:rsidP="00000000" w:rsidRDefault="00000000" w:rsidRPr="00000000" w14:paraId="000000B5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Metrics tab that integrates with Amazon CloudWatch for real-time performance charts.</w:t>
        <w:tab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"Settings" section with provisioning history logs and capacity usage reports.</w:t>
        <w:tab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 The "Indexes" tab, which includes capacity monitoring for all associated GSIs.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Task 21: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aws dynamodb update-continuous-backups --table-name Customers --point-in-time-recovery-specification PointInTimeRecoveryEnabled=true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Task 22: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valid best practice when designing a high-throughput DynamoDB table for variable workload access patterns</w:t>
        <w:tab/>
      </w:r>
    </w:p>
    <w:p w:rsidR="00000000" w:rsidDel="00000000" w:rsidP="00000000" w:rsidRDefault="00000000" w:rsidRPr="00000000" w14:paraId="000000C5">
      <w:pPr>
        <w:rPr>
          <w:highlight w:val="yellow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Use composite keys that include highly variable timestamp-based components to create uniform partition distribution.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2. Store frequently accessed items under a single partition key to improve read latency for those items.</w:t>
        <w:tab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3. Choose a partition key that aligns with your most frequent filter condition to reduce read units.</w:t>
        <w:tab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4. Use small item sizes and avoid indexes to minimize storage costs for unpredictable read-heavy workloads.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Task 23: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What does DynamoDB Limits – Error Handling suggest when facing a ProvisionedThroughputExceededException?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1. Upgrade to Enterprise Plan to avoid soft limits.</w:t>
        <w:tab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Pause writes for 10 minutes to allow throttling to reset.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Back off and retry with exponential delays, while monitoring consumption via CloudWatch.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4. Rebuild the table with smaller item sizes to reduce partition pressure.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Task 24: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Which AWS CLI command correctly performs a conditional delete to remove an item only if its status attribute is "inactive"?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highlight w:val="yellow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aws dynamodb delete-item --table-name Users --key '{"UserID":{"S":"123"}}' --condition-expression "status = :s" --expression-attribute-values '{":s":{"S":"inactive"}}'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2. aws dynamodb delete-item --table-name Users --key '{"UserID":{"S":"123"}}' --condition "status = :inactive" --expression-attribute-values '{":inactive":{"S":"inactive"}}'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3. aws dynamodb delete-item --table-name Users --key '{"UserID":{"S":"123"}}' --where status="inactive"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4. aws dynamodb remove-item --table-name Users --key '{"UserID":{"S":"123"}}' --if status equals inactive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Task 25: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Which command in AWS CLI updates email attribute for a user in Users table without overwriting the entire item?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aws dynamodb put-item --table-name Users --item '{"UserID":{"S":"u101"}, "email":{"S":"user@example.com"}}'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aws dynamodb update-item --table-name Users --key '{"UserID":{"S":"u101"}}' --update-expression "SET email = :e" --expression-attribute-values '{":e":{"S":"user@example.com"}}'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3. aws dynamodb patch-item --table-name Users --key '{"UserID":{"S":"u101"}}' --data '{"email":"user@example.com"}'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4. aws dynamodb set-field --table-name Users --field email --value user@example.com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Task 26: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How can you create a table with LSI using AWS CLI?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highlight w:val="yellow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aws dynamodb create-table --table-name Products --key-schema ... --local-secondary-indexes '[{...}]' --attribute-definitions ...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2. aws dynamodb create-lsi Products ProductTypeIndex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 aws dynamodb create-table --name Products --lsi '[{"Name":"ProductTypeIndex"}]'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4. aws dynamodb update-table Products --add-local-index ProductTypeIndex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Task 27: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highlight w:val="yellow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Task 28: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Which command correctly retrieves an item using AWS CLI and returns only consistent reads?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'{"UserID":{"S":"1"}}' --return-consistent true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aws dynamodb get-item --table-name Users --key '{"UserID":{"S":"1"}}' --consistent-read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3. aws dynamodb fetch --table-name Users --key '{"UserID":{"S":"1"}}' --strong-read true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4. aws dynamodb get-item --table-name Users --key '{"UserID":{"S":"1"}}' --consistent-read true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Task 29: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Using AWS CLI, how can you delete a table named LogsTable?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aws dynamodb delete-table --name LogsTable</w:t>
        <w:tab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aws dynamodb remove-table LogsTable</w:t>
        <w:tab/>
      </w:r>
    </w:p>
    <w:p w:rsidR="00000000" w:rsidDel="00000000" w:rsidP="00000000" w:rsidRDefault="00000000" w:rsidRPr="00000000" w14:paraId="0000011F">
      <w:pPr>
        <w:rPr>
          <w:highlight w:val="yellow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yellow"/>
          <w:rtl w:val="0"/>
        </w:rPr>
        <w:t xml:space="preserve">aws dynamodb delete-table --table-name LogsTable</w:t>
        <w:tab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aws dynamodb drop LogsTable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Task 30: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You want to project only title and views attributes when querying a GSI CategoryIndex on table Articles. Which CLI parameter should be used?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1. --attribute-names "title,views"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2. --filter-expression "Category = :cat" --return-fields "title,views"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--project-fields title,views</w:t>
      </w:r>
    </w:p>
    <w:p w:rsidR="00000000" w:rsidDel="00000000" w:rsidP="00000000" w:rsidRDefault="00000000" w:rsidRPr="00000000" w14:paraId="0000012A">
      <w:pPr>
        <w:rPr>
          <w:highlight w:val="yellow"/>
        </w:rPr>
      </w:pPr>
      <w:r w:rsidDel="00000000" w:rsidR="00000000" w:rsidRPr="00000000">
        <w:rPr>
          <w:rtl w:val="0"/>
        </w:rPr>
        <w:t xml:space="preserve">4. --</w:t>
      </w:r>
      <w:r w:rsidDel="00000000" w:rsidR="00000000" w:rsidRPr="00000000">
        <w:rPr>
          <w:highlight w:val="yellow"/>
          <w:rtl w:val="0"/>
        </w:rPr>
        <w:t xml:space="preserve">projection-expression "title, views"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Task 31: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Which of the following statements best describes the concept of "Provisioned Capacity" in DynamoDB?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1. It allows you to pay for the resources based on the actual read and write throughput consumed, regardless of your provisioned settings.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2. It enables automatic scaling of capacity units without manual provisioning, optimizing costs under highly variable workloads.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3. It is only applicable when Global Secondary Indexes are used, and not for base table throughput management.</w:t>
      </w:r>
    </w:p>
    <w:p w:rsidR="00000000" w:rsidDel="00000000" w:rsidP="00000000" w:rsidRDefault="00000000" w:rsidRPr="00000000" w14:paraId="00000133">
      <w:pPr>
        <w:rPr>
          <w:highlight w:val="yellow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highlight w:val="yellow"/>
          <w:rtl w:val="0"/>
        </w:rPr>
        <w:t xml:space="preserve">It requires predefining read and write throughput capacity, which is reserved and billed regardless of actual usage, and is suitable for predictable workloads.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Task 32: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 DynamoDB, what does the Global Secondary Index (GSI) allow you to do that Local Secondary Indexes (LSI) cannot?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highlight w:val="yellow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GSIs allow using an alternate partition key and sort key on the same table without size constraints linked to the base item.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2. GSIs enforce uniqueness constraints on attributes that are not part of the primary key.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 GSIs support transactions across multiple AWS regions, while LSIs do not.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4. GSIs are always consistent with the base table, whereas LSIs are eventually consistent.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Task 33: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Which operation is used in AWS SDK to retrieve only a specific set of attributes from a DynamoDB item?</w:t>
        <w:tab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Set the ProjectionExpression to list required attributes during a GetItem or Query request.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2. Configure ItemAttributeSelector in SDK settings for attribute filtering during retrieval.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3. Modify ReturnAttributes in the table schema configuration to enforce item projection.</w:t>
        <w:tab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4. Use PartialAttributeMode=true in the Scan operation to return selected attributes.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Task 34: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How does AWS CLI handle item-level updates in DynamoDB?</w:t>
        <w:tab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1. It requires specifying the entire item in update command and does not support partial attribute updates.</w:t>
        <w:tab/>
      </w:r>
    </w:p>
    <w:p w:rsidR="00000000" w:rsidDel="00000000" w:rsidP="00000000" w:rsidRDefault="00000000" w:rsidRPr="00000000" w14:paraId="0000014E">
      <w:pPr>
        <w:rPr>
          <w:highlight w:val="yellow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highlight w:val="yellow"/>
          <w:rtl w:val="0"/>
        </w:rPr>
        <w:t xml:space="preserve"> It allows updating only specific attributes using --update-expression, supporting conditional writes and atomic counters.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AWS CLI supports batch update operations only and does not work with individual items.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4. Attribute updates using CLI are available only when global tables are enabled.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Task 35: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 DynamoDB, how does eventual consistency differ from strong consistency when reading data?</w:t>
        <w:tab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1. Eventual consistency requires provisioned capacity mode, while strong consistency is available only in on-demand mode.</w:t>
      </w:r>
    </w:p>
    <w:p w:rsidR="00000000" w:rsidDel="00000000" w:rsidP="00000000" w:rsidRDefault="00000000" w:rsidRPr="00000000" w14:paraId="00000157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Eventual consistency reads offer reduced latency but may not reflect the most recent successful write operations to an item.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3.Eventual consistency guarantees that any read returns the latest committed value across all replicas.</w:t>
        <w:tab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4.Strong consistency introduces unpredictable delays due to constant synchronization with global tables.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Task 36: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when creating a table in AWS Console whats not required?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Defining the Primary Key may consist of a partition key and optionally a sort key</w:t>
      </w:r>
    </w:p>
    <w:p w:rsidR="00000000" w:rsidDel="00000000" w:rsidP="00000000" w:rsidRDefault="00000000" w:rsidRPr="00000000" w14:paraId="000001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Specifying IAM role for automatic throughput scaling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Choosing between on demand and provisioned capacity modes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Setting read and write capacity units if provisioned mode is selected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Task 37: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When executing a Scan operation from the AWS CLI. which  flag controls the number of items returned per API call?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–scan-limit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–max-items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–limit</w:t>
      </w:r>
    </w:p>
    <w:p w:rsidR="00000000" w:rsidDel="00000000" w:rsidP="00000000" w:rsidRDefault="00000000" w:rsidRPr="00000000" w14:paraId="000001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–page-size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Task 38: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What does DynamoDB Limits- error Handling suggest when facing a provisionedthroughputExceededException?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Upgrade to Enterprise plan to avoid soft limits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Pause writes for 10 minutes to all throttling to reset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highlight w:val="yellow"/>
          <w:rtl w:val="0"/>
        </w:rPr>
        <w:t xml:space="preserve">Back off and retry with exponential delays, while monitoring consumption via cloudWatch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Rebuild the table with smaller item sizes to reduce partition pressure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Task 39: ******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List all tables in your DynamoDB AWS CLI.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Aws dynamodb list-all-tables</w:t>
      </w:r>
    </w:p>
    <w:p w:rsidR="00000000" w:rsidDel="00000000" w:rsidP="00000000" w:rsidRDefault="00000000" w:rsidRPr="00000000" w14:paraId="000001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Aws dynamodb list-tables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Aws dynamodb get-tables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Aws dynamodb show-tables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Task 40: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What is the correct way to use an AWS CLI scan operation with a filter to get all items where status = "active"?</w:t>
        <w:tab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highlight w:val="yellow"/>
          <w:rtl w:val="0"/>
        </w:rPr>
        <w:t xml:space="preserve"> aws dynamodb scan --table-name Accounts --scan-filter '{"status":{"AttributeValueList":[{"S":"active"}],"ComparisonOperator":"EQ"}}'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2. aws dynamodb scan --table-name Accounts --filter-expression 'status = "active"'</w:t>
        <w:tab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3. aws dynamodb filter --table-name Accounts --expression 'status = :s' --values '{":s":"active"}'</w:t>
        <w:tab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4. aws dynamodb read --table Accounts --where status="active"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43: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 the AWS CLI, what does the --key-condition-expression parameter do in a Query operation?</w:t>
        <w:tab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It defines the capacity unit limit to avoid throttling during heavy queries.</w:t>
        <w:tab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It specifies filter criteria on non-key attributes to reduce query results post-execution.</w:t>
        <w:tab/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3. It sets up primary key constraints to filter results on the partition and optional sort key.</w:t>
        <w:tab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4. It configures response structure to include indexes and key metadata.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Task 44: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what is the role of an ExpressionAttributeValues parameter when using the AWS SDK to perform conditional writes?</w:t>
        <w:tab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 It defines the format in which data will be returned post-write for validation purposes.</w:t>
        <w:tab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It is used to reference literal values safely in expressions, avoiding reserved word conflicts.</w:t>
        <w:tab/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 It sets the default return type for write operations in strongly typed programming languages.</w:t>
        <w:tab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4. It acts as an authentication token for validating write access for conditional expressions.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Task 45: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Which AWS SDK technique helps ensure that a write only occurs if the item doesn't already exist?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1. Use UpdateItem with SET clause and SkipOnDuplicate=true flag.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2. Apply ConditionExpression to check attribute absence using attribute_not_exists().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3. Set overwrite=false in the item metadata section.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4. Wrap the write in a loop to detect duplication via GetItem beforehand.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Task 46;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What is Atomic counter?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Plz note: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 counters in Amazon DynamoDB provide a mechanism to consistently increment or decrement a numerical attribute within an item, even under high concurrency. This is achieved through the UpdateItem API operation and its use of update expressions.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 Cases: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Website visit counters:</w:t>
      </w:r>
      <w:r w:rsidDel="00000000" w:rsidR="00000000" w:rsidRPr="00000000">
        <w:rPr>
          <w:rtl w:val="0"/>
        </w:rPr>
        <w:t xml:space="preserve"> Tracking the number of times a webpage has been viewed.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management:</w:t>
      </w:r>
      <w:r w:rsidDel="00000000" w:rsidR="00000000" w:rsidRPr="00000000">
        <w:rPr>
          <w:rtl w:val="0"/>
        </w:rPr>
        <w:t xml:space="preserve"> Decrementing stock levels when an item is purchased.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Game scores:</w:t>
      </w:r>
      <w:r w:rsidDel="00000000" w:rsidR="00000000" w:rsidRPr="00000000">
        <w:rPr>
          <w:rtl w:val="0"/>
        </w:rPr>
        <w:t xml:space="preserve"> Incrementing a player's score in a game.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Tracking the number of requests made by a user within a specific time frame.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update-item \</w:t>
        <w:br w:type="textWrapping"/>
        <w:t xml:space="preserve"> </w:t>
        <w:tab/>
        <w:t xml:space="preserve">--table-name UserActivity \</w:t>
        <w:br w:type="textWrapping"/>
        <w:t xml:space="preserve"> </w:t>
        <w:tab/>
        <w:t xml:space="preserve">--key '{"email": {"S": "user@example.com"}}' \</w:t>
        <w:br w:type="textWrapping"/>
        <w:t xml:space="preserve"> </w:t>
        <w:tab/>
        <w:t xml:space="preserve">--update-expression "SET num_logins = if_not_exists(num_logins, :init) + :num" \</w:t>
        <w:br w:type="textWrapping"/>
        <w:t xml:space="preserve"> </w:t>
        <w:tab/>
        <w:t xml:space="preserve">--expression-attribute-values '{":num": {"N": "1"}, ":init": {"N": "0"}}' \</w:t>
        <w:br w:type="textWrapping"/>
        <w:t xml:space="preserve"> </w:t>
        <w:tab/>
        <w:t xml:space="preserve">--return-values UPDATED_NEW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