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--bg: #ffffff;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--text: #111111;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--light-gray: #f7f7f7;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--accent: #666666;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{ margin: 0; padding: 0; box-sizing: border-box;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font-family: 'Inter', -apple-system,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background-color: var(--bg);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line-height: 1.7;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-webkit-font-smoothing: antialiased;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max-width: 850px;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padding: 0 30px;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padding: 150px 0 100px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letter-spacing: 2px;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font-size: 0.9rem;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color: var(--accent);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font-size: 3.5rem;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line-height: 1.1;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letter-spacing: -2px;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.subtitle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font-size: 1.2rem;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color: var(--accent);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.section { padding: 100px 0;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.bg-light { background-color: var(--light-gray);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.label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font-size: 0.75rem;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letter-spacing: 3px;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color: var(--accent);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margin-bottom: 30px;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.main-text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font-size: 1.4rem;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.grid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grid-template-columns: repeat(auto-fit, minmax(200px, 1fr));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gap: 50px;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.card h3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font-size: 1.1rem;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margin-bottom: 15px;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.math-box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margin-top: 40px;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border: 1px solid #ddd;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font-family: monospace;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color: var(--accent);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padding: 100px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border-top: 1px solid #eee;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.email-link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border-bottom: 1px solid var(--text);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transition: opacity 0.3s;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.email-link:hover { opacity: 0.6;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.legal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margin-top: 60px;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 0.8rem;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color: #999;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h1 { font-size: 2.5rem;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.section { padding: 60px 0;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