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49EC7" w14:textId="77777777" w:rsidR="000F59A2" w:rsidRPr="000F59A2" w:rsidRDefault="000F59A2" w:rsidP="00D23EC2">
      <w:pPr>
        <w:jc w:val="center"/>
        <w:rPr>
          <w:b/>
          <w:bCs/>
        </w:rPr>
      </w:pPr>
      <w:r w:rsidRPr="000F59A2">
        <w:rPr>
          <w:b/>
          <w:bCs/>
        </w:rPr>
        <w:t>Cahier des charges – Projet de simulateur de tarification automobile</w:t>
      </w:r>
    </w:p>
    <w:p w14:paraId="06BC0BD8" w14:textId="3E782527" w:rsidR="000F59A2" w:rsidRPr="000F59A2" w:rsidRDefault="000F59A2" w:rsidP="000F59A2"/>
    <w:p w14:paraId="6937F09D" w14:textId="274DE156" w:rsidR="00DC64E3" w:rsidRDefault="00DC64E3" w:rsidP="000F59A2">
      <w:pPr>
        <w:rPr>
          <w:b/>
          <w:bCs/>
        </w:rPr>
      </w:pPr>
      <w:r>
        <w:rPr>
          <w:b/>
          <w:bCs/>
        </w:rPr>
        <w:t xml:space="preserve">Contexte : </w:t>
      </w:r>
    </w:p>
    <w:p w14:paraId="586323D2" w14:textId="6AB7071D" w:rsidR="00222865" w:rsidRPr="00222865" w:rsidRDefault="00222865" w:rsidP="00222865">
      <w:r w:rsidRPr="00222865">
        <w:t>Dans le cadre de l’amélioration continue des services offerts à ses partenaires et clients, ARS souhaite développer un simulateur de tarification automobile en ligne.</w:t>
      </w:r>
    </w:p>
    <w:p w14:paraId="468E546A" w14:textId="48D8143F" w:rsidR="00222865" w:rsidRPr="00222865" w:rsidRDefault="00222865" w:rsidP="00222865">
      <w:r w:rsidRPr="00222865">
        <w:t>Cet outil aura pour objectif principal de permettre aux adhérents, qu’ils soient particuliers</w:t>
      </w:r>
      <w:r>
        <w:t xml:space="preserve"> ou</w:t>
      </w:r>
      <w:r w:rsidRPr="00222865">
        <w:t xml:space="preserve"> entreprises, d’obtenir de manière rapide, fiable et autonome un devis ou une simulation d’assurance automobile.</w:t>
      </w:r>
    </w:p>
    <w:p w14:paraId="33334562" w14:textId="664CCEF1" w:rsidR="00DC64E3" w:rsidRPr="00222865" w:rsidRDefault="00222865" w:rsidP="000F59A2">
      <w:r w:rsidRPr="00222865">
        <w:t>Ce projet s’inscrit dans la démarche de digitalisation des processus de souscription et d’amélioration de l’expérience client, tout en renforçant le rôle du courtier comme acteur central dans la gestion et la validation des propositions d’assurance.</w:t>
      </w:r>
    </w:p>
    <w:p w14:paraId="771EFEE2" w14:textId="50F98889" w:rsidR="000F59A2" w:rsidRPr="000F59A2" w:rsidRDefault="000F59A2" w:rsidP="000F59A2">
      <w:pPr>
        <w:rPr>
          <w:b/>
          <w:bCs/>
        </w:rPr>
      </w:pPr>
      <w:r w:rsidRPr="000F59A2">
        <w:rPr>
          <w:b/>
          <w:bCs/>
        </w:rPr>
        <w:t>1. Objet du projet et finalité</w:t>
      </w:r>
    </w:p>
    <w:p w14:paraId="7B2524C0" w14:textId="68D4145F" w:rsidR="000F59A2" w:rsidRPr="000F59A2" w:rsidRDefault="000F59A2" w:rsidP="000F59A2">
      <w:r w:rsidRPr="000F59A2">
        <w:t xml:space="preserve">Le présent </w:t>
      </w:r>
      <w:r w:rsidR="0083277C">
        <w:t>document</w:t>
      </w:r>
      <w:r w:rsidRPr="000F59A2">
        <w:t xml:space="preserve"> a pour objet de définir les besoins fonctionnels, techniques et organisationnels liés à la conception, au développement et à la mise en service d’un </w:t>
      </w:r>
      <w:r w:rsidRPr="000F59A2">
        <w:rPr>
          <w:b/>
          <w:bCs/>
        </w:rPr>
        <w:t>simulateur de tarification automobile</w:t>
      </w:r>
      <w:r w:rsidRPr="000F59A2">
        <w:t xml:space="preserve"> destiné aux </w:t>
      </w:r>
      <w:r w:rsidR="00222865">
        <w:t>clients</w:t>
      </w:r>
      <w:r w:rsidRPr="000F59A2">
        <w:t xml:space="preserve"> du courtier </w:t>
      </w:r>
      <w:r w:rsidRPr="000F59A2">
        <w:rPr>
          <w:b/>
          <w:bCs/>
        </w:rPr>
        <w:t>ARS</w:t>
      </w:r>
      <w:r w:rsidRPr="000F59A2">
        <w:t>.</w:t>
      </w:r>
    </w:p>
    <w:p w14:paraId="23A6FF68" w14:textId="0813E597" w:rsidR="000F59A2" w:rsidRPr="000F59A2" w:rsidRDefault="000F59A2" w:rsidP="000F59A2">
      <w:r w:rsidRPr="000F59A2">
        <w:t xml:space="preserve">La finalité du simulateur est de permettre à chaque utilisateur d’obtenir en ligne un </w:t>
      </w:r>
      <w:r w:rsidRPr="000F59A2">
        <w:rPr>
          <w:b/>
          <w:bCs/>
        </w:rPr>
        <w:t>devis ou une simulation d’assurance automobile</w:t>
      </w:r>
      <w:r w:rsidRPr="000F59A2">
        <w:t>, selon les conventions établies entre ARS et les compagnies d’assurance partenaires.</w:t>
      </w:r>
    </w:p>
    <w:p w14:paraId="58A10C1A" w14:textId="77777777" w:rsidR="000F59A2" w:rsidRPr="000F59A2" w:rsidRDefault="000F59A2" w:rsidP="000F59A2">
      <w:pPr>
        <w:rPr>
          <w:b/>
          <w:bCs/>
        </w:rPr>
      </w:pPr>
      <w:r w:rsidRPr="000F59A2">
        <w:rPr>
          <w:b/>
          <w:bCs/>
        </w:rPr>
        <w:t>2. Contexte et enjeux</w:t>
      </w:r>
    </w:p>
    <w:p w14:paraId="355A1AB0" w14:textId="77777777" w:rsidR="000F59A2" w:rsidRPr="000F59A2" w:rsidRDefault="000F59A2" w:rsidP="000F59A2">
      <w:r w:rsidRPr="000F59A2">
        <w:t>Dans le cadre de la digitalisation de ses services et de l’optimisation du parcours client, ARS souhaite mettre en place une application web responsive permettant :</w:t>
      </w:r>
    </w:p>
    <w:p w14:paraId="5CBE9239" w14:textId="77777777" w:rsidR="000F59A2" w:rsidRPr="000F59A2" w:rsidRDefault="000F59A2" w:rsidP="000F59A2">
      <w:pPr>
        <w:numPr>
          <w:ilvl w:val="0"/>
          <w:numId w:val="11"/>
        </w:numPr>
      </w:pPr>
      <w:r w:rsidRPr="000F59A2">
        <w:t>De faciliter la demande de devis automobile pour les particuliers et entreprises adhérentes ;</w:t>
      </w:r>
    </w:p>
    <w:p w14:paraId="15FC8F11" w14:textId="77777777" w:rsidR="000F59A2" w:rsidRPr="000F59A2" w:rsidRDefault="000F59A2" w:rsidP="000F59A2">
      <w:pPr>
        <w:numPr>
          <w:ilvl w:val="0"/>
          <w:numId w:val="11"/>
        </w:numPr>
      </w:pPr>
      <w:r w:rsidRPr="000F59A2">
        <w:t>De centraliser et automatiser les calculs de prime selon les formules et conventions existantes ;</w:t>
      </w:r>
    </w:p>
    <w:p w14:paraId="15094A68" w14:textId="77777777" w:rsidR="000F59A2" w:rsidRPr="000F59A2" w:rsidRDefault="000F59A2" w:rsidP="000F59A2">
      <w:pPr>
        <w:numPr>
          <w:ilvl w:val="0"/>
          <w:numId w:val="11"/>
        </w:numPr>
      </w:pPr>
      <w:r w:rsidRPr="000F59A2">
        <w:t>D’assurer un suivi et une traçabilité complète des demandes et des devis émis ;</w:t>
      </w:r>
    </w:p>
    <w:p w14:paraId="18120124" w14:textId="02C5FACB" w:rsidR="000F59A2" w:rsidRPr="000F59A2" w:rsidRDefault="000F59A2" w:rsidP="000F59A2">
      <w:pPr>
        <w:numPr>
          <w:ilvl w:val="0"/>
          <w:numId w:val="11"/>
        </w:numPr>
      </w:pPr>
      <w:r w:rsidRPr="000F59A2">
        <w:t>De renforcer la sécurité et la transparence entre ARS, les compagnies partenaires et les assurés.</w:t>
      </w:r>
    </w:p>
    <w:p w14:paraId="05C28A03" w14:textId="77777777" w:rsidR="000F59A2" w:rsidRPr="000F59A2" w:rsidRDefault="000F59A2" w:rsidP="000F59A2">
      <w:pPr>
        <w:rPr>
          <w:b/>
          <w:bCs/>
        </w:rPr>
      </w:pPr>
      <w:r w:rsidRPr="000F59A2">
        <w:rPr>
          <w:b/>
          <w:bCs/>
        </w:rPr>
        <w:t>3. Objectifs fonctionnels</w:t>
      </w:r>
    </w:p>
    <w:p w14:paraId="133556F4" w14:textId="77777777" w:rsidR="000F59A2" w:rsidRPr="000F59A2" w:rsidRDefault="000F59A2" w:rsidP="000F59A2">
      <w:r w:rsidRPr="000F59A2">
        <w:t>Le simulateur devra permettre :</w:t>
      </w:r>
    </w:p>
    <w:p w14:paraId="00559B85" w14:textId="77777777" w:rsidR="000F59A2" w:rsidRPr="000F59A2" w:rsidRDefault="000F59A2" w:rsidP="000F59A2">
      <w:pPr>
        <w:numPr>
          <w:ilvl w:val="0"/>
          <w:numId w:val="12"/>
        </w:numPr>
      </w:pPr>
      <w:r w:rsidRPr="000F59A2">
        <w:t>À l’utilisateur de saisir les informations relatives à son véhicule et son profil d’assuré ;</w:t>
      </w:r>
    </w:p>
    <w:p w14:paraId="6F3BFEBA" w14:textId="4B4B9C80" w:rsidR="000F59A2" w:rsidRPr="000F59A2" w:rsidRDefault="000F59A2" w:rsidP="000F59A2">
      <w:pPr>
        <w:numPr>
          <w:ilvl w:val="0"/>
          <w:numId w:val="12"/>
        </w:numPr>
      </w:pPr>
      <w:r w:rsidRPr="000F59A2">
        <w:lastRenderedPageBreak/>
        <w:t xml:space="preserve">De générer un ou plusieurs devis selon les conventions disponibles </w:t>
      </w:r>
    </w:p>
    <w:p w14:paraId="6BA8155D" w14:textId="77777777" w:rsidR="000F59A2" w:rsidRPr="000F59A2" w:rsidRDefault="000F59A2" w:rsidP="000F59A2">
      <w:pPr>
        <w:numPr>
          <w:ilvl w:val="0"/>
          <w:numId w:val="12"/>
        </w:numPr>
      </w:pPr>
      <w:r w:rsidRPr="000F59A2">
        <w:t>D’afficher, imprimer ou télécharger les devis en format PDF ;</w:t>
      </w:r>
    </w:p>
    <w:p w14:paraId="2A487950" w14:textId="77777777" w:rsidR="000F59A2" w:rsidRPr="000F59A2" w:rsidRDefault="000F59A2" w:rsidP="000F59A2">
      <w:pPr>
        <w:numPr>
          <w:ilvl w:val="0"/>
          <w:numId w:val="12"/>
        </w:numPr>
      </w:pPr>
      <w:r w:rsidRPr="000F59A2">
        <w:t>De conserver un historique complet des demandes et devis émis ;</w:t>
      </w:r>
    </w:p>
    <w:p w14:paraId="3962B486" w14:textId="77777777" w:rsidR="000F59A2" w:rsidRPr="000F59A2" w:rsidRDefault="000F59A2" w:rsidP="000F59A2">
      <w:pPr>
        <w:numPr>
          <w:ilvl w:val="0"/>
          <w:numId w:val="12"/>
        </w:numPr>
      </w:pPr>
      <w:r w:rsidRPr="000F59A2">
        <w:t>De soumettre le devis pour validation et transformation en contrat par ARS.</w:t>
      </w:r>
    </w:p>
    <w:p w14:paraId="1AB456F1" w14:textId="604F27A4" w:rsidR="000F59A2" w:rsidRPr="000F59A2" w:rsidRDefault="000F59A2" w:rsidP="000F59A2"/>
    <w:p w14:paraId="1378225C" w14:textId="77777777" w:rsidR="000F59A2" w:rsidRPr="000F59A2" w:rsidRDefault="000F59A2" w:rsidP="000F59A2">
      <w:pPr>
        <w:rPr>
          <w:b/>
          <w:bCs/>
        </w:rPr>
      </w:pPr>
      <w:r w:rsidRPr="000F59A2">
        <w:rPr>
          <w:b/>
          <w:bCs/>
        </w:rPr>
        <w:t>4. Profils utilisateurs et rôles</w:t>
      </w:r>
    </w:p>
    <w:p w14:paraId="02CAEFDA" w14:textId="77777777" w:rsidR="000F59A2" w:rsidRPr="000F59A2" w:rsidRDefault="000F59A2" w:rsidP="000F59A2">
      <w:pPr>
        <w:rPr>
          <w:b/>
          <w:bCs/>
        </w:rPr>
      </w:pPr>
      <w:r w:rsidRPr="000F59A2">
        <w:rPr>
          <w:b/>
          <w:bCs/>
        </w:rPr>
        <w:t>a) Client / Adhérent</w:t>
      </w:r>
    </w:p>
    <w:p w14:paraId="3E603C29" w14:textId="2B11FB4B" w:rsidR="000F59A2" w:rsidRPr="000F59A2" w:rsidRDefault="005670CE" w:rsidP="000F59A2">
      <w:pPr>
        <w:numPr>
          <w:ilvl w:val="0"/>
          <w:numId w:val="13"/>
        </w:numPr>
      </w:pPr>
      <w:r w:rsidRPr="000F59A2">
        <w:t>Peut-être</w:t>
      </w:r>
      <w:r w:rsidR="000F59A2" w:rsidRPr="000F59A2">
        <w:t xml:space="preserve"> un particulier, une société ou un adhérent d’une convention spécifique.</w:t>
      </w:r>
    </w:p>
    <w:p w14:paraId="0CF0D30E" w14:textId="05FFC934" w:rsidR="000F59A2" w:rsidRPr="000F59A2" w:rsidRDefault="000F59A2" w:rsidP="000F59A2">
      <w:pPr>
        <w:numPr>
          <w:ilvl w:val="0"/>
          <w:numId w:val="13"/>
        </w:numPr>
      </w:pPr>
      <w:r w:rsidRPr="000F59A2">
        <w:t xml:space="preserve">Dispose d’un </w:t>
      </w:r>
      <w:r w:rsidRPr="000F59A2">
        <w:rPr>
          <w:b/>
          <w:bCs/>
        </w:rPr>
        <w:t>compte utilisateur sécurisé</w:t>
      </w:r>
      <w:r w:rsidRPr="000F59A2">
        <w:t xml:space="preserve"> avec </w:t>
      </w:r>
      <w:r w:rsidR="005670CE">
        <w:t xml:space="preserve">double </w:t>
      </w:r>
    </w:p>
    <w:p w14:paraId="0DDD889F" w14:textId="77777777" w:rsidR="000F59A2" w:rsidRPr="000F59A2" w:rsidRDefault="000F59A2" w:rsidP="000F59A2">
      <w:pPr>
        <w:numPr>
          <w:ilvl w:val="0"/>
          <w:numId w:val="13"/>
        </w:numPr>
      </w:pPr>
      <w:r w:rsidRPr="000F59A2">
        <w:t>Peut créer, modifier et recalculer ses devis avant validation.</w:t>
      </w:r>
    </w:p>
    <w:p w14:paraId="06CEE8A6" w14:textId="77777777" w:rsidR="000F59A2" w:rsidRPr="000F59A2" w:rsidRDefault="000F59A2" w:rsidP="000F59A2">
      <w:pPr>
        <w:rPr>
          <w:b/>
          <w:bCs/>
        </w:rPr>
      </w:pPr>
      <w:r w:rsidRPr="000F59A2">
        <w:rPr>
          <w:b/>
          <w:bCs/>
        </w:rPr>
        <w:t>b) Administrateur ARS</w:t>
      </w:r>
    </w:p>
    <w:p w14:paraId="4ABFD436" w14:textId="77777777" w:rsidR="000F59A2" w:rsidRPr="000F59A2" w:rsidRDefault="000F59A2" w:rsidP="000F59A2">
      <w:pPr>
        <w:numPr>
          <w:ilvl w:val="0"/>
          <w:numId w:val="14"/>
        </w:numPr>
      </w:pPr>
      <w:r w:rsidRPr="000F59A2">
        <w:t>Accès complet au module de gestion et de validation.</w:t>
      </w:r>
    </w:p>
    <w:p w14:paraId="3C3D0664" w14:textId="77777777" w:rsidR="000F59A2" w:rsidRPr="000F59A2" w:rsidRDefault="000F59A2" w:rsidP="000F59A2">
      <w:pPr>
        <w:numPr>
          <w:ilvl w:val="0"/>
          <w:numId w:val="14"/>
        </w:numPr>
      </w:pPr>
      <w:r w:rsidRPr="000F59A2">
        <w:t>Peut consulter, vérifier et valider les devis avant transformation en contrat.</w:t>
      </w:r>
    </w:p>
    <w:p w14:paraId="0C2AFDF4" w14:textId="77777777" w:rsidR="000F59A2" w:rsidRPr="000F59A2" w:rsidRDefault="000F59A2" w:rsidP="000F59A2">
      <w:pPr>
        <w:numPr>
          <w:ilvl w:val="0"/>
          <w:numId w:val="14"/>
        </w:numPr>
      </w:pPr>
      <w:r w:rsidRPr="000F59A2">
        <w:t xml:space="preserve">Peut demander des </w:t>
      </w:r>
      <w:r w:rsidRPr="000F59A2">
        <w:rPr>
          <w:b/>
          <w:bCs/>
        </w:rPr>
        <w:t>pièces justificatives</w:t>
      </w:r>
      <w:r w:rsidRPr="000F59A2">
        <w:t xml:space="preserve"> nécessaires à la validation du contrat.</w:t>
      </w:r>
    </w:p>
    <w:p w14:paraId="685D2206" w14:textId="30F8431C" w:rsidR="000F59A2" w:rsidRPr="000F59A2" w:rsidRDefault="000F59A2" w:rsidP="000F59A2">
      <w:pPr>
        <w:numPr>
          <w:ilvl w:val="0"/>
          <w:numId w:val="14"/>
        </w:numPr>
      </w:pPr>
      <w:r w:rsidRPr="000F59A2">
        <w:t>Peut paramétrer les formules</w:t>
      </w:r>
      <w:r w:rsidR="00256EE8">
        <w:t xml:space="preserve"> des </w:t>
      </w:r>
      <w:proofErr w:type="gramStart"/>
      <w:r w:rsidR="00256EE8">
        <w:t xml:space="preserve">tarifications </w:t>
      </w:r>
      <w:r w:rsidRPr="000F59A2">
        <w:t>,</w:t>
      </w:r>
      <w:proofErr w:type="gramEnd"/>
      <w:r w:rsidRPr="000F59A2">
        <w:t xml:space="preserve"> taux et réductions, ainsi qu’ajouter ou supprimer des compagnies partenaires.</w:t>
      </w:r>
    </w:p>
    <w:p w14:paraId="57EF3CB6" w14:textId="77777777" w:rsidR="000F59A2" w:rsidRPr="000F59A2" w:rsidRDefault="000F59A2" w:rsidP="000F59A2">
      <w:pPr>
        <w:rPr>
          <w:b/>
          <w:bCs/>
        </w:rPr>
      </w:pPr>
      <w:r w:rsidRPr="000F59A2">
        <w:rPr>
          <w:b/>
          <w:bCs/>
        </w:rPr>
        <w:t>c) Gestionnaire de validation (ARS)</w:t>
      </w:r>
    </w:p>
    <w:p w14:paraId="0FF8E79D" w14:textId="77777777" w:rsidR="000F59A2" w:rsidRPr="000F59A2" w:rsidRDefault="000F59A2" w:rsidP="000F59A2">
      <w:pPr>
        <w:numPr>
          <w:ilvl w:val="0"/>
          <w:numId w:val="15"/>
        </w:numPr>
      </w:pPr>
      <w:r w:rsidRPr="000F59A2">
        <w:t>Intervient sur la vérification technique du devis et la conformité des pièces.</w:t>
      </w:r>
    </w:p>
    <w:p w14:paraId="5ADA2F2D" w14:textId="77777777" w:rsidR="000F59A2" w:rsidRPr="000F59A2" w:rsidRDefault="000F59A2" w:rsidP="000F59A2">
      <w:pPr>
        <w:numPr>
          <w:ilvl w:val="0"/>
          <w:numId w:val="15"/>
        </w:numPr>
      </w:pPr>
      <w:r w:rsidRPr="000F59A2">
        <w:t>Autorise le passage du devis à l’état “contrat validé”.</w:t>
      </w:r>
    </w:p>
    <w:p w14:paraId="7F50B393" w14:textId="6F81C428" w:rsidR="000F59A2" w:rsidRPr="000F59A2" w:rsidRDefault="000F59A2" w:rsidP="000F59A2"/>
    <w:p w14:paraId="560613A0" w14:textId="77777777" w:rsidR="000F59A2" w:rsidRPr="000F59A2" w:rsidRDefault="000F59A2" w:rsidP="000F59A2">
      <w:pPr>
        <w:rPr>
          <w:b/>
          <w:bCs/>
        </w:rPr>
      </w:pPr>
      <w:r w:rsidRPr="000F59A2">
        <w:rPr>
          <w:b/>
          <w:bCs/>
        </w:rPr>
        <w:t>5. Authentification et sécurité</w:t>
      </w:r>
    </w:p>
    <w:p w14:paraId="422BB977" w14:textId="77777777" w:rsidR="000F59A2" w:rsidRPr="000F59A2" w:rsidRDefault="000F59A2" w:rsidP="000F59A2">
      <w:pPr>
        <w:numPr>
          <w:ilvl w:val="0"/>
          <w:numId w:val="16"/>
        </w:numPr>
      </w:pPr>
      <w:r w:rsidRPr="000F59A2">
        <w:t>Authentification à double facteur (mot de passe + code OTP).</w:t>
      </w:r>
    </w:p>
    <w:p w14:paraId="2276E9FE" w14:textId="77777777" w:rsidR="000F59A2" w:rsidRPr="000F59A2" w:rsidRDefault="000F59A2" w:rsidP="000F59A2">
      <w:pPr>
        <w:numPr>
          <w:ilvl w:val="0"/>
          <w:numId w:val="16"/>
        </w:numPr>
      </w:pPr>
      <w:r w:rsidRPr="000F59A2">
        <w:t>Gestion des sessions et expiration automatique après inactivité.</w:t>
      </w:r>
    </w:p>
    <w:p w14:paraId="46FB6DFE" w14:textId="77777777" w:rsidR="000F59A2" w:rsidRPr="000F59A2" w:rsidRDefault="000F59A2" w:rsidP="000F59A2">
      <w:pPr>
        <w:numPr>
          <w:ilvl w:val="0"/>
          <w:numId w:val="16"/>
        </w:numPr>
      </w:pPr>
      <w:r w:rsidRPr="000F59A2">
        <w:t>Accès restreint selon les profils utilisateurs (client / admin / gestionnaire).</w:t>
      </w:r>
    </w:p>
    <w:p w14:paraId="3C107FF9" w14:textId="4CF64DDD" w:rsidR="000F59A2" w:rsidRPr="000F59A2" w:rsidRDefault="000F59A2" w:rsidP="000F59A2">
      <w:pPr>
        <w:numPr>
          <w:ilvl w:val="0"/>
          <w:numId w:val="16"/>
        </w:numPr>
      </w:pPr>
      <w:r w:rsidRPr="000F59A2">
        <w:t xml:space="preserve">Hébergement sur </w:t>
      </w:r>
      <w:r w:rsidRPr="000F59A2">
        <w:rPr>
          <w:b/>
          <w:bCs/>
        </w:rPr>
        <w:t>serveur cloud sécurisé</w:t>
      </w:r>
      <w:r w:rsidRPr="000F59A2">
        <w:t>, conforme aux normes de protection des données personnelles.</w:t>
      </w:r>
    </w:p>
    <w:p w14:paraId="600A358B" w14:textId="77777777" w:rsidR="000F59A2" w:rsidRPr="000F59A2" w:rsidRDefault="000F59A2" w:rsidP="000F59A2">
      <w:pPr>
        <w:rPr>
          <w:b/>
          <w:bCs/>
        </w:rPr>
      </w:pPr>
      <w:r w:rsidRPr="000F59A2">
        <w:rPr>
          <w:b/>
          <w:bCs/>
        </w:rPr>
        <w:t>6. Fonctionnalités principales du simulateur</w:t>
      </w:r>
    </w:p>
    <w:p w14:paraId="02B4F748" w14:textId="77777777" w:rsidR="000F59A2" w:rsidRPr="000F59A2" w:rsidRDefault="000F59A2" w:rsidP="000F59A2">
      <w:r w:rsidRPr="000F59A2">
        <w:t>Le simulateur devra offrir les fonctionnalités suivantes :</w:t>
      </w:r>
    </w:p>
    <w:p w14:paraId="737F3A34" w14:textId="77777777" w:rsidR="000F59A2" w:rsidRPr="000F59A2" w:rsidRDefault="000F59A2" w:rsidP="000F59A2">
      <w:pPr>
        <w:numPr>
          <w:ilvl w:val="0"/>
          <w:numId w:val="17"/>
        </w:numPr>
      </w:pPr>
      <w:r w:rsidRPr="000F59A2">
        <w:t>Création d’un compte et connexion sécurisée ;</w:t>
      </w:r>
    </w:p>
    <w:p w14:paraId="72E8CDCF" w14:textId="77777777" w:rsidR="000F59A2" w:rsidRPr="000F59A2" w:rsidRDefault="000F59A2" w:rsidP="000F59A2">
      <w:pPr>
        <w:numPr>
          <w:ilvl w:val="0"/>
          <w:numId w:val="17"/>
        </w:numPr>
      </w:pPr>
      <w:r w:rsidRPr="000F59A2">
        <w:lastRenderedPageBreak/>
        <w:t>Saisie simplifiée des informations nécessaires à la tarification ;</w:t>
      </w:r>
    </w:p>
    <w:p w14:paraId="682C64C6" w14:textId="77777777" w:rsidR="000F59A2" w:rsidRPr="000F59A2" w:rsidRDefault="000F59A2" w:rsidP="000F59A2">
      <w:pPr>
        <w:numPr>
          <w:ilvl w:val="0"/>
          <w:numId w:val="17"/>
        </w:numPr>
      </w:pPr>
      <w:r w:rsidRPr="000F59A2">
        <w:t>Génération automatique de devis selon les formules intégrées ;</w:t>
      </w:r>
    </w:p>
    <w:p w14:paraId="0A22F366" w14:textId="7A710D2C" w:rsidR="000F59A2" w:rsidRPr="000F59A2" w:rsidRDefault="000F59A2" w:rsidP="000F59A2">
      <w:pPr>
        <w:numPr>
          <w:ilvl w:val="0"/>
          <w:numId w:val="17"/>
        </w:numPr>
      </w:pPr>
      <w:r w:rsidRPr="000F59A2">
        <w:t xml:space="preserve">Sélection du nombre de devis souhaités </w:t>
      </w:r>
      <w:r w:rsidR="00611E29">
        <w:t>avec comparatif</w:t>
      </w:r>
      <w:r w:rsidR="00BB6C5D">
        <w:t xml:space="preserve"> s’il s’agit de deux ou plusieurs compagnies</w:t>
      </w:r>
      <w:r w:rsidRPr="000F59A2">
        <w:t xml:space="preserve"> ;</w:t>
      </w:r>
    </w:p>
    <w:p w14:paraId="79E04001" w14:textId="77777777" w:rsidR="000F59A2" w:rsidRPr="000F59A2" w:rsidRDefault="000F59A2" w:rsidP="000F59A2">
      <w:pPr>
        <w:numPr>
          <w:ilvl w:val="0"/>
          <w:numId w:val="17"/>
        </w:numPr>
      </w:pPr>
      <w:r w:rsidRPr="000F59A2">
        <w:t>Téléchargement ou impression en PDF ;</w:t>
      </w:r>
    </w:p>
    <w:p w14:paraId="2B047028" w14:textId="77777777" w:rsidR="000F59A2" w:rsidRPr="000F59A2" w:rsidRDefault="000F59A2" w:rsidP="000F59A2">
      <w:pPr>
        <w:numPr>
          <w:ilvl w:val="0"/>
          <w:numId w:val="17"/>
        </w:numPr>
      </w:pPr>
      <w:r w:rsidRPr="000F59A2">
        <w:t>Historique et suivi des devis émis ;</w:t>
      </w:r>
    </w:p>
    <w:p w14:paraId="644F89DE" w14:textId="77777777" w:rsidR="000F59A2" w:rsidRPr="000F59A2" w:rsidRDefault="000F59A2" w:rsidP="000F59A2">
      <w:pPr>
        <w:numPr>
          <w:ilvl w:val="0"/>
          <w:numId w:val="17"/>
        </w:numPr>
      </w:pPr>
      <w:r w:rsidRPr="000F59A2">
        <w:t>Notification par mail à chaque étape (création, validation, transformation).</w:t>
      </w:r>
    </w:p>
    <w:p w14:paraId="5A68F399" w14:textId="58F94BBC" w:rsidR="000F59A2" w:rsidRPr="000F59A2" w:rsidRDefault="000F59A2" w:rsidP="000F59A2"/>
    <w:p w14:paraId="07560848" w14:textId="77777777" w:rsidR="000F59A2" w:rsidRPr="000F59A2" w:rsidRDefault="000F59A2" w:rsidP="000F59A2">
      <w:pPr>
        <w:rPr>
          <w:b/>
          <w:bCs/>
        </w:rPr>
      </w:pPr>
      <w:r w:rsidRPr="000F59A2">
        <w:rPr>
          <w:b/>
          <w:bCs/>
        </w:rPr>
        <w:t>7. Données à saisir et règles de calcul</w:t>
      </w:r>
    </w:p>
    <w:p w14:paraId="0A886184" w14:textId="62B7E8A7" w:rsidR="000F59A2" w:rsidRPr="000F59A2" w:rsidRDefault="000F59A2" w:rsidP="000F59A2">
      <w:r w:rsidRPr="000F59A2">
        <w:t xml:space="preserve">Les champs suivants devront être </w:t>
      </w:r>
      <w:r w:rsidR="00BB6C5D">
        <w:t>renseignés</w:t>
      </w:r>
      <w:r w:rsidRPr="000F59A2">
        <w:t xml:space="preserve"> :</w:t>
      </w:r>
    </w:p>
    <w:p w14:paraId="2D11B0A3" w14:textId="30E5AB7B" w:rsidR="000F59A2" w:rsidRPr="000F59A2" w:rsidRDefault="000F59A2" w:rsidP="000F59A2">
      <w:pPr>
        <w:numPr>
          <w:ilvl w:val="0"/>
          <w:numId w:val="18"/>
        </w:numPr>
      </w:pPr>
      <w:r w:rsidRPr="000F59A2">
        <w:t>Immatriculation du véhicule</w:t>
      </w:r>
      <w:r w:rsidR="00BB6C5D">
        <w:t xml:space="preserve"> si la carte grise est disponible</w:t>
      </w:r>
      <w:r w:rsidRPr="000F59A2">
        <w:t xml:space="preserve"> ;</w:t>
      </w:r>
    </w:p>
    <w:p w14:paraId="1AB23316" w14:textId="77777777" w:rsidR="000F59A2" w:rsidRPr="000F59A2" w:rsidRDefault="000F59A2" w:rsidP="000F59A2">
      <w:pPr>
        <w:numPr>
          <w:ilvl w:val="0"/>
          <w:numId w:val="18"/>
        </w:numPr>
      </w:pPr>
      <w:r w:rsidRPr="000F59A2">
        <w:t>Classe bonus-malus ;</w:t>
      </w:r>
    </w:p>
    <w:p w14:paraId="415E8C9D" w14:textId="77777777" w:rsidR="000F59A2" w:rsidRPr="000F59A2" w:rsidRDefault="000F59A2" w:rsidP="000F59A2">
      <w:pPr>
        <w:numPr>
          <w:ilvl w:val="0"/>
          <w:numId w:val="18"/>
        </w:numPr>
      </w:pPr>
      <w:r w:rsidRPr="000F59A2">
        <w:t>Puissance fiscale ;</w:t>
      </w:r>
    </w:p>
    <w:p w14:paraId="634530A9" w14:textId="77777777" w:rsidR="000F59A2" w:rsidRPr="000F59A2" w:rsidRDefault="000F59A2" w:rsidP="000F59A2">
      <w:pPr>
        <w:numPr>
          <w:ilvl w:val="0"/>
          <w:numId w:val="18"/>
        </w:numPr>
      </w:pPr>
      <w:r w:rsidRPr="000F59A2">
        <w:t>Nombre de places ;</w:t>
      </w:r>
    </w:p>
    <w:p w14:paraId="7068A420" w14:textId="77777777" w:rsidR="000F59A2" w:rsidRPr="000F59A2" w:rsidRDefault="000F59A2" w:rsidP="000F59A2">
      <w:pPr>
        <w:numPr>
          <w:ilvl w:val="0"/>
          <w:numId w:val="18"/>
        </w:numPr>
      </w:pPr>
      <w:r w:rsidRPr="000F59A2">
        <w:t>Valeur à neuf / valeur vénale ;</w:t>
      </w:r>
    </w:p>
    <w:p w14:paraId="796D4C91" w14:textId="1DBF6319" w:rsidR="000F59A2" w:rsidRPr="000F59A2" w:rsidRDefault="000F59A2" w:rsidP="000F59A2">
      <w:pPr>
        <w:numPr>
          <w:ilvl w:val="0"/>
          <w:numId w:val="18"/>
        </w:numPr>
      </w:pPr>
      <w:r w:rsidRPr="000F59A2">
        <w:t>Usage</w:t>
      </w:r>
    </w:p>
    <w:p w14:paraId="711F5B12" w14:textId="77777777" w:rsidR="000F59A2" w:rsidRPr="000F59A2" w:rsidRDefault="000F59A2" w:rsidP="000F59A2">
      <w:pPr>
        <w:numPr>
          <w:ilvl w:val="0"/>
          <w:numId w:val="18"/>
        </w:numPr>
      </w:pPr>
      <w:r w:rsidRPr="000F59A2">
        <w:t>Formule choisie : Tous Risques, Dommages Collisions ou Standard ;</w:t>
      </w:r>
    </w:p>
    <w:p w14:paraId="5AF5C03E" w14:textId="7FCE6B35" w:rsidR="000F59A2" w:rsidRPr="000F59A2" w:rsidRDefault="000F59A2" w:rsidP="000F59A2">
      <w:pPr>
        <w:numPr>
          <w:ilvl w:val="0"/>
          <w:numId w:val="18"/>
        </w:numPr>
      </w:pPr>
      <w:r w:rsidRPr="000F59A2">
        <w:t>Date de première mise en circulation</w:t>
      </w:r>
      <w:r w:rsidR="004548E9">
        <w:t>.</w:t>
      </w:r>
    </w:p>
    <w:p w14:paraId="48F919E8" w14:textId="3F7E21FA" w:rsidR="00D23EC2" w:rsidRPr="000F59A2" w:rsidRDefault="000F59A2" w:rsidP="000F59A2">
      <w:r w:rsidRPr="000F59A2">
        <w:t xml:space="preserve">Les formules et barèmes de calcul sont </w:t>
      </w:r>
      <w:r w:rsidRPr="000F59A2">
        <w:rPr>
          <w:b/>
          <w:bCs/>
        </w:rPr>
        <w:t>intégrés et paramétrables</w:t>
      </w:r>
      <w:r w:rsidRPr="000F59A2">
        <w:t xml:space="preserve"> dans le système.</w:t>
      </w:r>
      <w:r w:rsidRPr="000F59A2">
        <w:br/>
        <w:t xml:space="preserve">L’utilisateur ne sélectionne que les </w:t>
      </w:r>
      <w:r w:rsidRPr="000F59A2">
        <w:rPr>
          <w:b/>
          <w:bCs/>
        </w:rPr>
        <w:t>garanties facultatives</w:t>
      </w:r>
      <w:r w:rsidRPr="000F59A2">
        <w:t xml:space="preserve">, tandis que les </w:t>
      </w:r>
      <w:r w:rsidRPr="000F59A2">
        <w:rPr>
          <w:b/>
          <w:bCs/>
        </w:rPr>
        <w:t>réductions</w:t>
      </w:r>
      <w:r w:rsidRPr="000F59A2">
        <w:t xml:space="preserve"> et conditions spécifiques sont automatiquement appliquées selon les conventions en vigueur</w:t>
      </w:r>
      <w:r w:rsidR="004548E9">
        <w:t xml:space="preserve"> et selon les modalités de souscription des compagnies</w:t>
      </w:r>
      <w:r w:rsidRPr="000F59A2">
        <w:t>.</w:t>
      </w:r>
    </w:p>
    <w:p w14:paraId="60409A25" w14:textId="77777777" w:rsidR="000F59A2" w:rsidRPr="000F59A2" w:rsidRDefault="000F59A2" w:rsidP="000F59A2">
      <w:pPr>
        <w:rPr>
          <w:b/>
          <w:bCs/>
        </w:rPr>
      </w:pPr>
      <w:r w:rsidRPr="000F59A2">
        <w:rPr>
          <w:b/>
          <w:bCs/>
        </w:rPr>
        <w:t>8. Validation des devis et transformation en contrat</w:t>
      </w:r>
    </w:p>
    <w:p w14:paraId="296669A4" w14:textId="77777777" w:rsidR="000F59A2" w:rsidRPr="000F59A2" w:rsidRDefault="000F59A2" w:rsidP="000F59A2">
      <w:r w:rsidRPr="000F59A2">
        <w:t xml:space="preserve">Une fois le devis généré, l’utilisateur peut cliquer sur </w:t>
      </w:r>
      <w:r w:rsidRPr="000F59A2">
        <w:rPr>
          <w:b/>
          <w:bCs/>
        </w:rPr>
        <w:t>“Confirmer / Acheter”</w:t>
      </w:r>
      <w:r w:rsidRPr="000F59A2">
        <w:t>.</w:t>
      </w:r>
      <w:r w:rsidRPr="000F59A2">
        <w:br/>
        <w:t>À cette étape :</w:t>
      </w:r>
    </w:p>
    <w:p w14:paraId="58EF7724" w14:textId="77777777" w:rsidR="000F59A2" w:rsidRPr="000F59A2" w:rsidRDefault="000F59A2" w:rsidP="000F59A2">
      <w:pPr>
        <w:numPr>
          <w:ilvl w:val="0"/>
          <w:numId w:val="19"/>
        </w:numPr>
      </w:pPr>
      <w:r w:rsidRPr="000F59A2">
        <w:t xml:space="preserve">Un </w:t>
      </w:r>
      <w:r w:rsidRPr="000F59A2">
        <w:rPr>
          <w:b/>
          <w:bCs/>
        </w:rPr>
        <w:t>mail automatique est envoyé au service ARS</w:t>
      </w:r>
      <w:r w:rsidRPr="000F59A2">
        <w:t xml:space="preserve"> pour vérification du devis.</w:t>
      </w:r>
    </w:p>
    <w:p w14:paraId="75BA939D" w14:textId="77777777" w:rsidR="000F59A2" w:rsidRPr="000F59A2" w:rsidRDefault="000F59A2" w:rsidP="000F59A2">
      <w:pPr>
        <w:numPr>
          <w:ilvl w:val="0"/>
          <w:numId w:val="19"/>
        </w:numPr>
      </w:pPr>
      <w:r w:rsidRPr="000F59A2">
        <w:t xml:space="preserve">L’équipe ARS valide le devis, demande les </w:t>
      </w:r>
      <w:r w:rsidRPr="000F59A2">
        <w:rPr>
          <w:b/>
          <w:bCs/>
        </w:rPr>
        <w:t>pièces justificatives nécessaires</w:t>
      </w:r>
      <w:r w:rsidRPr="000F59A2">
        <w:t xml:space="preserve"> (carte grise, permis, CIN, etc.) et confirme la conformité.</w:t>
      </w:r>
    </w:p>
    <w:p w14:paraId="11BDF1B0" w14:textId="77777777" w:rsidR="000F59A2" w:rsidRPr="000F59A2" w:rsidRDefault="000F59A2" w:rsidP="000F59A2">
      <w:pPr>
        <w:numPr>
          <w:ilvl w:val="0"/>
          <w:numId w:val="19"/>
        </w:numPr>
      </w:pPr>
      <w:r w:rsidRPr="000F59A2">
        <w:t xml:space="preserve">Après validation, le devis est </w:t>
      </w:r>
      <w:r w:rsidRPr="000F59A2">
        <w:rPr>
          <w:b/>
          <w:bCs/>
        </w:rPr>
        <w:t>transformé en contrat</w:t>
      </w:r>
      <w:r w:rsidRPr="000F59A2">
        <w:t xml:space="preserve"> et transmis au client.</w:t>
      </w:r>
    </w:p>
    <w:p w14:paraId="3E048A9C" w14:textId="17553A17" w:rsidR="000F59A2" w:rsidRPr="000F59A2" w:rsidRDefault="000F59A2" w:rsidP="000F59A2">
      <w:r w:rsidRPr="000F59A2">
        <w:lastRenderedPageBreak/>
        <w:t>Ce processus garantit le contrôle de conformité et la qualité du service avant émission du contrat définitif.</w:t>
      </w:r>
    </w:p>
    <w:p w14:paraId="4F465E02" w14:textId="77777777" w:rsidR="000F59A2" w:rsidRPr="000F59A2" w:rsidRDefault="000F59A2" w:rsidP="000F59A2">
      <w:pPr>
        <w:rPr>
          <w:b/>
          <w:bCs/>
        </w:rPr>
      </w:pPr>
      <w:r w:rsidRPr="000F59A2">
        <w:rPr>
          <w:b/>
          <w:bCs/>
        </w:rPr>
        <w:t>9. Gestion des compagnies et conventions</w:t>
      </w:r>
    </w:p>
    <w:p w14:paraId="59915CAD" w14:textId="77777777" w:rsidR="000F59A2" w:rsidRPr="000F59A2" w:rsidRDefault="000F59A2" w:rsidP="000F59A2">
      <w:r w:rsidRPr="000F59A2">
        <w:t>L’administrateur ARS peut :</w:t>
      </w:r>
    </w:p>
    <w:p w14:paraId="389D2C8B" w14:textId="77777777" w:rsidR="000F59A2" w:rsidRPr="000F59A2" w:rsidRDefault="000F59A2" w:rsidP="000F59A2">
      <w:pPr>
        <w:numPr>
          <w:ilvl w:val="0"/>
          <w:numId w:val="20"/>
        </w:numPr>
      </w:pPr>
      <w:r w:rsidRPr="000F59A2">
        <w:rPr>
          <w:b/>
          <w:bCs/>
        </w:rPr>
        <w:t>Ajouter</w:t>
      </w:r>
      <w:r w:rsidRPr="000F59A2">
        <w:t xml:space="preserve"> une nouvelle compagnie d’assurance au simulateur ;</w:t>
      </w:r>
    </w:p>
    <w:p w14:paraId="00C2A638" w14:textId="77777777" w:rsidR="000F59A2" w:rsidRPr="000F59A2" w:rsidRDefault="000F59A2" w:rsidP="000F59A2">
      <w:pPr>
        <w:numPr>
          <w:ilvl w:val="0"/>
          <w:numId w:val="20"/>
        </w:numPr>
      </w:pPr>
      <w:r w:rsidRPr="000F59A2">
        <w:rPr>
          <w:b/>
          <w:bCs/>
        </w:rPr>
        <w:t>Supprimer</w:t>
      </w:r>
      <w:r w:rsidRPr="000F59A2">
        <w:t xml:space="preserve"> une compagnie existante ;</w:t>
      </w:r>
    </w:p>
    <w:p w14:paraId="466F5E07" w14:textId="77777777" w:rsidR="000F59A2" w:rsidRPr="000F59A2" w:rsidRDefault="000F59A2" w:rsidP="000F59A2">
      <w:pPr>
        <w:numPr>
          <w:ilvl w:val="0"/>
          <w:numId w:val="20"/>
        </w:numPr>
      </w:pPr>
      <w:r w:rsidRPr="000F59A2">
        <w:rPr>
          <w:b/>
          <w:bCs/>
        </w:rPr>
        <w:t>Associer des conventions</w:t>
      </w:r>
      <w:r w:rsidRPr="000F59A2">
        <w:t xml:space="preserve"> spécifiques à chaque utilisateur ou groupe d’utilisateurs ;</w:t>
      </w:r>
    </w:p>
    <w:p w14:paraId="268A8F98" w14:textId="18539FE0" w:rsidR="000F59A2" w:rsidRPr="000F59A2" w:rsidRDefault="000F59A2" w:rsidP="000F59A2">
      <w:pPr>
        <w:numPr>
          <w:ilvl w:val="0"/>
          <w:numId w:val="20"/>
        </w:numPr>
      </w:pPr>
      <w:r w:rsidRPr="000F59A2">
        <w:rPr>
          <w:b/>
          <w:bCs/>
        </w:rPr>
        <w:t>Modifier les paramètres de tarification</w:t>
      </w:r>
      <w:r w:rsidRPr="000F59A2">
        <w:t xml:space="preserve"> selon les accords négociés.</w:t>
      </w:r>
    </w:p>
    <w:p w14:paraId="2CB37FD4" w14:textId="77777777" w:rsidR="000F59A2" w:rsidRPr="000F59A2" w:rsidRDefault="000F59A2" w:rsidP="000F59A2">
      <w:pPr>
        <w:rPr>
          <w:b/>
          <w:bCs/>
        </w:rPr>
      </w:pPr>
      <w:r w:rsidRPr="000F59A2">
        <w:rPr>
          <w:b/>
          <w:bCs/>
        </w:rPr>
        <w:t>10. Paiement en ligne et livraison du contrat</w:t>
      </w:r>
    </w:p>
    <w:p w14:paraId="5341F243" w14:textId="410A0DD9" w:rsidR="000F59A2" w:rsidRPr="000F59A2" w:rsidRDefault="000F59A2" w:rsidP="000F59A2">
      <w:r w:rsidRPr="000F59A2">
        <w:t xml:space="preserve">Le système devra prévoir une </w:t>
      </w:r>
      <w:r w:rsidRPr="000F59A2">
        <w:rPr>
          <w:b/>
          <w:bCs/>
        </w:rPr>
        <w:t>option de paiement en ligne sécurisée</w:t>
      </w:r>
      <w:r w:rsidRPr="000F59A2">
        <w:t xml:space="preserve"> </w:t>
      </w:r>
      <w:r w:rsidR="004360BF">
        <w:t>et la possibilité d’avoir le contrat par livraison à domicile moyennant le paiement des frais de livraison.</w:t>
      </w:r>
    </w:p>
    <w:p w14:paraId="23F7C3EA" w14:textId="77777777" w:rsidR="000F59A2" w:rsidRPr="000F59A2" w:rsidRDefault="000F59A2" w:rsidP="000F59A2">
      <w:pPr>
        <w:rPr>
          <w:b/>
          <w:bCs/>
        </w:rPr>
      </w:pPr>
      <w:r w:rsidRPr="000F59A2">
        <w:rPr>
          <w:b/>
          <w:bCs/>
        </w:rPr>
        <w:t>11. Interface utilisateur et ergonomie</w:t>
      </w:r>
    </w:p>
    <w:p w14:paraId="7323BE19" w14:textId="77777777" w:rsidR="000F59A2" w:rsidRPr="000F59A2" w:rsidRDefault="000F59A2" w:rsidP="000F59A2">
      <w:pPr>
        <w:numPr>
          <w:ilvl w:val="0"/>
          <w:numId w:val="22"/>
        </w:numPr>
      </w:pPr>
      <w:r w:rsidRPr="000F59A2">
        <w:t xml:space="preserve">Interface </w:t>
      </w:r>
      <w:r w:rsidRPr="000F59A2">
        <w:rPr>
          <w:b/>
          <w:bCs/>
        </w:rPr>
        <w:t>web responsive</w:t>
      </w:r>
      <w:r w:rsidRPr="000F59A2">
        <w:t xml:space="preserve"> adaptée aux ordinateurs, tablettes et mobiles ;</w:t>
      </w:r>
    </w:p>
    <w:p w14:paraId="3D40B9F8" w14:textId="77777777" w:rsidR="000F59A2" w:rsidRPr="000F59A2" w:rsidRDefault="000F59A2" w:rsidP="000F59A2">
      <w:pPr>
        <w:numPr>
          <w:ilvl w:val="0"/>
          <w:numId w:val="22"/>
        </w:numPr>
      </w:pPr>
      <w:r w:rsidRPr="000F59A2">
        <w:t xml:space="preserve">Design conforme à la </w:t>
      </w:r>
      <w:r w:rsidRPr="000F59A2">
        <w:rPr>
          <w:b/>
          <w:bCs/>
        </w:rPr>
        <w:t>charte graphique ARS</w:t>
      </w:r>
      <w:r w:rsidRPr="000F59A2">
        <w:t xml:space="preserve"> (couleurs, logo, typographie) ;</w:t>
      </w:r>
    </w:p>
    <w:p w14:paraId="772B46B7" w14:textId="77777777" w:rsidR="000F59A2" w:rsidRPr="000F59A2" w:rsidRDefault="000F59A2" w:rsidP="000F59A2">
      <w:pPr>
        <w:numPr>
          <w:ilvl w:val="0"/>
          <w:numId w:val="22"/>
        </w:numPr>
      </w:pPr>
      <w:r w:rsidRPr="000F59A2">
        <w:t>Navigation intuitive et formulaires simplifiés ;</w:t>
      </w:r>
    </w:p>
    <w:p w14:paraId="37B9CF8F" w14:textId="11359A25" w:rsidR="000F59A2" w:rsidRPr="000F59A2" w:rsidRDefault="000F59A2" w:rsidP="000F59A2">
      <w:pPr>
        <w:numPr>
          <w:ilvl w:val="0"/>
          <w:numId w:val="22"/>
        </w:numPr>
      </w:pPr>
      <w:r w:rsidRPr="000F59A2">
        <w:t>Version Français</w:t>
      </w:r>
      <w:r w:rsidR="004360BF">
        <w:t>, Arabe et</w:t>
      </w:r>
      <w:r w:rsidRPr="000F59A2">
        <w:t xml:space="preserve"> </w:t>
      </w:r>
      <w:r w:rsidR="004360BF">
        <w:t>Anglais</w:t>
      </w:r>
      <w:r w:rsidRPr="000F59A2">
        <w:t>.</w:t>
      </w:r>
    </w:p>
    <w:p w14:paraId="6E5C7551" w14:textId="77777777" w:rsidR="000F59A2" w:rsidRPr="000F59A2" w:rsidRDefault="000F59A2" w:rsidP="000F59A2">
      <w:pPr>
        <w:rPr>
          <w:b/>
          <w:bCs/>
        </w:rPr>
      </w:pPr>
      <w:r w:rsidRPr="000F59A2">
        <w:rPr>
          <w:b/>
          <w:bCs/>
        </w:rPr>
        <w:t xml:space="preserve">12. Paramétrage, administration et </w:t>
      </w:r>
      <w:proofErr w:type="spellStart"/>
      <w:r w:rsidRPr="000F59A2">
        <w:rPr>
          <w:b/>
          <w:bCs/>
        </w:rPr>
        <w:t>reporting</w:t>
      </w:r>
      <w:proofErr w:type="spellEnd"/>
    </w:p>
    <w:p w14:paraId="6C0D927E" w14:textId="77777777" w:rsidR="000F59A2" w:rsidRPr="000F59A2" w:rsidRDefault="000F59A2" w:rsidP="000F59A2">
      <w:pPr>
        <w:numPr>
          <w:ilvl w:val="0"/>
          <w:numId w:val="23"/>
        </w:numPr>
      </w:pPr>
      <w:r w:rsidRPr="000F59A2">
        <w:t>Tableau de bord administratif pour ARS ;</w:t>
      </w:r>
    </w:p>
    <w:p w14:paraId="5FB9E588" w14:textId="77777777" w:rsidR="000F59A2" w:rsidRPr="000F59A2" w:rsidRDefault="000F59A2" w:rsidP="000F59A2">
      <w:pPr>
        <w:numPr>
          <w:ilvl w:val="0"/>
          <w:numId w:val="23"/>
        </w:numPr>
      </w:pPr>
      <w:r w:rsidRPr="000F59A2">
        <w:t>Paramétrage des taux, formules, réductions et garanties ;</w:t>
      </w:r>
    </w:p>
    <w:p w14:paraId="79A772B0" w14:textId="77777777" w:rsidR="000F59A2" w:rsidRPr="000F59A2" w:rsidRDefault="000F59A2" w:rsidP="000F59A2">
      <w:pPr>
        <w:numPr>
          <w:ilvl w:val="0"/>
          <w:numId w:val="23"/>
        </w:numPr>
      </w:pPr>
      <w:r w:rsidRPr="000F59A2">
        <w:t>Suivi statistique des devis émis, validés et transformés ;</w:t>
      </w:r>
    </w:p>
    <w:p w14:paraId="7EDB9FEF" w14:textId="2B150ACF" w:rsidR="000F59A2" w:rsidRPr="000F59A2" w:rsidRDefault="000F59A2" w:rsidP="000F59A2">
      <w:pPr>
        <w:numPr>
          <w:ilvl w:val="0"/>
          <w:numId w:val="23"/>
        </w:numPr>
      </w:pPr>
      <w:r w:rsidRPr="000F59A2">
        <w:t>Exportation possible des rapports (Excel / PDF).</w:t>
      </w:r>
    </w:p>
    <w:p w14:paraId="4A938245" w14:textId="77777777" w:rsidR="000F59A2" w:rsidRPr="000F59A2" w:rsidRDefault="000F59A2" w:rsidP="000F59A2">
      <w:pPr>
        <w:rPr>
          <w:b/>
          <w:bCs/>
        </w:rPr>
      </w:pPr>
      <w:r w:rsidRPr="000F59A2">
        <w:rPr>
          <w:b/>
          <w:bCs/>
        </w:rPr>
        <w:t>13. Architecture technique, hébergement et sécurité</w:t>
      </w:r>
    </w:p>
    <w:p w14:paraId="17F96105" w14:textId="77777777" w:rsidR="000F59A2" w:rsidRPr="000F59A2" w:rsidRDefault="000F59A2" w:rsidP="000F59A2">
      <w:pPr>
        <w:numPr>
          <w:ilvl w:val="0"/>
          <w:numId w:val="24"/>
        </w:numPr>
      </w:pPr>
      <w:r w:rsidRPr="000F59A2">
        <w:t xml:space="preserve">Application hébergée sur un </w:t>
      </w:r>
      <w:r w:rsidRPr="000F59A2">
        <w:rPr>
          <w:b/>
          <w:bCs/>
        </w:rPr>
        <w:t>serveur cloud sécurisé</w:t>
      </w:r>
      <w:r w:rsidRPr="000F59A2">
        <w:t xml:space="preserve"> ;</w:t>
      </w:r>
    </w:p>
    <w:p w14:paraId="550BA906" w14:textId="77777777" w:rsidR="000F59A2" w:rsidRPr="000F59A2" w:rsidRDefault="000F59A2" w:rsidP="000F59A2">
      <w:pPr>
        <w:numPr>
          <w:ilvl w:val="0"/>
          <w:numId w:val="24"/>
        </w:numPr>
      </w:pPr>
      <w:r w:rsidRPr="000F59A2">
        <w:t>Base de données centralisée, avec sauvegarde automatique quotidienne ;</w:t>
      </w:r>
    </w:p>
    <w:p w14:paraId="3B602B77" w14:textId="77777777" w:rsidR="000F59A2" w:rsidRPr="000F59A2" w:rsidRDefault="000F59A2" w:rsidP="000F59A2">
      <w:pPr>
        <w:numPr>
          <w:ilvl w:val="0"/>
          <w:numId w:val="24"/>
        </w:numPr>
      </w:pPr>
      <w:r w:rsidRPr="000F59A2">
        <w:t>Respect des standards de confidentialité et de sécurité (SSL, HTTPS) ;</w:t>
      </w:r>
    </w:p>
    <w:p w14:paraId="7370375D" w14:textId="77777777" w:rsidR="000F59A2" w:rsidRPr="000F59A2" w:rsidRDefault="000F59A2" w:rsidP="000F59A2">
      <w:pPr>
        <w:numPr>
          <w:ilvl w:val="0"/>
          <w:numId w:val="24"/>
        </w:numPr>
      </w:pPr>
      <w:r w:rsidRPr="000F59A2">
        <w:t>Code source documenté pour maintenance future ;</w:t>
      </w:r>
    </w:p>
    <w:p w14:paraId="3308E166" w14:textId="77777777" w:rsidR="000F59A2" w:rsidRPr="000F59A2" w:rsidRDefault="000F59A2" w:rsidP="000F59A2">
      <w:pPr>
        <w:numPr>
          <w:ilvl w:val="0"/>
          <w:numId w:val="24"/>
        </w:numPr>
      </w:pPr>
      <w:r w:rsidRPr="000F59A2">
        <w:t>Compatibilité avec les navigateurs récents (Chrome, Edge, Firefox).</w:t>
      </w:r>
    </w:p>
    <w:p w14:paraId="76BBCE35" w14:textId="614C6397" w:rsidR="000F59A2" w:rsidRPr="000F59A2" w:rsidRDefault="000F59A2" w:rsidP="000F59A2"/>
    <w:p w14:paraId="1DE2C463" w14:textId="77777777" w:rsidR="000F59A2" w:rsidRPr="000F59A2" w:rsidRDefault="000F59A2" w:rsidP="000F59A2">
      <w:pPr>
        <w:rPr>
          <w:b/>
          <w:bCs/>
        </w:rPr>
      </w:pPr>
      <w:r w:rsidRPr="000F59A2">
        <w:rPr>
          <w:b/>
          <w:bCs/>
        </w:rPr>
        <w:lastRenderedPageBreak/>
        <w:t>14. Équipe projet, délais, livrables et maintenance</w:t>
      </w:r>
    </w:p>
    <w:p w14:paraId="1F94CAA1" w14:textId="77777777" w:rsidR="000F59A2" w:rsidRPr="000F59A2" w:rsidRDefault="000F59A2" w:rsidP="000F59A2">
      <w:pPr>
        <w:rPr>
          <w:b/>
          <w:bCs/>
        </w:rPr>
      </w:pPr>
      <w:r w:rsidRPr="000F59A2">
        <w:rPr>
          <w:b/>
          <w:bCs/>
        </w:rPr>
        <w:t>a) Équipe projet</w:t>
      </w:r>
    </w:p>
    <w:p w14:paraId="2A2E52F7" w14:textId="77777777" w:rsidR="000F59A2" w:rsidRPr="000F59A2" w:rsidRDefault="000F59A2" w:rsidP="000F59A2">
      <w:pPr>
        <w:numPr>
          <w:ilvl w:val="0"/>
          <w:numId w:val="25"/>
        </w:numPr>
      </w:pPr>
      <w:r w:rsidRPr="000F59A2">
        <w:rPr>
          <w:b/>
          <w:bCs/>
        </w:rPr>
        <w:t>ARS</w:t>
      </w:r>
      <w:r w:rsidRPr="000F59A2">
        <w:t xml:space="preserve"> : maîtrise d’ouvrage (MOA), définition du besoin, validation des livrables ;</w:t>
      </w:r>
    </w:p>
    <w:p w14:paraId="4E31845A" w14:textId="77777777" w:rsidR="000F59A2" w:rsidRPr="000F59A2" w:rsidRDefault="000F59A2" w:rsidP="000F59A2">
      <w:pPr>
        <w:numPr>
          <w:ilvl w:val="0"/>
          <w:numId w:val="25"/>
        </w:numPr>
      </w:pPr>
      <w:r w:rsidRPr="000F59A2">
        <w:rPr>
          <w:b/>
          <w:bCs/>
        </w:rPr>
        <w:t>Prestataire IT</w:t>
      </w:r>
      <w:r w:rsidRPr="000F59A2">
        <w:t xml:space="preserve"> : maîtrise d’œuvre (MOE), conception, développement, tests et maintenance ;</w:t>
      </w:r>
    </w:p>
    <w:p w14:paraId="5CAF5A7E" w14:textId="77777777" w:rsidR="000F59A2" w:rsidRPr="000F59A2" w:rsidRDefault="000F59A2" w:rsidP="000F59A2">
      <w:pPr>
        <w:numPr>
          <w:ilvl w:val="0"/>
          <w:numId w:val="25"/>
        </w:numPr>
      </w:pPr>
      <w:r w:rsidRPr="000F59A2">
        <w:rPr>
          <w:b/>
          <w:bCs/>
        </w:rPr>
        <w:t>Référent ARS</w:t>
      </w:r>
      <w:r w:rsidRPr="000F59A2">
        <w:t xml:space="preserve"> : point de contact principal pour la coordination et les validations intermédiaires.</w:t>
      </w:r>
    </w:p>
    <w:p w14:paraId="4E2F7FE5" w14:textId="77777777" w:rsidR="000F59A2" w:rsidRPr="000F59A2" w:rsidRDefault="000F59A2" w:rsidP="000F59A2">
      <w:pPr>
        <w:rPr>
          <w:b/>
          <w:bCs/>
        </w:rPr>
      </w:pPr>
      <w:r w:rsidRPr="000F59A2">
        <w:rPr>
          <w:b/>
          <w:bCs/>
        </w:rPr>
        <w:t>b) Délais de réalisation</w:t>
      </w:r>
    </w:p>
    <w:p w14:paraId="0F4A5228" w14:textId="77777777" w:rsidR="000F59A2" w:rsidRPr="000F59A2" w:rsidRDefault="000F59A2" w:rsidP="000F59A2">
      <w:r w:rsidRPr="000F59A2">
        <w:t xml:space="preserve">Le délai prévisionnel de développement est fixé à </w:t>
      </w:r>
      <w:r w:rsidRPr="000F59A2">
        <w:rPr>
          <w:b/>
          <w:bCs/>
        </w:rPr>
        <w:t>15 jours ouvrables</w:t>
      </w:r>
      <w:r w:rsidRPr="000F59A2">
        <w:t xml:space="preserve"> à compter de la validation du cahier des charges.</w:t>
      </w:r>
    </w:p>
    <w:p w14:paraId="313E7377" w14:textId="77777777" w:rsidR="000F59A2" w:rsidRPr="000F59A2" w:rsidRDefault="000F59A2" w:rsidP="000F59A2">
      <w:pPr>
        <w:rPr>
          <w:b/>
          <w:bCs/>
        </w:rPr>
      </w:pPr>
      <w:r w:rsidRPr="000F59A2">
        <w:rPr>
          <w:b/>
          <w:bCs/>
        </w:rPr>
        <w:t>c) Livrables attendus</w:t>
      </w:r>
    </w:p>
    <w:p w14:paraId="43E07924" w14:textId="77777777" w:rsidR="000F59A2" w:rsidRPr="000F59A2" w:rsidRDefault="000F59A2" w:rsidP="000F59A2">
      <w:pPr>
        <w:numPr>
          <w:ilvl w:val="0"/>
          <w:numId w:val="26"/>
        </w:numPr>
      </w:pPr>
      <w:r w:rsidRPr="000F59A2">
        <w:t>Prototype fonctionnel du simulateur ;</w:t>
      </w:r>
    </w:p>
    <w:p w14:paraId="15943CE9" w14:textId="77777777" w:rsidR="000F59A2" w:rsidRPr="000F59A2" w:rsidRDefault="000F59A2" w:rsidP="000F59A2">
      <w:pPr>
        <w:numPr>
          <w:ilvl w:val="0"/>
          <w:numId w:val="26"/>
        </w:numPr>
      </w:pPr>
      <w:r w:rsidRPr="000F59A2">
        <w:t>Documentation technique et utilisateur ;</w:t>
      </w:r>
    </w:p>
    <w:p w14:paraId="72F18085" w14:textId="77777777" w:rsidR="000F59A2" w:rsidRPr="000F59A2" w:rsidRDefault="000F59A2" w:rsidP="000F59A2">
      <w:pPr>
        <w:numPr>
          <w:ilvl w:val="0"/>
          <w:numId w:val="26"/>
        </w:numPr>
      </w:pPr>
      <w:r w:rsidRPr="000F59A2">
        <w:t>Version finale validée et mise en ligne.</w:t>
      </w:r>
    </w:p>
    <w:p w14:paraId="35DC7244" w14:textId="77777777" w:rsidR="000F59A2" w:rsidRPr="000F59A2" w:rsidRDefault="000F59A2" w:rsidP="000F59A2">
      <w:pPr>
        <w:rPr>
          <w:b/>
          <w:bCs/>
        </w:rPr>
      </w:pPr>
      <w:r w:rsidRPr="000F59A2">
        <w:rPr>
          <w:b/>
          <w:bCs/>
        </w:rPr>
        <w:t>d) Maintenance et évolutivité</w:t>
      </w:r>
    </w:p>
    <w:p w14:paraId="65186F98" w14:textId="77777777" w:rsidR="000F59A2" w:rsidRPr="000F59A2" w:rsidRDefault="000F59A2" w:rsidP="000F59A2">
      <w:pPr>
        <w:numPr>
          <w:ilvl w:val="0"/>
          <w:numId w:val="27"/>
        </w:numPr>
      </w:pPr>
      <w:r w:rsidRPr="000F59A2">
        <w:t>Maintenance corrective et évolutive incluse ;</w:t>
      </w:r>
    </w:p>
    <w:p w14:paraId="757E12B3" w14:textId="77777777" w:rsidR="000F59A2" w:rsidRPr="000F59A2" w:rsidRDefault="000F59A2" w:rsidP="000F59A2">
      <w:pPr>
        <w:numPr>
          <w:ilvl w:val="0"/>
          <w:numId w:val="27"/>
        </w:numPr>
      </w:pPr>
      <w:r w:rsidRPr="000F59A2">
        <w:t>Possibilité d’ajouter ultérieurement d’autres branches (habitation, santé, etc.).</w:t>
      </w:r>
    </w:p>
    <w:p w14:paraId="00A0603B" w14:textId="4A958121" w:rsidR="000F59A2" w:rsidRPr="000F59A2" w:rsidRDefault="000F59A2" w:rsidP="000F59A2"/>
    <w:p w14:paraId="23986D02" w14:textId="77777777" w:rsidR="000F59A2" w:rsidRPr="000F59A2" w:rsidRDefault="000F59A2" w:rsidP="000F59A2">
      <w:pPr>
        <w:rPr>
          <w:b/>
          <w:bCs/>
        </w:rPr>
      </w:pPr>
      <w:r w:rsidRPr="000F59A2">
        <w:rPr>
          <w:b/>
          <w:bCs/>
        </w:rPr>
        <w:t>Conclusion</w:t>
      </w:r>
    </w:p>
    <w:p w14:paraId="299ABAB3" w14:textId="77777777" w:rsidR="000F59A2" w:rsidRPr="000F59A2" w:rsidRDefault="000F59A2" w:rsidP="000F59A2">
      <w:r w:rsidRPr="000F59A2">
        <w:t>Le simulateur de tarification automobile constitue un outil stratégique pour digitaliser le parcours client et renforcer l’efficacité d’ARS en tant que courtier.</w:t>
      </w:r>
      <w:r w:rsidRPr="000F59A2">
        <w:br/>
        <w:t xml:space="preserve">Il devra combiner </w:t>
      </w:r>
      <w:r w:rsidRPr="000F59A2">
        <w:rPr>
          <w:b/>
          <w:bCs/>
        </w:rPr>
        <w:t>simplicité d’utilisation, fiabilité du calcul, traçabilité et sécurité</w:t>
      </w:r>
      <w:r w:rsidRPr="000F59A2">
        <w:t>, tout en offrant une évolutivité vers d’autres produits d’assurance à moyen terme.</w:t>
      </w:r>
    </w:p>
    <w:p w14:paraId="717BA6ED" w14:textId="733CBF28" w:rsidR="00CF748A" w:rsidRPr="000F59A2" w:rsidRDefault="00CF748A" w:rsidP="000F59A2"/>
    <w:sectPr w:rsidR="00CF748A" w:rsidRPr="000F59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53060"/>
    <w:multiLevelType w:val="multilevel"/>
    <w:tmpl w:val="4380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83C5E"/>
    <w:multiLevelType w:val="multilevel"/>
    <w:tmpl w:val="595A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D1D89"/>
    <w:multiLevelType w:val="multilevel"/>
    <w:tmpl w:val="A09C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82544"/>
    <w:multiLevelType w:val="multilevel"/>
    <w:tmpl w:val="C3EA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C75A6"/>
    <w:multiLevelType w:val="multilevel"/>
    <w:tmpl w:val="81C6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05A49"/>
    <w:multiLevelType w:val="multilevel"/>
    <w:tmpl w:val="D658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C2758"/>
    <w:multiLevelType w:val="multilevel"/>
    <w:tmpl w:val="0F42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77415"/>
    <w:multiLevelType w:val="multilevel"/>
    <w:tmpl w:val="4EF8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86F28"/>
    <w:multiLevelType w:val="multilevel"/>
    <w:tmpl w:val="1F98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01A23"/>
    <w:multiLevelType w:val="multilevel"/>
    <w:tmpl w:val="ECA6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04181"/>
    <w:multiLevelType w:val="multilevel"/>
    <w:tmpl w:val="67F2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1038CD"/>
    <w:multiLevelType w:val="multilevel"/>
    <w:tmpl w:val="ABA4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9C750A"/>
    <w:multiLevelType w:val="multilevel"/>
    <w:tmpl w:val="7DF8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6031F"/>
    <w:multiLevelType w:val="multilevel"/>
    <w:tmpl w:val="BA12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7F22F0"/>
    <w:multiLevelType w:val="multilevel"/>
    <w:tmpl w:val="F340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EF6BFE"/>
    <w:multiLevelType w:val="multilevel"/>
    <w:tmpl w:val="686A39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F0389"/>
    <w:multiLevelType w:val="multilevel"/>
    <w:tmpl w:val="BF56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586477"/>
    <w:multiLevelType w:val="multilevel"/>
    <w:tmpl w:val="F748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63699"/>
    <w:multiLevelType w:val="multilevel"/>
    <w:tmpl w:val="80FE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C82926"/>
    <w:multiLevelType w:val="multilevel"/>
    <w:tmpl w:val="AC48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6D397A"/>
    <w:multiLevelType w:val="multilevel"/>
    <w:tmpl w:val="9234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037CDA"/>
    <w:multiLevelType w:val="multilevel"/>
    <w:tmpl w:val="23E8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A52A0A"/>
    <w:multiLevelType w:val="multilevel"/>
    <w:tmpl w:val="0F66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6F7351"/>
    <w:multiLevelType w:val="multilevel"/>
    <w:tmpl w:val="68EA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A4114C"/>
    <w:multiLevelType w:val="multilevel"/>
    <w:tmpl w:val="8C44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B841B0"/>
    <w:multiLevelType w:val="multilevel"/>
    <w:tmpl w:val="7A80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BA29B1"/>
    <w:multiLevelType w:val="multilevel"/>
    <w:tmpl w:val="2D2E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823952">
    <w:abstractNumId w:val="21"/>
  </w:num>
  <w:num w:numId="2" w16cid:durableId="662514987">
    <w:abstractNumId w:val="23"/>
  </w:num>
  <w:num w:numId="3" w16cid:durableId="1874927945">
    <w:abstractNumId w:val="2"/>
  </w:num>
  <w:num w:numId="4" w16cid:durableId="1051803516">
    <w:abstractNumId w:val="8"/>
  </w:num>
  <w:num w:numId="5" w16cid:durableId="2064213930">
    <w:abstractNumId w:val="10"/>
  </w:num>
  <w:num w:numId="6" w16cid:durableId="1193425119">
    <w:abstractNumId w:val="5"/>
  </w:num>
  <w:num w:numId="7" w16cid:durableId="1751657272">
    <w:abstractNumId w:val="25"/>
  </w:num>
  <w:num w:numId="8" w16cid:durableId="1200625672">
    <w:abstractNumId w:val="13"/>
  </w:num>
  <w:num w:numId="9" w16cid:durableId="747311546">
    <w:abstractNumId w:val="1"/>
  </w:num>
  <w:num w:numId="10" w16cid:durableId="1886527070">
    <w:abstractNumId w:val="15"/>
  </w:num>
  <w:num w:numId="11" w16cid:durableId="28377270">
    <w:abstractNumId w:val="12"/>
  </w:num>
  <w:num w:numId="12" w16cid:durableId="137306061">
    <w:abstractNumId w:val="26"/>
  </w:num>
  <w:num w:numId="13" w16cid:durableId="1355692097">
    <w:abstractNumId w:val="11"/>
  </w:num>
  <w:num w:numId="14" w16cid:durableId="1090809188">
    <w:abstractNumId w:val="14"/>
  </w:num>
  <w:num w:numId="15" w16cid:durableId="2117216906">
    <w:abstractNumId w:val="22"/>
  </w:num>
  <w:num w:numId="16" w16cid:durableId="1962612522">
    <w:abstractNumId w:val="3"/>
  </w:num>
  <w:num w:numId="17" w16cid:durableId="397167821">
    <w:abstractNumId w:val="17"/>
  </w:num>
  <w:num w:numId="18" w16cid:durableId="128211907">
    <w:abstractNumId w:val="7"/>
  </w:num>
  <w:num w:numId="19" w16cid:durableId="1478573182">
    <w:abstractNumId w:val="4"/>
  </w:num>
  <w:num w:numId="20" w16cid:durableId="1066418801">
    <w:abstractNumId w:val="24"/>
  </w:num>
  <w:num w:numId="21" w16cid:durableId="1610774110">
    <w:abstractNumId w:val="9"/>
  </w:num>
  <w:num w:numId="22" w16cid:durableId="1309896937">
    <w:abstractNumId w:val="16"/>
  </w:num>
  <w:num w:numId="23" w16cid:durableId="2044819513">
    <w:abstractNumId w:val="20"/>
  </w:num>
  <w:num w:numId="24" w16cid:durableId="1324502301">
    <w:abstractNumId w:val="19"/>
  </w:num>
  <w:num w:numId="25" w16cid:durableId="1487093152">
    <w:abstractNumId w:val="0"/>
  </w:num>
  <w:num w:numId="26" w16cid:durableId="2085715359">
    <w:abstractNumId w:val="18"/>
  </w:num>
  <w:num w:numId="27" w16cid:durableId="8917665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DE9"/>
    <w:rsid w:val="000F59A2"/>
    <w:rsid w:val="00222865"/>
    <w:rsid w:val="00256EE8"/>
    <w:rsid w:val="003D41A9"/>
    <w:rsid w:val="004360BF"/>
    <w:rsid w:val="004548E9"/>
    <w:rsid w:val="005670CE"/>
    <w:rsid w:val="00611E29"/>
    <w:rsid w:val="006A398F"/>
    <w:rsid w:val="0083277C"/>
    <w:rsid w:val="00914309"/>
    <w:rsid w:val="00BB6C5D"/>
    <w:rsid w:val="00BF6DE9"/>
    <w:rsid w:val="00C70A96"/>
    <w:rsid w:val="00CC7337"/>
    <w:rsid w:val="00CF748A"/>
    <w:rsid w:val="00D01C98"/>
    <w:rsid w:val="00D23EC2"/>
    <w:rsid w:val="00DC64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0A480"/>
  <w15:chartTrackingRefBased/>
  <w15:docId w15:val="{AF380591-C385-4D03-8E00-7B1BB1A06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F6D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F6D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F6DE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F6DE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F6DE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F6DE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F6DE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F6DE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F6DE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F6DE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F6DE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F6DE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F6DE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F6DE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F6DE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F6DE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F6DE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F6DE9"/>
    <w:rPr>
      <w:rFonts w:eastAsiaTheme="majorEastAsia" w:cstheme="majorBidi"/>
      <w:color w:val="272727" w:themeColor="text1" w:themeTint="D8"/>
    </w:rPr>
  </w:style>
  <w:style w:type="paragraph" w:styleId="Titre">
    <w:name w:val="Title"/>
    <w:basedOn w:val="Normal"/>
    <w:next w:val="Normal"/>
    <w:link w:val="TitreCar"/>
    <w:uiPriority w:val="10"/>
    <w:qFormat/>
    <w:rsid w:val="00BF6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F6DE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F6DE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F6DE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F6DE9"/>
    <w:pPr>
      <w:spacing w:before="160"/>
      <w:jc w:val="center"/>
    </w:pPr>
    <w:rPr>
      <w:i/>
      <w:iCs/>
      <w:color w:val="404040" w:themeColor="text1" w:themeTint="BF"/>
    </w:rPr>
  </w:style>
  <w:style w:type="character" w:customStyle="1" w:styleId="CitationCar">
    <w:name w:val="Citation Car"/>
    <w:basedOn w:val="Policepardfaut"/>
    <w:link w:val="Citation"/>
    <w:uiPriority w:val="29"/>
    <w:rsid w:val="00BF6DE9"/>
    <w:rPr>
      <w:i/>
      <w:iCs/>
      <w:color w:val="404040" w:themeColor="text1" w:themeTint="BF"/>
    </w:rPr>
  </w:style>
  <w:style w:type="paragraph" w:styleId="Paragraphedeliste">
    <w:name w:val="List Paragraph"/>
    <w:basedOn w:val="Normal"/>
    <w:uiPriority w:val="34"/>
    <w:qFormat/>
    <w:rsid w:val="00BF6DE9"/>
    <w:pPr>
      <w:ind w:left="720"/>
      <w:contextualSpacing/>
    </w:pPr>
  </w:style>
  <w:style w:type="character" w:styleId="Accentuationintense">
    <w:name w:val="Intense Emphasis"/>
    <w:basedOn w:val="Policepardfaut"/>
    <w:uiPriority w:val="21"/>
    <w:qFormat/>
    <w:rsid w:val="00BF6DE9"/>
    <w:rPr>
      <w:i/>
      <w:iCs/>
      <w:color w:val="0F4761" w:themeColor="accent1" w:themeShade="BF"/>
    </w:rPr>
  </w:style>
  <w:style w:type="paragraph" w:styleId="Citationintense">
    <w:name w:val="Intense Quote"/>
    <w:basedOn w:val="Normal"/>
    <w:next w:val="Normal"/>
    <w:link w:val="CitationintenseCar"/>
    <w:uiPriority w:val="30"/>
    <w:qFormat/>
    <w:rsid w:val="00BF6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F6DE9"/>
    <w:rPr>
      <w:i/>
      <w:iCs/>
      <w:color w:val="0F4761" w:themeColor="accent1" w:themeShade="BF"/>
    </w:rPr>
  </w:style>
  <w:style w:type="character" w:styleId="Rfrenceintense">
    <w:name w:val="Intense Reference"/>
    <w:basedOn w:val="Policepardfaut"/>
    <w:uiPriority w:val="32"/>
    <w:qFormat/>
    <w:rsid w:val="00BF6D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5</Pages>
  <Words>1089</Words>
  <Characters>6515</Characters>
  <Application>Microsoft Office Word</Application>
  <DocSecurity>0</DocSecurity>
  <Lines>271</Lines>
  <Paragraphs>122</Paragraphs>
  <ScaleCrop>false</ScaleCrop>
  <Company/>
  <LinksUpToDate>false</LinksUpToDate>
  <CharactersWithSpaces>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 Abdmouleh</dc:creator>
  <cp:keywords/>
  <dc:description/>
  <cp:lastModifiedBy>Rami Abdmouleh</cp:lastModifiedBy>
  <cp:revision>16</cp:revision>
  <dcterms:created xsi:type="dcterms:W3CDTF">2025-10-30T12:00:00Z</dcterms:created>
  <dcterms:modified xsi:type="dcterms:W3CDTF">2025-10-30T13:23:00Z</dcterms:modified>
</cp:coreProperties>
</file>