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C74E6" w14:textId="77777777" w:rsidR="00E46408" w:rsidRPr="00F56CB0" w:rsidRDefault="00E46408" w:rsidP="00E46408">
      <w:pPr>
        <w:spacing w:line="360" w:lineRule="auto"/>
        <w:ind w:left="140"/>
        <w:jc w:val="center"/>
        <w:rPr>
          <w:sz w:val="26"/>
          <w:szCs w:val="26"/>
        </w:rPr>
      </w:pPr>
      <w:r w:rsidRPr="00F56CB0">
        <w:rPr>
          <w:sz w:val="26"/>
          <w:szCs w:val="26"/>
        </w:rPr>
        <w:t>TÓM TẮT LUẬN VĂN THẠC SĨ</w:t>
      </w:r>
    </w:p>
    <w:p w14:paraId="004D879B" w14:textId="7AE339EB" w:rsidR="00E46408" w:rsidRPr="00F56CB0" w:rsidRDefault="00E46408" w:rsidP="00E46408">
      <w:pPr>
        <w:spacing w:line="360" w:lineRule="auto"/>
        <w:ind w:left="140"/>
        <w:jc w:val="both"/>
        <w:rPr>
          <w:sz w:val="26"/>
          <w:szCs w:val="26"/>
          <w:lang w:val="vi-VN"/>
        </w:rPr>
      </w:pPr>
      <w:r w:rsidRPr="00F56CB0">
        <w:rPr>
          <w:sz w:val="26"/>
          <w:szCs w:val="26"/>
        </w:rPr>
        <w:t>Đề tài:</w:t>
      </w:r>
      <w:r w:rsidRPr="00F56CB0">
        <w:rPr>
          <w:sz w:val="26"/>
          <w:szCs w:val="26"/>
          <w:lang w:val="vi-VN"/>
        </w:rPr>
        <w:t xml:space="preserve"> </w:t>
      </w:r>
      <w:r w:rsidRPr="00E46408">
        <w:rPr>
          <w:sz w:val="26"/>
          <w:szCs w:val="26"/>
        </w:rPr>
        <w:t>Mô hình hoá điện toán sương mù - đám mây và bài toán lập lịch tác vụ nhiều ràng buộc</w:t>
      </w:r>
      <w:r w:rsidRPr="00F56CB0">
        <w:rPr>
          <w:sz w:val="26"/>
          <w:szCs w:val="26"/>
          <w:lang w:val="vi-VN"/>
        </w:rPr>
        <w:t xml:space="preserve">. </w:t>
      </w:r>
    </w:p>
    <w:p w14:paraId="3957F616" w14:textId="654B3359" w:rsidR="00E46408" w:rsidRPr="00F56CB0" w:rsidRDefault="00E46408" w:rsidP="00E46408">
      <w:pPr>
        <w:spacing w:line="360" w:lineRule="auto"/>
        <w:ind w:left="140"/>
        <w:jc w:val="both"/>
        <w:rPr>
          <w:sz w:val="26"/>
          <w:szCs w:val="26"/>
          <w:lang w:val="vi-VN"/>
        </w:rPr>
      </w:pPr>
      <w:r w:rsidRPr="00F56CB0">
        <w:rPr>
          <w:sz w:val="26"/>
          <w:szCs w:val="26"/>
        </w:rPr>
        <w:t>Tác giả luận văn:</w:t>
      </w:r>
      <w:r w:rsidRPr="00F56CB0">
        <w:rPr>
          <w:sz w:val="26"/>
          <w:szCs w:val="26"/>
          <w:lang w:val="vi-VN"/>
        </w:rPr>
        <w:t xml:space="preserve"> </w:t>
      </w:r>
      <w:r>
        <w:rPr>
          <w:sz w:val="26"/>
          <w:szCs w:val="26"/>
        </w:rPr>
        <w:t>Đoàn Hoà Khiêm</w:t>
      </w:r>
      <w:r w:rsidRPr="00F56CB0">
        <w:rPr>
          <w:sz w:val="26"/>
          <w:szCs w:val="26"/>
          <w:lang w:val="vi-VN"/>
        </w:rPr>
        <w:t xml:space="preserve">. </w:t>
      </w:r>
      <w:r w:rsidRPr="00F56CB0">
        <w:rPr>
          <w:sz w:val="26"/>
          <w:szCs w:val="26"/>
          <w:lang w:val="vi-VN"/>
        </w:rPr>
        <w:tab/>
      </w:r>
      <w:r w:rsidRPr="00F56CB0">
        <w:rPr>
          <w:sz w:val="26"/>
          <w:szCs w:val="26"/>
          <w:lang w:val="vi-VN"/>
        </w:rPr>
        <w:tab/>
      </w:r>
      <w:r w:rsidR="00EE5198">
        <w:rPr>
          <w:sz w:val="26"/>
          <w:szCs w:val="26"/>
        </w:rPr>
        <w:t>Khoá</w:t>
      </w:r>
      <w:r w:rsidRPr="00F56CB0">
        <w:rPr>
          <w:sz w:val="26"/>
          <w:szCs w:val="26"/>
          <w:lang w:val="vi-VN"/>
        </w:rPr>
        <w:t xml:space="preserve">: </w:t>
      </w:r>
      <w:r>
        <w:rPr>
          <w:sz w:val="26"/>
          <w:szCs w:val="26"/>
        </w:rPr>
        <w:t>2019A</w:t>
      </w:r>
      <w:r w:rsidRPr="00F56CB0">
        <w:rPr>
          <w:sz w:val="26"/>
          <w:szCs w:val="26"/>
          <w:lang w:val="vi-VN"/>
        </w:rPr>
        <w:t>.</w:t>
      </w:r>
    </w:p>
    <w:p w14:paraId="7E888D58" w14:textId="411C4373" w:rsidR="00E46408" w:rsidRPr="00F56CB0" w:rsidRDefault="00E46408" w:rsidP="00E46408">
      <w:pPr>
        <w:spacing w:line="360" w:lineRule="auto"/>
        <w:ind w:left="140"/>
        <w:jc w:val="both"/>
        <w:rPr>
          <w:sz w:val="26"/>
          <w:szCs w:val="26"/>
          <w:lang w:val="vi-VN"/>
        </w:rPr>
      </w:pPr>
      <w:r w:rsidRPr="00F56CB0">
        <w:rPr>
          <w:sz w:val="26"/>
          <w:szCs w:val="26"/>
        </w:rPr>
        <w:t>Người hướng dẫn:</w:t>
      </w:r>
      <w:r w:rsidRPr="00F56CB0">
        <w:rPr>
          <w:sz w:val="26"/>
          <w:szCs w:val="26"/>
          <w:lang w:val="vi-VN"/>
        </w:rPr>
        <w:t xml:space="preserve"> </w:t>
      </w:r>
      <w:r w:rsidR="007C7C9B">
        <w:rPr>
          <w:sz w:val="26"/>
          <w:szCs w:val="26"/>
        </w:rPr>
        <w:t>PGS.</w:t>
      </w:r>
      <w:r w:rsidRPr="00F56CB0">
        <w:rPr>
          <w:sz w:val="26"/>
          <w:szCs w:val="26"/>
          <w:lang w:val="vi-VN"/>
        </w:rPr>
        <w:t xml:space="preserve">TS. </w:t>
      </w:r>
      <w:r w:rsidR="007C7C9B">
        <w:rPr>
          <w:sz w:val="26"/>
          <w:szCs w:val="26"/>
        </w:rPr>
        <w:t>Nguyễn Bình M</w:t>
      </w:r>
      <w:r w:rsidR="00112445">
        <w:rPr>
          <w:sz w:val="26"/>
          <w:szCs w:val="26"/>
        </w:rPr>
        <w:t>inh</w:t>
      </w:r>
      <w:r w:rsidRPr="00F56CB0">
        <w:rPr>
          <w:sz w:val="26"/>
          <w:szCs w:val="26"/>
          <w:lang w:val="vi-VN"/>
        </w:rPr>
        <w:t xml:space="preserve">. </w:t>
      </w:r>
    </w:p>
    <w:p w14:paraId="57A37203" w14:textId="3D815BBF" w:rsidR="00E46408" w:rsidRPr="00F56CB0" w:rsidRDefault="00E46408" w:rsidP="00E46408">
      <w:pPr>
        <w:spacing w:line="360" w:lineRule="auto"/>
        <w:ind w:left="140"/>
        <w:jc w:val="both"/>
        <w:rPr>
          <w:sz w:val="26"/>
          <w:szCs w:val="26"/>
          <w:lang w:val="vi-VN"/>
        </w:rPr>
      </w:pPr>
      <w:r w:rsidRPr="00F56CB0">
        <w:rPr>
          <w:sz w:val="26"/>
          <w:szCs w:val="26"/>
        </w:rPr>
        <w:t>Từ khóa (Keyword):</w:t>
      </w:r>
      <w:r w:rsidRPr="00F56CB0">
        <w:rPr>
          <w:sz w:val="26"/>
          <w:szCs w:val="26"/>
          <w:lang w:val="vi-VN"/>
        </w:rPr>
        <w:t xml:space="preserve"> </w:t>
      </w:r>
      <w:r>
        <w:rPr>
          <w:i/>
          <w:iCs/>
          <w:sz w:val="26"/>
          <w:szCs w:val="26"/>
        </w:rPr>
        <w:t>Điện toán đám mây</w:t>
      </w:r>
      <w:r w:rsidRPr="00F56CB0">
        <w:rPr>
          <w:i/>
          <w:iCs/>
          <w:sz w:val="26"/>
          <w:szCs w:val="26"/>
          <w:lang w:val="vi-VN"/>
        </w:rPr>
        <w:t xml:space="preserve">, </w:t>
      </w:r>
      <w:r>
        <w:rPr>
          <w:i/>
          <w:iCs/>
          <w:sz w:val="26"/>
          <w:szCs w:val="26"/>
        </w:rPr>
        <w:t>điện toán sương mù</w:t>
      </w:r>
      <w:r w:rsidR="000C3068">
        <w:rPr>
          <w:i/>
          <w:iCs/>
          <w:sz w:val="26"/>
          <w:szCs w:val="26"/>
        </w:rPr>
        <w:t xml:space="preserve"> – đám mây</w:t>
      </w:r>
      <w:r w:rsidRPr="00F56CB0">
        <w:rPr>
          <w:i/>
          <w:iCs/>
          <w:sz w:val="26"/>
          <w:szCs w:val="26"/>
          <w:lang w:val="vi-VN"/>
        </w:rPr>
        <w:t xml:space="preserve">, </w:t>
      </w:r>
      <w:r>
        <w:rPr>
          <w:i/>
          <w:iCs/>
          <w:sz w:val="26"/>
          <w:szCs w:val="26"/>
        </w:rPr>
        <w:t>bài toán lập lịch</w:t>
      </w:r>
      <w:r w:rsidRPr="00F56CB0">
        <w:rPr>
          <w:i/>
          <w:iCs/>
          <w:sz w:val="26"/>
          <w:szCs w:val="26"/>
          <w:lang w:val="vi-VN"/>
        </w:rPr>
        <w:t xml:space="preserve">, </w:t>
      </w:r>
      <w:r w:rsidR="00B115E9">
        <w:rPr>
          <w:i/>
          <w:iCs/>
          <w:sz w:val="26"/>
          <w:szCs w:val="26"/>
        </w:rPr>
        <w:t xml:space="preserve">giải thuật </w:t>
      </w:r>
      <w:r>
        <w:rPr>
          <w:i/>
          <w:iCs/>
          <w:sz w:val="26"/>
          <w:szCs w:val="26"/>
        </w:rPr>
        <w:t>metaheuristic</w:t>
      </w:r>
      <w:r w:rsidRPr="00F56CB0">
        <w:rPr>
          <w:i/>
          <w:iCs/>
          <w:sz w:val="26"/>
          <w:szCs w:val="26"/>
          <w:lang w:val="vi-VN"/>
        </w:rPr>
        <w:t>.</w:t>
      </w:r>
    </w:p>
    <w:p w14:paraId="3459BF79" w14:textId="77777777" w:rsidR="00E46408" w:rsidRPr="00F56CB0" w:rsidRDefault="00E46408" w:rsidP="00E46408">
      <w:pPr>
        <w:spacing w:line="360" w:lineRule="auto"/>
        <w:ind w:left="140"/>
        <w:jc w:val="both"/>
        <w:rPr>
          <w:sz w:val="26"/>
          <w:szCs w:val="26"/>
        </w:rPr>
      </w:pPr>
      <w:r w:rsidRPr="00F56CB0">
        <w:rPr>
          <w:sz w:val="26"/>
          <w:szCs w:val="26"/>
        </w:rPr>
        <w:t>Nội dung tóm tắt:</w:t>
      </w:r>
    </w:p>
    <w:p w14:paraId="694A89C4" w14:textId="1F4F3DBC" w:rsidR="00E46408" w:rsidRPr="00E46408" w:rsidRDefault="00E46408" w:rsidP="00E46408">
      <w:pPr>
        <w:numPr>
          <w:ilvl w:val="0"/>
          <w:numId w:val="1"/>
        </w:numPr>
        <w:tabs>
          <w:tab w:val="clear" w:pos="1440"/>
          <w:tab w:val="num" w:pos="567"/>
        </w:tabs>
        <w:spacing w:line="360" w:lineRule="auto"/>
        <w:ind w:hanging="1298"/>
        <w:jc w:val="both"/>
        <w:rPr>
          <w:b/>
          <w:bCs/>
          <w:sz w:val="26"/>
          <w:szCs w:val="26"/>
        </w:rPr>
      </w:pPr>
      <w:r w:rsidRPr="00F56CB0">
        <w:rPr>
          <w:b/>
          <w:bCs/>
          <w:sz w:val="26"/>
          <w:szCs w:val="26"/>
        </w:rPr>
        <w:t>Lý do chọn đề tài</w:t>
      </w:r>
    </w:p>
    <w:p w14:paraId="58FD7570" w14:textId="3E5CFB8B" w:rsidR="00E46408" w:rsidRPr="00F56CB0" w:rsidRDefault="0075131B" w:rsidP="00E46408">
      <w:pPr>
        <w:spacing w:line="360" w:lineRule="auto"/>
        <w:ind w:left="142" w:firstLine="138"/>
        <w:jc w:val="both"/>
        <w:rPr>
          <w:sz w:val="26"/>
          <w:szCs w:val="26"/>
          <w:lang w:val="vi-VN"/>
        </w:rPr>
      </w:pPr>
      <w:r w:rsidRPr="0075131B">
        <w:rPr>
          <w:sz w:val="26"/>
          <w:szCs w:val="26"/>
        </w:rPr>
        <w:t xml:space="preserve">Điện toán sương mù (fog computing) lần đầu tiên được Cisco định nghĩa vào năm 2015. Đến nay, điện toán sương mù đã trở thành từ khoá đầy hứa hẹn được cộng đồng tìm kiếm và giới học thuật dành nhiều thời gian nghiên cứu, thử nghiệm. Tuy nhiên công nghệ này vẫn chưa thực sự trở thành một tiêu chuẩn để áp dụng vào vận hành sản xuất. Chính vì vậy đây vẫn còn là đề tài mở cho các cá nhân, tổ chức tham gia nghiên cứu để mô hình này ngày một hoàn thiện hơn. Luận văn mong muốn đóng góp một phần sức lực vào sự nghiệp nghiên cứu và phát triển </w:t>
      </w:r>
      <w:r w:rsidR="007C7C9B">
        <w:rPr>
          <w:sz w:val="26"/>
          <w:szCs w:val="26"/>
        </w:rPr>
        <w:t>khoa học, kỹ thuật</w:t>
      </w:r>
      <w:r w:rsidRPr="0075131B">
        <w:rPr>
          <w:sz w:val="26"/>
          <w:szCs w:val="26"/>
        </w:rPr>
        <w:t xml:space="preserve"> của Việt Nam nói riêng cũng như toàn thế giới nói chung.</w:t>
      </w:r>
      <w:r w:rsidR="00E46408" w:rsidRPr="00F56CB0">
        <w:rPr>
          <w:sz w:val="26"/>
          <w:szCs w:val="26"/>
          <w:lang w:val="vi-VN"/>
        </w:rPr>
        <w:t xml:space="preserve"> </w:t>
      </w:r>
    </w:p>
    <w:p w14:paraId="0E8F30F1" w14:textId="77777777" w:rsidR="00E46408" w:rsidRPr="00F56CB0" w:rsidRDefault="00E46408" w:rsidP="00E46408">
      <w:pPr>
        <w:numPr>
          <w:ilvl w:val="0"/>
          <w:numId w:val="1"/>
        </w:numPr>
        <w:tabs>
          <w:tab w:val="clear" w:pos="1440"/>
          <w:tab w:val="num" w:pos="567"/>
        </w:tabs>
        <w:spacing w:line="360" w:lineRule="auto"/>
        <w:ind w:hanging="1298"/>
        <w:jc w:val="both"/>
        <w:rPr>
          <w:b/>
          <w:bCs/>
          <w:sz w:val="26"/>
          <w:szCs w:val="26"/>
        </w:rPr>
      </w:pPr>
      <w:r w:rsidRPr="00F56CB0">
        <w:rPr>
          <w:b/>
          <w:bCs/>
          <w:sz w:val="26"/>
          <w:szCs w:val="26"/>
        </w:rPr>
        <w:t>Mục đích nghiên cứu của luận văn, đối tượng, phạm vi nghiên cứu.</w:t>
      </w:r>
    </w:p>
    <w:p w14:paraId="475BCDB7" w14:textId="2F514DD4" w:rsidR="00CB3152" w:rsidRPr="00CB3152" w:rsidRDefault="00CB3152" w:rsidP="00E46408">
      <w:pPr>
        <w:pStyle w:val="ListParagraph"/>
        <w:numPr>
          <w:ilvl w:val="0"/>
          <w:numId w:val="2"/>
        </w:numPr>
        <w:spacing w:line="360" w:lineRule="auto"/>
        <w:jc w:val="both"/>
        <w:rPr>
          <w:sz w:val="26"/>
          <w:szCs w:val="26"/>
          <w:lang w:val="vi-VN"/>
        </w:rPr>
      </w:pPr>
      <w:r>
        <w:rPr>
          <w:sz w:val="26"/>
          <w:szCs w:val="26"/>
        </w:rPr>
        <w:t>Mục đích chính là tìm hiểu công nghệ điện toán đám mây, điện toán sương mù – đám mây. Các kết quả cần đạt được:</w:t>
      </w:r>
    </w:p>
    <w:p w14:paraId="5D23784F" w14:textId="62D22284" w:rsidR="00CB3152" w:rsidRPr="00CB3152" w:rsidRDefault="00CB3152" w:rsidP="00140850">
      <w:pPr>
        <w:pStyle w:val="ListParagraph"/>
        <w:numPr>
          <w:ilvl w:val="1"/>
          <w:numId w:val="2"/>
        </w:numPr>
        <w:spacing w:line="360" w:lineRule="auto"/>
        <w:jc w:val="both"/>
        <w:rPr>
          <w:sz w:val="26"/>
          <w:szCs w:val="26"/>
          <w:lang w:val="vi-VN"/>
        </w:rPr>
      </w:pPr>
      <w:r>
        <w:rPr>
          <w:sz w:val="26"/>
          <w:szCs w:val="26"/>
        </w:rPr>
        <w:t xml:space="preserve">Hiểu rõ hoạt động của </w:t>
      </w:r>
      <w:r w:rsidR="00140850">
        <w:rPr>
          <w:sz w:val="26"/>
          <w:szCs w:val="26"/>
        </w:rPr>
        <w:t xml:space="preserve">các </w:t>
      </w:r>
      <w:r>
        <w:rPr>
          <w:sz w:val="26"/>
          <w:szCs w:val="26"/>
        </w:rPr>
        <w:t>hệ thống này.</w:t>
      </w:r>
    </w:p>
    <w:p w14:paraId="23232FE4" w14:textId="7CC025DE" w:rsidR="00CB3152" w:rsidRPr="00CB3152" w:rsidRDefault="00CB3152" w:rsidP="00140850">
      <w:pPr>
        <w:pStyle w:val="ListParagraph"/>
        <w:numPr>
          <w:ilvl w:val="1"/>
          <w:numId w:val="2"/>
        </w:numPr>
        <w:spacing w:line="360" w:lineRule="auto"/>
        <w:jc w:val="both"/>
        <w:rPr>
          <w:sz w:val="26"/>
          <w:szCs w:val="26"/>
          <w:lang w:val="vi-VN"/>
        </w:rPr>
      </w:pPr>
      <w:r>
        <w:rPr>
          <w:sz w:val="26"/>
          <w:szCs w:val="26"/>
        </w:rPr>
        <w:t>Đề xuất mô hình cho hệ thống và bài toán lập lịch nhiều ràng buộc.</w:t>
      </w:r>
    </w:p>
    <w:p w14:paraId="70833AD6" w14:textId="6A3BB674" w:rsidR="00CB3152" w:rsidRDefault="00CB3152" w:rsidP="00140850">
      <w:pPr>
        <w:pStyle w:val="ListParagraph"/>
        <w:numPr>
          <w:ilvl w:val="1"/>
          <w:numId w:val="2"/>
        </w:numPr>
        <w:spacing w:line="360" w:lineRule="auto"/>
        <w:jc w:val="both"/>
        <w:rPr>
          <w:sz w:val="26"/>
          <w:szCs w:val="26"/>
          <w:lang w:val="vi-VN"/>
        </w:rPr>
      </w:pPr>
      <w:r>
        <w:rPr>
          <w:sz w:val="26"/>
          <w:szCs w:val="26"/>
        </w:rPr>
        <w:t>Thử nghiệm và so sánh các giải thuật trên mô hình đã đề xuất.</w:t>
      </w:r>
    </w:p>
    <w:p w14:paraId="0239C53E" w14:textId="3D894976" w:rsidR="00E46408" w:rsidRPr="00F56CB0" w:rsidRDefault="00E46408" w:rsidP="00E46408">
      <w:pPr>
        <w:pStyle w:val="ListParagraph"/>
        <w:numPr>
          <w:ilvl w:val="0"/>
          <w:numId w:val="2"/>
        </w:numPr>
        <w:spacing w:line="360" w:lineRule="auto"/>
        <w:jc w:val="both"/>
        <w:rPr>
          <w:sz w:val="26"/>
          <w:szCs w:val="26"/>
          <w:lang w:val="vi-VN"/>
        </w:rPr>
      </w:pPr>
      <w:r w:rsidRPr="00F56CB0">
        <w:rPr>
          <w:sz w:val="26"/>
          <w:szCs w:val="26"/>
          <w:lang w:val="vi-VN"/>
        </w:rPr>
        <w:t xml:space="preserve">Đối tượng nghiên cứu là các hệ thống </w:t>
      </w:r>
      <w:r w:rsidR="00001281">
        <w:rPr>
          <w:sz w:val="26"/>
          <w:szCs w:val="26"/>
        </w:rPr>
        <w:t>điện toán đã có cũng như mới được nghiên cứu gần đây</w:t>
      </w:r>
      <w:r w:rsidRPr="00292B82">
        <w:rPr>
          <w:i/>
          <w:iCs/>
          <w:sz w:val="26"/>
          <w:szCs w:val="26"/>
          <w:lang w:val="vi-VN"/>
        </w:rPr>
        <w:t>.</w:t>
      </w:r>
    </w:p>
    <w:p w14:paraId="7D508C13" w14:textId="089D6A66" w:rsidR="00E46408" w:rsidRPr="00F56CB0" w:rsidRDefault="00140850" w:rsidP="00E46408">
      <w:pPr>
        <w:pStyle w:val="ListParagraph"/>
        <w:numPr>
          <w:ilvl w:val="0"/>
          <w:numId w:val="2"/>
        </w:numPr>
        <w:spacing w:line="360" w:lineRule="auto"/>
        <w:jc w:val="both"/>
        <w:rPr>
          <w:sz w:val="26"/>
          <w:szCs w:val="26"/>
          <w:lang w:val="vi-VN"/>
        </w:rPr>
      </w:pPr>
      <w:r>
        <w:rPr>
          <w:sz w:val="26"/>
          <w:szCs w:val="26"/>
        </w:rPr>
        <w:t>P</w:t>
      </w:r>
      <w:r w:rsidR="00E46408" w:rsidRPr="00F56CB0">
        <w:rPr>
          <w:sz w:val="26"/>
          <w:szCs w:val="26"/>
          <w:lang w:val="vi-VN"/>
        </w:rPr>
        <w:t xml:space="preserve">hạm vi nghiên cứu tập trung </w:t>
      </w:r>
      <w:r>
        <w:rPr>
          <w:sz w:val="26"/>
          <w:szCs w:val="26"/>
        </w:rPr>
        <w:t>chính vào đề xuất mô hình và bài toán lập lịch. Bên cạnh đó là một số giải thuật metaheuristic cùng với các thử nghiệm, đánh giá.</w:t>
      </w:r>
      <w:r w:rsidR="00E46408" w:rsidRPr="00F56CB0">
        <w:rPr>
          <w:sz w:val="26"/>
          <w:szCs w:val="26"/>
          <w:lang w:val="vi-VN"/>
        </w:rPr>
        <w:t xml:space="preserve"> </w:t>
      </w:r>
    </w:p>
    <w:p w14:paraId="161AA9B9" w14:textId="77777777" w:rsidR="00E46408" w:rsidRPr="00F56CB0" w:rsidRDefault="00E46408" w:rsidP="00E46408">
      <w:pPr>
        <w:numPr>
          <w:ilvl w:val="0"/>
          <w:numId w:val="1"/>
        </w:numPr>
        <w:tabs>
          <w:tab w:val="clear" w:pos="1440"/>
          <w:tab w:val="num" w:pos="567"/>
        </w:tabs>
        <w:spacing w:line="360" w:lineRule="auto"/>
        <w:ind w:hanging="1298"/>
        <w:jc w:val="both"/>
        <w:rPr>
          <w:b/>
          <w:bCs/>
          <w:sz w:val="26"/>
          <w:szCs w:val="26"/>
        </w:rPr>
      </w:pPr>
      <w:r w:rsidRPr="00F56CB0">
        <w:rPr>
          <w:b/>
          <w:bCs/>
          <w:sz w:val="26"/>
          <w:szCs w:val="26"/>
        </w:rPr>
        <w:t>Tóm tắt cô đọng các nội dung chính và đóng góp mới của tác giả</w:t>
      </w:r>
    </w:p>
    <w:p w14:paraId="16E36E67" w14:textId="77777777" w:rsidR="00E46408" w:rsidRPr="00E46408" w:rsidRDefault="00E46408" w:rsidP="00E46408">
      <w:pPr>
        <w:pStyle w:val="ListParagraph"/>
        <w:numPr>
          <w:ilvl w:val="0"/>
          <w:numId w:val="3"/>
        </w:numPr>
        <w:spacing w:line="360" w:lineRule="auto"/>
        <w:jc w:val="both"/>
        <w:rPr>
          <w:sz w:val="26"/>
          <w:szCs w:val="26"/>
          <w:lang w:val="vi-VN"/>
        </w:rPr>
      </w:pPr>
      <w:r w:rsidRPr="00E46408">
        <w:rPr>
          <w:sz w:val="26"/>
          <w:szCs w:val="26"/>
          <w:lang w:val="vi-VN"/>
        </w:rPr>
        <w:t>Mô hình hoá môi trường nhiều ràng buộc của các hệ thống điện toán sương mù - đám mây gồm điện năng tiêu thụ, độ trễ dịch vụ và chi phí.</w:t>
      </w:r>
    </w:p>
    <w:p w14:paraId="2E0F32AC" w14:textId="77777777" w:rsidR="00E46408" w:rsidRPr="00E46408" w:rsidRDefault="00E46408" w:rsidP="00E46408">
      <w:pPr>
        <w:pStyle w:val="ListParagraph"/>
        <w:numPr>
          <w:ilvl w:val="0"/>
          <w:numId w:val="3"/>
        </w:numPr>
        <w:spacing w:line="360" w:lineRule="auto"/>
        <w:jc w:val="both"/>
        <w:rPr>
          <w:sz w:val="26"/>
          <w:szCs w:val="26"/>
          <w:lang w:val="vi-VN"/>
        </w:rPr>
      </w:pPr>
      <w:r w:rsidRPr="00E46408">
        <w:rPr>
          <w:sz w:val="26"/>
          <w:szCs w:val="26"/>
          <w:lang w:val="vi-VN"/>
        </w:rPr>
        <w:lastRenderedPageBreak/>
        <w:t>Đề xuất sử dụng các giải thuật metaheuristic để giải bài toán lập lịch trong mô hình sương mù - đám mây đã đề xuất.</w:t>
      </w:r>
    </w:p>
    <w:p w14:paraId="1817AE61" w14:textId="466C40D0" w:rsidR="00E46408" w:rsidRPr="00E46408" w:rsidRDefault="00E46408" w:rsidP="00E46408">
      <w:pPr>
        <w:pStyle w:val="ListParagraph"/>
        <w:numPr>
          <w:ilvl w:val="0"/>
          <w:numId w:val="3"/>
        </w:numPr>
        <w:spacing w:line="360" w:lineRule="auto"/>
        <w:jc w:val="both"/>
        <w:rPr>
          <w:sz w:val="26"/>
          <w:szCs w:val="26"/>
          <w:lang w:val="vi-VN"/>
        </w:rPr>
      </w:pPr>
      <w:r w:rsidRPr="00E46408">
        <w:rPr>
          <w:sz w:val="26"/>
          <w:szCs w:val="26"/>
          <w:lang w:val="vi-VN"/>
        </w:rPr>
        <w:t>Giả lập hệ thống sương mù - đám mây như đã đề xuất để đánh giá các chiến lược lập lịch tác vụ trên đó.</w:t>
      </w:r>
    </w:p>
    <w:p w14:paraId="74923ABD" w14:textId="5F897410" w:rsidR="00E46408" w:rsidRPr="00F56CB0" w:rsidRDefault="00E46408" w:rsidP="00E46408">
      <w:pPr>
        <w:pStyle w:val="ListParagraph"/>
        <w:numPr>
          <w:ilvl w:val="0"/>
          <w:numId w:val="3"/>
        </w:numPr>
        <w:spacing w:line="360" w:lineRule="auto"/>
        <w:jc w:val="both"/>
        <w:rPr>
          <w:sz w:val="26"/>
          <w:szCs w:val="26"/>
          <w:lang w:val="vi-VN"/>
        </w:rPr>
      </w:pPr>
      <w:r w:rsidRPr="00E46408">
        <w:rPr>
          <w:sz w:val="26"/>
          <w:szCs w:val="26"/>
          <w:lang w:val="vi-VN"/>
        </w:rPr>
        <w:t>Thử nghiệm với một số giải thuật metaheuristic cho bài toán lập lịch trong môi trường nhiều ràng buộc của hệ thống sương mù - đám mây.</w:t>
      </w:r>
    </w:p>
    <w:p w14:paraId="28E454E8" w14:textId="77777777" w:rsidR="00E46408" w:rsidRPr="00F56CB0" w:rsidRDefault="00E46408" w:rsidP="00E46408">
      <w:pPr>
        <w:numPr>
          <w:ilvl w:val="0"/>
          <w:numId w:val="1"/>
        </w:numPr>
        <w:tabs>
          <w:tab w:val="clear" w:pos="1440"/>
          <w:tab w:val="num" w:pos="567"/>
        </w:tabs>
        <w:spacing w:line="360" w:lineRule="auto"/>
        <w:ind w:hanging="1298"/>
        <w:jc w:val="both"/>
        <w:rPr>
          <w:b/>
          <w:bCs/>
          <w:sz w:val="26"/>
          <w:szCs w:val="26"/>
        </w:rPr>
      </w:pPr>
      <w:r w:rsidRPr="00F56CB0">
        <w:rPr>
          <w:b/>
          <w:bCs/>
          <w:sz w:val="26"/>
          <w:szCs w:val="26"/>
        </w:rPr>
        <w:t>Phương pháp nghiên cứu.</w:t>
      </w:r>
    </w:p>
    <w:p w14:paraId="0E3AC9CF" w14:textId="0788B334" w:rsidR="00E46408" w:rsidRDefault="00E46408" w:rsidP="00E46408">
      <w:pPr>
        <w:spacing w:line="360" w:lineRule="auto"/>
        <w:ind w:left="142" w:firstLine="578"/>
        <w:jc w:val="both"/>
        <w:rPr>
          <w:sz w:val="26"/>
          <w:szCs w:val="26"/>
        </w:rPr>
      </w:pPr>
      <w:r>
        <w:rPr>
          <w:sz w:val="26"/>
          <w:szCs w:val="26"/>
        </w:rPr>
        <w:t>Nghiên cứu từ lý thuyết</w:t>
      </w:r>
      <w:r w:rsidR="0046786E">
        <w:rPr>
          <w:sz w:val="26"/>
          <w:szCs w:val="26"/>
        </w:rPr>
        <w:t>, các hệ thống đã hoạt động thực tế</w:t>
      </w:r>
      <w:r>
        <w:rPr>
          <w:sz w:val="26"/>
          <w:szCs w:val="26"/>
        </w:rPr>
        <w:t xml:space="preserve"> đến đề xuất mô hình đến thử nghiệm các giải thuật trên mô hình đã đề xuất.</w:t>
      </w:r>
    </w:p>
    <w:p w14:paraId="60F18C6C" w14:textId="77777777" w:rsidR="00E46408" w:rsidRDefault="00E46408" w:rsidP="00E46408">
      <w:pPr>
        <w:numPr>
          <w:ilvl w:val="0"/>
          <w:numId w:val="1"/>
        </w:numPr>
        <w:tabs>
          <w:tab w:val="clear" w:pos="1440"/>
          <w:tab w:val="num" w:pos="567"/>
        </w:tabs>
        <w:spacing w:line="360" w:lineRule="auto"/>
        <w:ind w:hanging="1298"/>
        <w:jc w:val="both"/>
        <w:rPr>
          <w:b/>
          <w:bCs/>
          <w:sz w:val="26"/>
          <w:szCs w:val="26"/>
        </w:rPr>
      </w:pPr>
      <w:r w:rsidRPr="00F56CB0">
        <w:rPr>
          <w:b/>
          <w:bCs/>
          <w:sz w:val="26"/>
          <w:szCs w:val="26"/>
        </w:rPr>
        <w:t>Kết luận</w:t>
      </w:r>
    </w:p>
    <w:p w14:paraId="189F72F3" w14:textId="7C17F083" w:rsidR="0046786E" w:rsidRPr="000E7C92" w:rsidRDefault="0046786E" w:rsidP="000E7C92">
      <w:pPr>
        <w:spacing w:line="360" w:lineRule="auto"/>
        <w:ind w:left="142" w:firstLine="567"/>
        <w:jc w:val="both"/>
        <w:rPr>
          <w:sz w:val="26"/>
          <w:szCs w:val="26"/>
          <w:lang w:val="vi-VN"/>
        </w:rPr>
      </w:pPr>
      <w:r w:rsidRPr="000E7C92">
        <w:rPr>
          <w:sz w:val="26"/>
          <w:szCs w:val="26"/>
          <w:lang w:val="vi-VN"/>
        </w:rPr>
        <w:t xml:space="preserve">Trong luận văn này, tôi đã tìm hiểu về hệ thống </w:t>
      </w:r>
      <w:r w:rsidR="00140850" w:rsidRPr="000E7C92">
        <w:rPr>
          <w:sz w:val="26"/>
          <w:szCs w:val="26"/>
          <w:lang w:val="vi-VN"/>
        </w:rPr>
        <w:t>điện toán đám mây, các mô hình dịch vụ, mô hình triển khai của nó. Cùng với đó là sự mở rộng của nó tới biên của mạng là mô hình điện toán sương mù – đám mây.</w:t>
      </w:r>
    </w:p>
    <w:p w14:paraId="3D72D8B0" w14:textId="63643D53" w:rsidR="00B27000" w:rsidRPr="000E7C92" w:rsidRDefault="00B27000" w:rsidP="000E7C92">
      <w:pPr>
        <w:spacing w:line="360" w:lineRule="auto"/>
        <w:ind w:left="142" w:firstLine="567"/>
        <w:jc w:val="both"/>
        <w:rPr>
          <w:sz w:val="26"/>
          <w:szCs w:val="26"/>
          <w:lang w:val="vi-VN"/>
        </w:rPr>
      </w:pPr>
      <w:r w:rsidRPr="000E7C92">
        <w:rPr>
          <w:sz w:val="26"/>
          <w:szCs w:val="26"/>
          <w:lang w:val="vi-VN"/>
        </w:rPr>
        <w:t>Các kết quả thử nghiệm đã chứng minh mô hình đề xuất là hợp lý và có khả năng tối ưu thông qua các giải thuật metaheuristic.</w:t>
      </w:r>
    </w:p>
    <w:p w14:paraId="7822CCFD" w14:textId="5BDC6315" w:rsidR="007D48F2" w:rsidRPr="000E7C92" w:rsidRDefault="00B27000" w:rsidP="000E7C92">
      <w:pPr>
        <w:spacing w:line="360" w:lineRule="auto"/>
        <w:ind w:left="142" w:firstLine="567"/>
        <w:jc w:val="both"/>
        <w:rPr>
          <w:sz w:val="26"/>
          <w:szCs w:val="26"/>
          <w:lang w:val="vi-VN"/>
        </w:rPr>
      </w:pPr>
      <w:r w:rsidRPr="000E7C92">
        <w:rPr>
          <w:sz w:val="26"/>
          <w:szCs w:val="26"/>
          <w:lang w:val="vi-VN"/>
        </w:rPr>
        <w:t>Điện toán sương mù – đám mây vẫn còn là mới và rất cần các cá nhân, tổ chức dành thơi gian tìm hiểu, nghiên cứu, thử nghiệm để ngày một hoàn thiện. Tôi rất hi vọng công nghệ này sẽ trở nên phổ biến và phục vụ cuộc sống hằng ngày trong một thời gian không xa.</w:t>
      </w:r>
      <w:r w:rsidR="00E46408" w:rsidRPr="000E7C92">
        <w:rPr>
          <w:sz w:val="26"/>
          <w:szCs w:val="26"/>
          <w:lang w:val="vi-VN"/>
        </w:rPr>
        <w:t xml:space="preserve"> </w:t>
      </w:r>
    </w:p>
    <w:sectPr w:rsidR="007D48F2" w:rsidRPr="000E7C92" w:rsidSect="007936B0">
      <w:footerReference w:type="even" r:id="rId5"/>
      <w:footerReference w:type="default" r:id="rId6"/>
      <w:pgSz w:w="11900" w:h="16840"/>
      <w:pgMar w:top="1701" w:right="1134"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3967109"/>
      <w:docPartObj>
        <w:docPartGallery w:val="Page Numbers (Bottom of Page)"/>
        <w:docPartUnique/>
      </w:docPartObj>
    </w:sdtPr>
    <w:sdtEndPr>
      <w:rPr>
        <w:rStyle w:val="PageNumber"/>
      </w:rPr>
    </w:sdtEndPr>
    <w:sdtContent>
      <w:p w14:paraId="676E16BD" w14:textId="77777777" w:rsidR="00CD2C5A" w:rsidRDefault="00EE5198" w:rsidP="001348F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6B4660" w14:textId="77777777" w:rsidR="00CD2C5A" w:rsidRDefault="00EE51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7385406"/>
      <w:docPartObj>
        <w:docPartGallery w:val="Page Numbers (Bottom of Page)"/>
        <w:docPartUnique/>
      </w:docPartObj>
    </w:sdtPr>
    <w:sdtEndPr>
      <w:rPr>
        <w:rStyle w:val="PageNumber"/>
      </w:rPr>
    </w:sdtEndPr>
    <w:sdtContent>
      <w:p w14:paraId="292B4AB4" w14:textId="77777777" w:rsidR="00CD2C5A" w:rsidRDefault="00EE5198" w:rsidP="001348F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CDD9B9A" w14:textId="77777777" w:rsidR="00CD2C5A" w:rsidRDefault="00EE5198">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245C1"/>
    <w:multiLevelType w:val="hybridMultilevel"/>
    <w:tmpl w:val="D60E603A"/>
    <w:lvl w:ilvl="0" w:tplc="F162E6BC">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602D776A"/>
    <w:multiLevelType w:val="hybridMultilevel"/>
    <w:tmpl w:val="E84C5718"/>
    <w:lvl w:ilvl="0" w:tplc="D7A68444">
      <w:numFmt w:val="bullet"/>
      <w:lvlText w:val="-"/>
      <w:lvlJc w:val="left"/>
      <w:pPr>
        <w:ind w:left="502" w:hanging="360"/>
      </w:pPr>
      <w:rPr>
        <w:rFonts w:ascii="Times New Roman" w:eastAsia="Times New Roman"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15:restartNumberingAfterBreak="0">
    <w:nsid w:val="79E802CF"/>
    <w:multiLevelType w:val="hybridMultilevel"/>
    <w:tmpl w:val="B7E68072"/>
    <w:lvl w:ilvl="0" w:tplc="04090001">
      <w:start w:val="1"/>
      <w:numFmt w:val="bullet"/>
      <w:lvlText w:val=""/>
      <w:lvlJc w:val="left"/>
      <w:pPr>
        <w:ind w:left="502" w:hanging="360"/>
      </w:pPr>
      <w:rPr>
        <w:rFonts w:ascii="Symbol" w:hAnsi="Symbol" w:hint="default"/>
      </w:rPr>
    </w:lvl>
    <w:lvl w:ilvl="1" w:tplc="04090003">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408"/>
    <w:rsid w:val="00001281"/>
    <w:rsid w:val="000C3068"/>
    <w:rsid w:val="000E7C92"/>
    <w:rsid w:val="00112445"/>
    <w:rsid w:val="00140850"/>
    <w:rsid w:val="0046786E"/>
    <w:rsid w:val="004D12AD"/>
    <w:rsid w:val="0075131B"/>
    <w:rsid w:val="007C7C9B"/>
    <w:rsid w:val="007D48F2"/>
    <w:rsid w:val="00B115E9"/>
    <w:rsid w:val="00B27000"/>
    <w:rsid w:val="00CB3152"/>
    <w:rsid w:val="00D046F1"/>
    <w:rsid w:val="00E46408"/>
    <w:rsid w:val="00EE5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ABFDB"/>
  <w15:chartTrackingRefBased/>
  <w15:docId w15:val="{4175B99E-6BAA-4BD2-ADF5-13DF13A28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08"/>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408"/>
    <w:pPr>
      <w:ind w:left="720"/>
      <w:contextualSpacing/>
    </w:pPr>
  </w:style>
  <w:style w:type="paragraph" w:styleId="Footer">
    <w:name w:val="footer"/>
    <w:basedOn w:val="Normal"/>
    <w:link w:val="FooterChar"/>
    <w:uiPriority w:val="99"/>
    <w:unhideWhenUsed/>
    <w:rsid w:val="00E46408"/>
    <w:pPr>
      <w:tabs>
        <w:tab w:val="center" w:pos="4680"/>
        <w:tab w:val="right" w:pos="9360"/>
      </w:tabs>
    </w:pPr>
  </w:style>
  <w:style w:type="character" w:customStyle="1" w:styleId="FooterChar">
    <w:name w:val="Footer Char"/>
    <w:basedOn w:val="DefaultParagraphFont"/>
    <w:link w:val="Footer"/>
    <w:uiPriority w:val="99"/>
    <w:rsid w:val="00E46408"/>
    <w:rPr>
      <w:rFonts w:ascii="Times New Roman" w:eastAsia="Times New Roman" w:hAnsi="Times New Roman" w:cs="Times New Roman"/>
      <w:sz w:val="28"/>
      <w:szCs w:val="28"/>
    </w:rPr>
  </w:style>
  <w:style w:type="character" w:styleId="PageNumber">
    <w:name w:val="page number"/>
    <w:basedOn w:val="DefaultParagraphFont"/>
    <w:uiPriority w:val="99"/>
    <w:semiHidden/>
    <w:unhideWhenUsed/>
    <w:rsid w:val="00E46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KhiemDH</dc:creator>
  <cp:keywords/>
  <dc:description/>
  <cp:lastModifiedBy>KhiemDH</cp:lastModifiedBy>
  <cp:revision>16</cp:revision>
  <dcterms:created xsi:type="dcterms:W3CDTF">2021-04-20T03:54:00Z</dcterms:created>
  <dcterms:modified xsi:type="dcterms:W3CDTF">2021-04-20T05:58:00Z</dcterms:modified>
</cp:coreProperties>
</file>