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4225"/>
        <w:gridCol w:w="5220"/>
      </w:tblGrid>
      <w:tr w:rsidR="007706F6" w:rsidRPr="000D7AA7" w14:paraId="15AC6842" w14:textId="77777777" w:rsidTr="00470EC8">
        <w:tc>
          <w:tcPr>
            <w:tcW w:w="4225" w:type="dxa"/>
            <w:tcBorders>
              <w:right w:val="nil"/>
            </w:tcBorders>
          </w:tcPr>
          <w:p w14:paraId="1F39C8EF" w14:textId="77777777" w:rsidR="007706F6" w:rsidRPr="000D7AA7" w:rsidRDefault="007706F6" w:rsidP="00470EC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5220" w:type="dxa"/>
            <w:tcBorders>
              <w:left w:val="nil"/>
            </w:tcBorders>
          </w:tcPr>
          <w:p w14:paraId="06DE3538" w14:textId="77777777" w:rsidR="007706F6" w:rsidRPr="000D7AA7" w:rsidRDefault="007706F6" w:rsidP="00470EC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Duyệt phiếu chào hàng</w:t>
            </w:r>
          </w:p>
        </w:tc>
      </w:tr>
      <w:tr w:rsidR="007706F6" w:rsidRPr="000D7AA7" w14:paraId="1C6D9179" w14:textId="77777777" w:rsidTr="00470EC8">
        <w:tc>
          <w:tcPr>
            <w:tcW w:w="4225" w:type="dxa"/>
          </w:tcPr>
          <w:p w14:paraId="12286753" w14:textId="77777777" w:rsidR="007706F6" w:rsidRPr="000D7AA7" w:rsidRDefault="007706F6" w:rsidP="00470EC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Tiền điều kiện</w:t>
            </w:r>
          </w:p>
        </w:tc>
        <w:tc>
          <w:tcPr>
            <w:tcW w:w="5220" w:type="dxa"/>
          </w:tcPr>
          <w:p w14:paraId="3310893C" w14:textId="77777777" w:rsidR="007706F6" w:rsidRPr="000D7AA7" w:rsidRDefault="007706F6" w:rsidP="00470EC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>đăng nhập thành công với TK NQL</w:t>
            </w:r>
          </w:p>
        </w:tc>
      </w:tr>
      <w:tr w:rsidR="007706F6" w:rsidRPr="000D7AA7" w14:paraId="64259AB7" w14:textId="77777777" w:rsidTr="00470EC8">
        <w:tc>
          <w:tcPr>
            <w:tcW w:w="4225" w:type="dxa"/>
          </w:tcPr>
          <w:p w14:paraId="32729E28" w14:textId="77777777" w:rsidR="007706F6" w:rsidRPr="000D7AA7" w:rsidRDefault="007706F6" w:rsidP="00470EC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Hậu điều kiện</w:t>
            </w:r>
          </w:p>
        </w:tc>
        <w:tc>
          <w:tcPr>
            <w:tcW w:w="5220" w:type="dxa"/>
          </w:tcPr>
          <w:p w14:paraId="722A3E25" w14:textId="77777777" w:rsidR="007706F6" w:rsidRPr="000D7AA7" w:rsidRDefault="007706F6" w:rsidP="00470EC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>Thành công: Cập nhật thông tin phiếu chào hàng với trạng thái “đã duyệt”</w:t>
            </w:r>
          </w:p>
          <w:p w14:paraId="599EF492" w14:textId="77777777" w:rsidR="007706F6" w:rsidRPr="000D7AA7" w:rsidRDefault="007706F6" w:rsidP="00470EC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>Không thành công: Cập nhật thông tin phiếu chào hàng với nhận xét của chủ cửa hàng và trạng thái “không duyệt”. Gởi thông báo cho NVBH</w:t>
            </w:r>
          </w:p>
          <w:p w14:paraId="42196ADE" w14:textId="77777777" w:rsidR="007706F6" w:rsidRPr="000D7AA7" w:rsidRDefault="007706F6" w:rsidP="00470EC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7706F6" w:rsidRPr="000D7AA7" w14:paraId="555DE66D" w14:textId="77777777" w:rsidTr="00470EC8">
        <w:tc>
          <w:tcPr>
            <w:tcW w:w="4225" w:type="dxa"/>
          </w:tcPr>
          <w:p w14:paraId="11AD570B" w14:textId="77777777" w:rsidR="007706F6" w:rsidRPr="000D7AA7" w:rsidRDefault="007706F6" w:rsidP="00470EC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Actor chính</w:t>
            </w:r>
          </w:p>
        </w:tc>
        <w:tc>
          <w:tcPr>
            <w:tcW w:w="5220" w:type="dxa"/>
          </w:tcPr>
          <w:p w14:paraId="41F0FE70" w14:textId="77777777" w:rsidR="007706F6" w:rsidRPr="000D7AA7" w:rsidRDefault="007706F6" w:rsidP="00470EC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>Chủ cửa hàng</w:t>
            </w:r>
          </w:p>
        </w:tc>
      </w:tr>
      <w:tr w:rsidR="007706F6" w:rsidRPr="000D7AA7" w14:paraId="7D98788E" w14:textId="77777777" w:rsidTr="00470EC8">
        <w:tc>
          <w:tcPr>
            <w:tcW w:w="4225" w:type="dxa"/>
            <w:tcBorders>
              <w:bottom w:val="single" w:sz="4" w:space="0" w:color="auto"/>
            </w:tcBorders>
          </w:tcPr>
          <w:p w14:paraId="0E5DD857" w14:textId="77777777" w:rsidR="007706F6" w:rsidRPr="000D7AA7" w:rsidRDefault="007706F6" w:rsidP="00470EC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Actor phụ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14134EE" w14:textId="77777777" w:rsidR="007706F6" w:rsidRPr="000D7AA7" w:rsidRDefault="007706F6" w:rsidP="00470EC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>không</w:t>
            </w:r>
          </w:p>
        </w:tc>
      </w:tr>
      <w:tr w:rsidR="007706F6" w:rsidRPr="000D7AA7" w14:paraId="3ACD48FA" w14:textId="77777777" w:rsidTr="00470EC8">
        <w:tc>
          <w:tcPr>
            <w:tcW w:w="4225" w:type="dxa"/>
            <w:tcBorders>
              <w:right w:val="nil"/>
            </w:tcBorders>
          </w:tcPr>
          <w:p w14:paraId="5D55E794" w14:textId="77777777" w:rsidR="007706F6" w:rsidRPr="000D7AA7" w:rsidRDefault="007706F6" w:rsidP="00470EC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Luồng sự kiện chính:</w:t>
            </w:r>
          </w:p>
        </w:tc>
        <w:tc>
          <w:tcPr>
            <w:tcW w:w="5220" w:type="dxa"/>
            <w:tcBorders>
              <w:left w:val="nil"/>
            </w:tcBorders>
          </w:tcPr>
          <w:p w14:paraId="43A20CAE" w14:textId="77777777" w:rsidR="007706F6" w:rsidRPr="000D7AA7" w:rsidRDefault="007706F6" w:rsidP="00470EC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7706F6" w:rsidRPr="000D7AA7" w14:paraId="2BAC80A7" w14:textId="77777777" w:rsidTr="00470EC8">
        <w:tc>
          <w:tcPr>
            <w:tcW w:w="4225" w:type="dxa"/>
          </w:tcPr>
          <w:p w14:paraId="70756985" w14:textId="77777777" w:rsidR="007706F6" w:rsidRPr="000D7AA7" w:rsidRDefault="007706F6" w:rsidP="00470E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Chủ cửa hàng</w:t>
            </w:r>
          </w:p>
        </w:tc>
        <w:tc>
          <w:tcPr>
            <w:tcW w:w="5220" w:type="dxa"/>
          </w:tcPr>
          <w:p w14:paraId="635E1730" w14:textId="77777777" w:rsidR="007706F6" w:rsidRPr="000D7AA7" w:rsidRDefault="007706F6" w:rsidP="00470E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Hệ thống</w:t>
            </w:r>
          </w:p>
        </w:tc>
      </w:tr>
      <w:tr w:rsidR="007706F6" w:rsidRPr="000D7AA7" w14:paraId="56C2818C" w14:textId="77777777" w:rsidTr="000659D0">
        <w:trPr>
          <w:trHeight w:val="656"/>
        </w:trPr>
        <w:tc>
          <w:tcPr>
            <w:tcW w:w="4225" w:type="dxa"/>
            <w:tcBorders>
              <w:bottom w:val="single" w:sz="4" w:space="0" w:color="auto"/>
            </w:tcBorders>
          </w:tcPr>
          <w:p w14:paraId="13D055F2" w14:textId="77777777" w:rsidR="007706F6" w:rsidRPr="000D7AA7" w:rsidRDefault="007706F6" w:rsidP="00470EC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>1. click vào chức năng duyệt phiếu chào hàng.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9E5FA5D" w14:textId="1660BFB8" w:rsidR="000659D0" w:rsidRPr="000D7AA7" w:rsidRDefault="007706F6" w:rsidP="000659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 xml:space="preserve">2. hiển thị danh sách các </w:t>
            </w:r>
            <w:r w:rsidRPr="009B6F9C">
              <w:rPr>
                <w:rFonts w:ascii="Times New Roman" w:hAnsi="Times New Roman" w:cs="Times New Roman"/>
                <w:sz w:val="36"/>
                <w:szCs w:val="36"/>
              </w:rPr>
              <w:t>phiếu chào hàng</w:t>
            </w: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 xml:space="preserve"> đang ở trạng thái “chờ duyệt”</w:t>
            </w:r>
          </w:p>
        </w:tc>
      </w:tr>
      <w:tr w:rsidR="007706F6" w:rsidRPr="000D7AA7" w14:paraId="5AB23F3C" w14:textId="77777777" w:rsidTr="00470EC8">
        <w:tc>
          <w:tcPr>
            <w:tcW w:w="4225" w:type="dxa"/>
            <w:tcBorders>
              <w:bottom w:val="single" w:sz="4" w:space="0" w:color="auto"/>
            </w:tcBorders>
          </w:tcPr>
          <w:p w14:paraId="7EF0C7CC" w14:textId="77777777" w:rsidR="007706F6" w:rsidRPr="000D7AA7" w:rsidRDefault="007706F6" w:rsidP="00470EC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>3. chọn một phiếu bất kỳ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62DEB8C" w14:textId="644A3249" w:rsidR="007706F6" w:rsidRPr="000D7AA7" w:rsidRDefault="007706F6" w:rsidP="00470EC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 xml:space="preserve">4. hiển thị </w:t>
            </w:r>
            <w:r w:rsidR="00F1580C">
              <w:rPr>
                <w:rFonts w:ascii="Times New Roman" w:hAnsi="Times New Roman" w:cs="Times New Roman"/>
                <w:sz w:val="36"/>
                <w:szCs w:val="36"/>
              </w:rPr>
              <w:t xml:space="preserve">thông tin </w:t>
            </w:r>
            <w:r w:rsidR="009B6F9C">
              <w:rPr>
                <w:rFonts w:ascii="Times New Roman" w:hAnsi="Times New Roman" w:cs="Times New Roman"/>
                <w:sz w:val="36"/>
                <w:szCs w:val="36"/>
              </w:rPr>
              <w:t xml:space="preserve">chi tiết </w:t>
            </w: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>phiếu chào hàng</w:t>
            </w:r>
            <w:r w:rsidR="00F1580C">
              <w:rPr>
                <w:rFonts w:ascii="Times New Roman" w:hAnsi="Times New Roman" w:cs="Times New Roman"/>
                <w:sz w:val="36"/>
                <w:szCs w:val="36"/>
              </w:rPr>
              <w:t xml:space="preserve"> được chọn</w:t>
            </w:r>
          </w:p>
        </w:tc>
      </w:tr>
      <w:tr w:rsidR="007706F6" w:rsidRPr="000D7AA7" w14:paraId="3EC3BF37" w14:textId="77777777" w:rsidTr="00470EC8">
        <w:tc>
          <w:tcPr>
            <w:tcW w:w="4225" w:type="dxa"/>
            <w:tcBorders>
              <w:bottom w:val="single" w:sz="4" w:space="0" w:color="auto"/>
            </w:tcBorders>
          </w:tcPr>
          <w:p w14:paraId="0330D7DD" w14:textId="77777777" w:rsidR="007706F6" w:rsidRPr="000D7AA7" w:rsidRDefault="007706F6" w:rsidP="00470EC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>5. xem và xác nhận duyệt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3D5DE74" w14:textId="77777777" w:rsidR="007706F6" w:rsidRPr="000D7AA7" w:rsidRDefault="007706F6" w:rsidP="00470EC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>6. Cập nhật tình trạng phiếu chào hàng là “đã duyệt”</w:t>
            </w:r>
          </w:p>
        </w:tc>
      </w:tr>
      <w:tr w:rsidR="007706F6" w:rsidRPr="000D7AA7" w14:paraId="54C37AAA" w14:textId="77777777" w:rsidTr="00470EC8">
        <w:tc>
          <w:tcPr>
            <w:tcW w:w="4225" w:type="dxa"/>
            <w:tcBorders>
              <w:right w:val="nil"/>
            </w:tcBorders>
          </w:tcPr>
          <w:p w14:paraId="768B7EDA" w14:textId="77777777" w:rsidR="007706F6" w:rsidRPr="000D7AA7" w:rsidRDefault="007706F6" w:rsidP="00470EC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Alternative flow</w:t>
            </w:r>
          </w:p>
        </w:tc>
        <w:tc>
          <w:tcPr>
            <w:tcW w:w="5220" w:type="dxa"/>
            <w:tcBorders>
              <w:left w:val="nil"/>
            </w:tcBorders>
          </w:tcPr>
          <w:p w14:paraId="608E78F7" w14:textId="77777777" w:rsidR="007706F6" w:rsidRPr="000D7AA7" w:rsidRDefault="007706F6" w:rsidP="00470EC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7706F6" w:rsidRPr="000D7AA7" w14:paraId="2E99EF80" w14:textId="77777777" w:rsidTr="000659D0">
        <w:trPr>
          <w:trHeight w:val="1826"/>
        </w:trPr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6A45AAEA" w14:textId="77777777" w:rsidR="007706F6" w:rsidRPr="000D7AA7" w:rsidRDefault="007706F6" w:rsidP="000659D0">
            <w:pPr>
              <w:spacing w:line="25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>5.1 NQL nhấp chọn để xem thông tin xe mới trong phiếu chào hàng</w:t>
            </w:r>
          </w:p>
          <w:p w14:paraId="0DBAC713" w14:textId="77777777" w:rsidR="007706F6" w:rsidRPr="000D7AA7" w:rsidRDefault="007706F6" w:rsidP="000659D0">
            <w:pPr>
              <w:spacing w:line="25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 xml:space="preserve">     1. Hệ thống hiển thị thông tin xe mới </w:t>
            </w:r>
          </w:p>
          <w:p w14:paraId="5173E53D" w14:textId="77777777" w:rsidR="007706F6" w:rsidRPr="000D7AA7" w:rsidRDefault="007706F6" w:rsidP="000659D0">
            <w:pPr>
              <w:spacing w:line="25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 xml:space="preserve">     2. Quay lại bước 5</w:t>
            </w:r>
          </w:p>
          <w:p w14:paraId="662E3DFC" w14:textId="764FCD13" w:rsidR="007706F6" w:rsidRPr="000D7AA7" w:rsidRDefault="007706F6" w:rsidP="000659D0">
            <w:pPr>
              <w:spacing w:line="25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 xml:space="preserve">5.2 NQL nhấp chọn để xem thông tin </w:t>
            </w:r>
            <w:r w:rsidR="00DB6DDD">
              <w:rPr>
                <w:rFonts w:ascii="Times New Roman" w:hAnsi="Times New Roman" w:cs="Times New Roman"/>
                <w:sz w:val="36"/>
                <w:szCs w:val="36"/>
              </w:rPr>
              <w:t xml:space="preserve">định giá </w:t>
            </w: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>xe cũ trong sổ xanh</w:t>
            </w:r>
          </w:p>
          <w:p w14:paraId="170CCACF" w14:textId="77777777" w:rsidR="007706F6" w:rsidRPr="000D7AA7" w:rsidRDefault="007706F6" w:rsidP="000659D0">
            <w:pPr>
              <w:spacing w:line="25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  1. Ht hiển thị thông tin xe trong sổ xanh</w:t>
            </w:r>
          </w:p>
          <w:p w14:paraId="3A6ACF27" w14:textId="5D2404C6" w:rsidR="007706F6" w:rsidRPr="000D7AA7" w:rsidRDefault="007706F6" w:rsidP="000659D0">
            <w:pPr>
              <w:spacing w:line="25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 xml:space="preserve">      2. Quay lại bước 5</w:t>
            </w:r>
          </w:p>
        </w:tc>
      </w:tr>
      <w:tr w:rsidR="00FA34F4" w:rsidRPr="000D7AA7" w14:paraId="6CE78C34" w14:textId="77777777" w:rsidTr="000659D0">
        <w:trPr>
          <w:trHeight w:val="1826"/>
        </w:trPr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6F9E58D3" w14:textId="77777777" w:rsidR="00FA34F4" w:rsidRDefault="00FA34F4" w:rsidP="000659D0">
            <w:pPr>
              <w:spacing w:line="256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77EF771" w14:textId="09FAA526" w:rsidR="00FA34F4" w:rsidRPr="000D7AA7" w:rsidRDefault="00FA34F4" w:rsidP="000659D0">
            <w:pPr>
              <w:spacing w:line="256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7706F6" w:rsidRPr="000D7AA7" w14:paraId="207A2107" w14:textId="77777777" w:rsidTr="00470EC8">
        <w:tc>
          <w:tcPr>
            <w:tcW w:w="4225" w:type="dxa"/>
            <w:tcBorders>
              <w:bottom w:val="single" w:sz="4" w:space="0" w:color="auto"/>
              <w:right w:val="nil"/>
            </w:tcBorders>
          </w:tcPr>
          <w:p w14:paraId="6285BD4A" w14:textId="77777777" w:rsidR="007706F6" w:rsidRPr="000D7AA7" w:rsidRDefault="007706F6" w:rsidP="000659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Exception</w:t>
            </w:r>
          </w:p>
        </w:tc>
        <w:tc>
          <w:tcPr>
            <w:tcW w:w="5220" w:type="dxa"/>
            <w:tcBorders>
              <w:left w:val="nil"/>
              <w:bottom w:val="single" w:sz="4" w:space="0" w:color="auto"/>
            </w:tcBorders>
          </w:tcPr>
          <w:p w14:paraId="3FBBBE23" w14:textId="77777777" w:rsidR="007706F6" w:rsidRPr="000D7AA7" w:rsidRDefault="007706F6" w:rsidP="000659D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7706F6" w:rsidRPr="000D7AA7" w14:paraId="76062935" w14:textId="77777777" w:rsidTr="00470EC8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0851DAFE" w14:textId="77777777" w:rsidR="007706F6" w:rsidRPr="000D7AA7" w:rsidRDefault="007706F6" w:rsidP="000659D0">
            <w:pPr>
              <w:spacing w:line="25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>5.1 NQL không duyệt phiếu chào hàng</w:t>
            </w:r>
          </w:p>
          <w:p w14:paraId="474B06C2" w14:textId="77777777" w:rsidR="007706F6" w:rsidRPr="000D7AA7" w:rsidRDefault="007706F6" w:rsidP="000659D0">
            <w:pPr>
              <w:spacing w:line="25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 xml:space="preserve">      1. NQL chọn trạng thái “không được duyệt”, viết nhận xét vào phiếu chào hàng và xác nhận</w:t>
            </w:r>
          </w:p>
          <w:p w14:paraId="244F1B11" w14:textId="77777777" w:rsidR="007706F6" w:rsidRPr="000D7AA7" w:rsidRDefault="007706F6" w:rsidP="000659D0">
            <w:pPr>
              <w:spacing w:line="25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 xml:space="preserve">      2. Hệ thống cập nhật thông tin phiếu chào hàng với trạng thái “không được duyệt”</w:t>
            </w:r>
          </w:p>
          <w:p w14:paraId="09CE25CF" w14:textId="77777777" w:rsidR="007706F6" w:rsidRPr="000D7AA7" w:rsidRDefault="007706F6" w:rsidP="000659D0">
            <w:pPr>
              <w:spacing w:line="25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D7AA7">
              <w:rPr>
                <w:rFonts w:ascii="Times New Roman" w:hAnsi="Times New Roman" w:cs="Times New Roman"/>
                <w:sz w:val="36"/>
                <w:szCs w:val="36"/>
              </w:rPr>
              <w:t xml:space="preserve">      3. Hệ thống gửi lại thông báo cho NVBH </w:t>
            </w:r>
          </w:p>
          <w:p w14:paraId="448D2661" w14:textId="77777777" w:rsidR="007706F6" w:rsidRPr="000D7AA7" w:rsidRDefault="007706F6" w:rsidP="000659D0">
            <w:pPr>
              <w:spacing w:line="256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461D37E3" w14:textId="4C6F9DB1" w:rsidR="00D772BB" w:rsidRDefault="00D772BB"/>
    <w:sectPr w:rsidR="00D7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zQwNzAwMTY3NDBW0lEKTi0uzszPAykwrAUARLSoMywAAAA="/>
  </w:docVars>
  <w:rsids>
    <w:rsidRoot w:val="007706F6"/>
    <w:rsid w:val="000659D0"/>
    <w:rsid w:val="000D7AA7"/>
    <w:rsid w:val="005D528B"/>
    <w:rsid w:val="007706F6"/>
    <w:rsid w:val="00814FC7"/>
    <w:rsid w:val="009B6F9C"/>
    <w:rsid w:val="00CA1D00"/>
    <w:rsid w:val="00D772BB"/>
    <w:rsid w:val="00DB6DDD"/>
    <w:rsid w:val="00E973C8"/>
    <w:rsid w:val="00F1580C"/>
    <w:rsid w:val="00FA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5E4F"/>
  <w15:chartTrackingRefBased/>
  <w15:docId w15:val="{93B65D18-25E0-486C-ADC6-47379A78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6F6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06F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6</cp:revision>
  <dcterms:created xsi:type="dcterms:W3CDTF">2021-03-27T00:37:00Z</dcterms:created>
  <dcterms:modified xsi:type="dcterms:W3CDTF">2021-04-03T00:16:00Z</dcterms:modified>
</cp:coreProperties>
</file>