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59594" w14:textId="0B07B929" w:rsidR="002F4BC3" w:rsidRPr="00C84307" w:rsidRDefault="00890BE9" w:rsidP="00C84307">
      <w:pPr>
        <w:rPr>
          <w:b/>
          <w:bCs/>
          <w:lang w:val="en-US"/>
        </w:rPr>
      </w:pPr>
      <w:r w:rsidRPr="00C84307">
        <w:rPr>
          <w:b/>
          <w:bCs/>
          <w:lang w:val="en-US"/>
        </w:rPr>
        <w:t xml:space="preserve">OVERALL DESCRIPTION OF THE SET OF 15 </w:t>
      </w:r>
      <w:r w:rsidR="0078711F" w:rsidRPr="00C84307">
        <w:rPr>
          <w:b/>
          <w:bCs/>
          <w:lang w:val="en-US"/>
        </w:rPr>
        <w:t xml:space="preserve">JOINED </w:t>
      </w:r>
      <w:r w:rsidRPr="00C84307">
        <w:rPr>
          <w:b/>
          <w:bCs/>
          <w:lang w:val="en-US"/>
        </w:rPr>
        <w:t xml:space="preserve">KHIPUS </w:t>
      </w:r>
      <w:r w:rsidR="0078711F" w:rsidRPr="00C84307">
        <w:rPr>
          <w:b/>
          <w:bCs/>
          <w:lang w:val="en-US"/>
        </w:rPr>
        <w:t>(RT-169</w:t>
      </w:r>
      <w:r w:rsidR="00523F8A" w:rsidRPr="00C84307">
        <w:rPr>
          <w:b/>
          <w:bCs/>
          <w:lang w:val="en-US"/>
        </w:rPr>
        <w:t>0</w:t>
      </w:r>
      <w:r w:rsidR="0078711F" w:rsidRPr="00C84307">
        <w:rPr>
          <w:b/>
          <w:bCs/>
          <w:lang w:val="en-US"/>
        </w:rPr>
        <w:t xml:space="preserve">5) </w:t>
      </w:r>
      <w:r w:rsidR="005A4F12" w:rsidRPr="00C84307">
        <w:rPr>
          <w:b/>
          <w:bCs/>
          <w:lang w:val="en-US"/>
        </w:rPr>
        <w:t>STUDIED</w:t>
      </w:r>
      <w:r w:rsidRPr="00C84307">
        <w:rPr>
          <w:b/>
          <w:bCs/>
          <w:lang w:val="en-US"/>
        </w:rPr>
        <w:t xml:space="preserve"> IN MNAAHP</w:t>
      </w:r>
    </w:p>
    <w:p w14:paraId="10CEA8F4" w14:textId="77777777" w:rsidR="002F4BC3" w:rsidRPr="00C84307" w:rsidRDefault="002F4BC3">
      <w:pPr>
        <w:rPr>
          <w:lang w:val="en-US"/>
        </w:rPr>
      </w:pPr>
    </w:p>
    <w:p w14:paraId="69F3FA13" w14:textId="21149469" w:rsidR="002F4BC3" w:rsidRPr="00C84307" w:rsidRDefault="002F4BC3">
      <w:pPr>
        <w:rPr>
          <w:lang w:val="en-US"/>
        </w:rPr>
      </w:pPr>
      <w:r w:rsidRPr="00C84307">
        <w:rPr>
          <w:lang w:val="en-US"/>
        </w:rPr>
        <w:t>Date: September 2023</w:t>
      </w:r>
    </w:p>
    <w:p w14:paraId="2F167B5F" w14:textId="05D716A1" w:rsidR="002F4BC3" w:rsidRPr="00C84307" w:rsidRDefault="002F4BC3">
      <w:pPr>
        <w:rPr>
          <w:lang w:val="en-US"/>
        </w:rPr>
      </w:pPr>
      <w:r w:rsidRPr="00C84307">
        <w:rPr>
          <w:lang w:val="en-US"/>
        </w:rPr>
        <w:t>Researchers:</w:t>
      </w:r>
      <w:r w:rsidR="00C84307">
        <w:rPr>
          <w:lang w:val="en-US"/>
        </w:rPr>
        <w:t xml:space="preserve"> </w:t>
      </w:r>
      <w:r w:rsidRPr="00C84307">
        <w:rPr>
          <w:lang w:val="en-US"/>
        </w:rPr>
        <w:t>Andrés Chirinos (UNED)</w:t>
      </w:r>
      <w:r w:rsidR="00C84307">
        <w:rPr>
          <w:lang w:val="en-US"/>
        </w:rPr>
        <w:t xml:space="preserve">, </w:t>
      </w:r>
      <w:r w:rsidRPr="00C84307">
        <w:rPr>
          <w:lang w:val="en-US"/>
        </w:rPr>
        <w:t>Iván Ghezzi</w:t>
      </w:r>
      <w:r w:rsidR="001D3D8D" w:rsidRPr="00C84307">
        <w:rPr>
          <w:lang w:val="en-US"/>
        </w:rPr>
        <w:t xml:space="preserve"> (</w:t>
      </w:r>
      <w:r w:rsidR="0078711F" w:rsidRPr="00C84307">
        <w:rPr>
          <w:lang w:val="en-US"/>
        </w:rPr>
        <w:t>U</w:t>
      </w:r>
      <w:r w:rsidR="001D3D8D" w:rsidRPr="00C84307">
        <w:rPr>
          <w:lang w:val="en-US"/>
        </w:rPr>
        <w:t>DEP)</w:t>
      </w:r>
      <w:r w:rsidR="00C84307">
        <w:rPr>
          <w:lang w:val="en-US"/>
        </w:rPr>
        <w:t xml:space="preserve">,  </w:t>
      </w:r>
      <w:r w:rsidRPr="00C84307">
        <w:rPr>
          <w:lang w:val="en-US"/>
        </w:rPr>
        <w:t>Alcides Álvarez</w:t>
      </w:r>
      <w:r w:rsidR="001D3D8D" w:rsidRPr="00C84307">
        <w:rPr>
          <w:lang w:val="en-US"/>
        </w:rPr>
        <w:t xml:space="preserve"> (IDARQ)</w:t>
      </w:r>
    </w:p>
    <w:p w14:paraId="59810ED7" w14:textId="77777777" w:rsidR="002F4BC3" w:rsidRPr="00C84307" w:rsidRDefault="002F4BC3">
      <w:pPr>
        <w:rPr>
          <w:lang w:val="en-US"/>
        </w:rPr>
      </w:pPr>
    </w:p>
    <w:p w14:paraId="538FF836" w14:textId="3E3DD72C" w:rsidR="00194ABA" w:rsidRPr="00C84307" w:rsidRDefault="00194ABA" w:rsidP="00194ABA">
      <w:pPr>
        <w:pStyle w:val="Prrafodelista"/>
        <w:numPr>
          <w:ilvl w:val="0"/>
          <w:numId w:val="1"/>
        </w:numPr>
        <w:rPr>
          <w:lang w:val="en-US"/>
        </w:rPr>
      </w:pPr>
      <w:r w:rsidRPr="00C84307">
        <w:rPr>
          <w:lang w:val="en-US"/>
        </w:rPr>
        <w:t>DIAGRAM</w:t>
      </w:r>
    </w:p>
    <w:p w14:paraId="515633AA" w14:textId="37E88924" w:rsidR="00C96962" w:rsidRPr="00C84307" w:rsidRDefault="00C84307">
      <w:pPr>
        <w:rPr>
          <w:lang w:val="en-US"/>
        </w:rPr>
      </w:pPr>
      <w:r>
        <w:rPr>
          <w:lang w:val="en-US"/>
        </w:rPr>
        <w:t>Figure</w:t>
      </w:r>
      <w:r w:rsidR="002F4BC3" w:rsidRPr="00C84307">
        <w:rPr>
          <w:lang w:val="en-US"/>
        </w:rPr>
        <w:t xml:space="preserve"> 1 shows the way this description will follow. </w:t>
      </w:r>
      <w:r w:rsidR="00C96962" w:rsidRPr="00C84307">
        <w:rPr>
          <w:lang w:val="en-US"/>
        </w:rPr>
        <w:t>The set of linked khipus or “Khipus Enlazados” is sewn to a frame,</w:t>
      </w:r>
      <w:r w:rsidR="00D15056" w:rsidRPr="00C84307">
        <w:rPr>
          <w:lang w:val="en-US"/>
        </w:rPr>
        <w:t xml:space="preserve"> made by the museum curators in recent years.</w:t>
      </w:r>
      <w:r w:rsidR="00C96962" w:rsidRPr="00C84307">
        <w:rPr>
          <w:lang w:val="en-US"/>
        </w:rPr>
        <w:t xml:space="preserve"> </w:t>
      </w:r>
      <w:r w:rsidR="00D15056" w:rsidRPr="00C84307">
        <w:rPr>
          <w:lang w:val="en-US"/>
        </w:rPr>
        <w:t>F</w:t>
      </w:r>
      <w:r w:rsidR="00C96962" w:rsidRPr="00C84307">
        <w:rPr>
          <w:lang w:val="en-US"/>
        </w:rPr>
        <w:t>rom the edge in the left to the right and from the upper to the below part it occupies 139 cm x 130 cm. Then</w:t>
      </w:r>
      <w:r w:rsidR="00B07299" w:rsidRPr="00C84307">
        <w:rPr>
          <w:lang w:val="en-US"/>
        </w:rPr>
        <w:t>,</w:t>
      </w:r>
      <w:r w:rsidR="002F4BC3" w:rsidRPr="00C84307">
        <w:rPr>
          <w:lang w:val="en-US"/>
        </w:rPr>
        <w:t xml:space="preserve"> we consider a line</w:t>
      </w:r>
      <w:r w:rsidR="00C96962" w:rsidRPr="00C84307">
        <w:rPr>
          <w:lang w:val="en-US"/>
        </w:rPr>
        <w:t xml:space="preserve"> or axe</w:t>
      </w:r>
      <w:r w:rsidR="002F4BC3" w:rsidRPr="00C84307">
        <w:rPr>
          <w:lang w:val="en-US"/>
        </w:rPr>
        <w:t xml:space="preserve"> </w:t>
      </w:r>
      <w:r w:rsidR="00E73D40" w:rsidRPr="00C84307">
        <w:rPr>
          <w:lang w:val="en-US"/>
        </w:rPr>
        <w:t>in the middle</w:t>
      </w:r>
      <w:r w:rsidR="0069294D" w:rsidRPr="00C84307">
        <w:rPr>
          <w:lang w:val="en-US"/>
        </w:rPr>
        <w:t xml:space="preserve"> of th</w:t>
      </w:r>
      <w:r w:rsidR="009868A1" w:rsidRPr="00C84307">
        <w:rPr>
          <w:lang w:val="en-US"/>
        </w:rPr>
        <w:t>is</w:t>
      </w:r>
      <w:r w:rsidR="0069294D" w:rsidRPr="00C84307">
        <w:rPr>
          <w:lang w:val="en-US"/>
        </w:rPr>
        <w:t xml:space="preserve"> set of linked khipus</w:t>
      </w:r>
      <w:r w:rsidR="009868A1" w:rsidRPr="00C84307">
        <w:rPr>
          <w:lang w:val="en-US"/>
        </w:rPr>
        <w:t>,</w:t>
      </w:r>
      <w:r w:rsidR="00E73D40" w:rsidRPr="00C84307">
        <w:rPr>
          <w:lang w:val="en-US"/>
        </w:rPr>
        <w:t xml:space="preserve"> </w:t>
      </w:r>
      <w:r w:rsidR="002F4BC3" w:rsidRPr="00C84307">
        <w:rPr>
          <w:lang w:val="en-US"/>
        </w:rPr>
        <w:t xml:space="preserve">starting at </w:t>
      </w:r>
      <w:r w:rsidR="00E73D40" w:rsidRPr="00C84307">
        <w:rPr>
          <w:lang w:val="en-US"/>
        </w:rPr>
        <w:t xml:space="preserve">the </w:t>
      </w:r>
      <w:r w:rsidR="002F4BC3" w:rsidRPr="00C84307">
        <w:rPr>
          <w:lang w:val="en-US"/>
        </w:rPr>
        <w:t>left</w:t>
      </w:r>
      <w:r w:rsidR="0069294D" w:rsidRPr="00C84307">
        <w:rPr>
          <w:lang w:val="en-US"/>
        </w:rPr>
        <w:t>,</w:t>
      </w:r>
      <w:r w:rsidR="002F4BC3" w:rsidRPr="00C84307">
        <w:rPr>
          <w:lang w:val="en-US"/>
        </w:rPr>
        <w:t xml:space="preserve"> where </w:t>
      </w:r>
      <w:r w:rsidR="00C96962" w:rsidRPr="00C84307">
        <w:rPr>
          <w:lang w:val="en-US"/>
        </w:rPr>
        <w:t xml:space="preserve">the primary cord of </w:t>
      </w:r>
      <w:r w:rsidR="002F4BC3" w:rsidRPr="00C84307">
        <w:rPr>
          <w:lang w:val="en-US"/>
        </w:rPr>
        <w:t>Khipu11 starts</w:t>
      </w:r>
      <w:r w:rsidR="0069294D" w:rsidRPr="00C84307">
        <w:rPr>
          <w:lang w:val="en-US"/>
        </w:rPr>
        <w:t>, then</w:t>
      </w:r>
      <w:r w:rsidR="002F4BC3" w:rsidRPr="00C84307">
        <w:rPr>
          <w:lang w:val="en-US"/>
        </w:rPr>
        <w:t xml:space="preserve"> following hub</w:t>
      </w:r>
      <w:r w:rsidR="00E73D40" w:rsidRPr="00C84307">
        <w:rPr>
          <w:lang w:val="en-US"/>
        </w:rPr>
        <w:t>s</w:t>
      </w:r>
      <w:r w:rsidR="002F4BC3" w:rsidRPr="00C84307">
        <w:rPr>
          <w:lang w:val="en-US"/>
        </w:rPr>
        <w:t xml:space="preserve"> C, A, B, and ending where the primary cord of Khipu14 ends. </w:t>
      </w:r>
      <w:r w:rsidR="0069294D" w:rsidRPr="00C84307">
        <w:rPr>
          <w:lang w:val="en-US"/>
        </w:rPr>
        <w:t>It has 84 cm, and the partial</w:t>
      </w:r>
      <w:r w:rsidR="000D645E" w:rsidRPr="00C84307">
        <w:rPr>
          <w:lang w:val="en-US"/>
        </w:rPr>
        <w:t xml:space="preserve"> measure</w:t>
      </w:r>
      <w:r>
        <w:rPr>
          <w:lang w:val="en-US"/>
        </w:rPr>
        <w:t>ment</w:t>
      </w:r>
      <w:r w:rsidR="000D645E" w:rsidRPr="00C84307">
        <w:rPr>
          <w:lang w:val="en-US"/>
        </w:rPr>
        <w:t>s are:</w:t>
      </w:r>
    </w:p>
    <w:p w14:paraId="460173EF" w14:textId="77777777" w:rsidR="000D645E" w:rsidRPr="00C84307" w:rsidRDefault="000D645E">
      <w:pPr>
        <w:rPr>
          <w:lang w:val="en-US"/>
        </w:rPr>
      </w:pPr>
    </w:p>
    <w:tbl>
      <w:tblPr>
        <w:tblStyle w:val="Tablaconcuadrcula"/>
        <w:tblW w:w="0" w:type="auto"/>
        <w:tblLook w:val="04A0" w:firstRow="1" w:lastRow="0" w:firstColumn="1" w:lastColumn="0" w:noHBand="0" w:noVBand="1"/>
      </w:tblPr>
      <w:tblGrid>
        <w:gridCol w:w="1980"/>
        <w:gridCol w:w="1451"/>
        <w:gridCol w:w="2376"/>
        <w:gridCol w:w="1559"/>
        <w:gridCol w:w="1418"/>
      </w:tblGrid>
      <w:tr w:rsidR="0069294D" w:rsidRPr="00C84307" w14:paraId="2546AB98" w14:textId="77777777" w:rsidTr="0069294D">
        <w:tc>
          <w:tcPr>
            <w:tcW w:w="1980" w:type="dxa"/>
          </w:tcPr>
          <w:p w14:paraId="22432D5C" w14:textId="44805CD6" w:rsidR="0069294D" w:rsidRPr="00C84307" w:rsidRDefault="0069294D" w:rsidP="00374FEB">
            <w:pPr>
              <w:rPr>
                <w:b/>
                <w:bCs/>
                <w:sz w:val="20"/>
                <w:szCs w:val="20"/>
                <w:lang w:val="en-US"/>
              </w:rPr>
            </w:pPr>
            <w:r w:rsidRPr="00C84307">
              <w:rPr>
                <w:b/>
                <w:bCs/>
                <w:sz w:val="20"/>
                <w:szCs w:val="20"/>
                <w:lang w:val="en-US"/>
              </w:rPr>
              <w:t>Starting Edge &amp; Hubs</w:t>
            </w:r>
          </w:p>
        </w:tc>
        <w:tc>
          <w:tcPr>
            <w:tcW w:w="1451" w:type="dxa"/>
          </w:tcPr>
          <w:p w14:paraId="062FE8A2" w14:textId="77777777" w:rsidR="0069294D" w:rsidRPr="00C84307" w:rsidRDefault="0069294D" w:rsidP="00374FEB">
            <w:pPr>
              <w:rPr>
                <w:b/>
                <w:bCs/>
                <w:sz w:val="20"/>
                <w:szCs w:val="20"/>
                <w:lang w:val="en-US"/>
              </w:rPr>
            </w:pPr>
            <w:r w:rsidRPr="00C84307">
              <w:rPr>
                <w:b/>
                <w:bCs/>
                <w:sz w:val="20"/>
                <w:szCs w:val="20"/>
                <w:lang w:val="en-US"/>
              </w:rPr>
              <w:t xml:space="preserve">Start position (cm) </w:t>
            </w:r>
          </w:p>
        </w:tc>
        <w:tc>
          <w:tcPr>
            <w:tcW w:w="2376" w:type="dxa"/>
          </w:tcPr>
          <w:p w14:paraId="76FC49E4" w14:textId="7FA93B7E" w:rsidR="0069294D" w:rsidRPr="00C84307" w:rsidRDefault="0069294D" w:rsidP="00374FEB">
            <w:pPr>
              <w:rPr>
                <w:b/>
                <w:bCs/>
                <w:sz w:val="20"/>
                <w:szCs w:val="20"/>
                <w:lang w:val="en-US"/>
              </w:rPr>
            </w:pPr>
            <w:r w:rsidRPr="00C84307">
              <w:rPr>
                <w:b/>
                <w:bCs/>
                <w:sz w:val="20"/>
                <w:szCs w:val="20"/>
                <w:lang w:val="en-US"/>
              </w:rPr>
              <w:t xml:space="preserve">Hubs </w:t>
            </w:r>
            <w:r w:rsidR="00D15056" w:rsidRPr="00C84307">
              <w:rPr>
                <w:b/>
                <w:bCs/>
                <w:sz w:val="20"/>
                <w:szCs w:val="20"/>
                <w:lang w:val="en-US"/>
              </w:rPr>
              <w:t xml:space="preserve">at ending edge </w:t>
            </w:r>
            <w:r w:rsidRPr="00C84307">
              <w:rPr>
                <w:b/>
                <w:bCs/>
                <w:sz w:val="20"/>
                <w:szCs w:val="20"/>
                <w:lang w:val="en-US"/>
              </w:rPr>
              <w:t>of the line or axe</w:t>
            </w:r>
          </w:p>
        </w:tc>
        <w:tc>
          <w:tcPr>
            <w:tcW w:w="1559" w:type="dxa"/>
          </w:tcPr>
          <w:p w14:paraId="47ABB520" w14:textId="77777777" w:rsidR="0069294D" w:rsidRPr="00C84307" w:rsidRDefault="0069294D" w:rsidP="00374FEB">
            <w:pPr>
              <w:rPr>
                <w:b/>
                <w:bCs/>
                <w:sz w:val="20"/>
                <w:szCs w:val="20"/>
                <w:lang w:val="en-US"/>
              </w:rPr>
            </w:pPr>
            <w:r w:rsidRPr="00C84307">
              <w:rPr>
                <w:b/>
                <w:bCs/>
                <w:sz w:val="20"/>
                <w:szCs w:val="20"/>
                <w:lang w:val="en-US"/>
              </w:rPr>
              <w:t>End position (cm)</w:t>
            </w:r>
          </w:p>
        </w:tc>
        <w:tc>
          <w:tcPr>
            <w:tcW w:w="1418" w:type="dxa"/>
          </w:tcPr>
          <w:p w14:paraId="21506BDC" w14:textId="77777777" w:rsidR="0069294D" w:rsidRPr="00C84307" w:rsidRDefault="0069294D" w:rsidP="00374FEB">
            <w:pPr>
              <w:rPr>
                <w:b/>
                <w:bCs/>
                <w:sz w:val="20"/>
                <w:szCs w:val="20"/>
                <w:lang w:val="en-US"/>
              </w:rPr>
            </w:pPr>
            <w:r w:rsidRPr="00C84307">
              <w:rPr>
                <w:b/>
                <w:bCs/>
                <w:sz w:val="20"/>
                <w:szCs w:val="20"/>
                <w:lang w:val="en-US"/>
              </w:rPr>
              <w:t>Spacing (cm)</w:t>
            </w:r>
          </w:p>
        </w:tc>
      </w:tr>
      <w:tr w:rsidR="0069294D" w:rsidRPr="00C84307" w14:paraId="4C0FF0B5" w14:textId="77777777" w:rsidTr="0069294D">
        <w:tc>
          <w:tcPr>
            <w:tcW w:w="1980" w:type="dxa"/>
          </w:tcPr>
          <w:p w14:paraId="2331A370" w14:textId="609EC6D8" w:rsidR="0069294D" w:rsidRPr="00C84307" w:rsidRDefault="0069294D" w:rsidP="00374FEB">
            <w:pPr>
              <w:rPr>
                <w:sz w:val="20"/>
                <w:szCs w:val="20"/>
                <w:lang w:val="en-US"/>
              </w:rPr>
            </w:pPr>
            <w:r w:rsidRPr="00C84307">
              <w:rPr>
                <w:sz w:val="20"/>
                <w:szCs w:val="20"/>
                <w:lang w:val="en-US"/>
              </w:rPr>
              <w:t>Beginning of Primary Cord of Khipu 11</w:t>
            </w:r>
          </w:p>
        </w:tc>
        <w:tc>
          <w:tcPr>
            <w:tcW w:w="1451" w:type="dxa"/>
          </w:tcPr>
          <w:p w14:paraId="4257C286" w14:textId="77777777" w:rsidR="0069294D" w:rsidRPr="00C84307" w:rsidRDefault="0069294D" w:rsidP="00374FEB">
            <w:pPr>
              <w:rPr>
                <w:sz w:val="20"/>
                <w:szCs w:val="20"/>
                <w:lang w:val="en-US"/>
              </w:rPr>
            </w:pPr>
            <w:r w:rsidRPr="00C84307">
              <w:rPr>
                <w:sz w:val="20"/>
                <w:szCs w:val="20"/>
                <w:lang w:val="en-US"/>
              </w:rPr>
              <w:t>0</w:t>
            </w:r>
          </w:p>
        </w:tc>
        <w:tc>
          <w:tcPr>
            <w:tcW w:w="2376" w:type="dxa"/>
          </w:tcPr>
          <w:p w14:paraId="3BCE696B" w14:textId="77777777" w:rsidR="0069294D" w:rsidRPr="00C84307" w:rsidRDefault="0069294D" w:rsidP="00374FEB">
            <w:pPr>
              <w:rPr>
                <w:sz w:val="20"/>
                <w:szCs w:val="20"/>
                <w:lang w:val="en-US"/>
              </w:rPr>
            </w:pPr>
            <w:r w:rsidRPr="00C84307">
              <w:rPr>
                <w:sz w:val="20"/>
                <w:szCs w:val="20"/>
                <w:lang w:val="en-US"/>
              </w:rPr>
              <w:t>Hub C</w:t>
            </w:r>
          </w:p>
        </w:tc>
        <w:tc>
          <w:tcPr>
            <w:tcW w:w="1559" w:type="dxa"/>
          </w:tcPr>
          <w:p w14:paraId="78AF066F" w14:textId="77777777" w:rsidR="0069294D" w:rsidRPr="00C84307" w:rsidRDefault="0069294D" w:rsidP="00374FEB">
            <w:pPr>
              <w:rPr>
                <w:sz w:val="20"/>
                <w:szCs w:val="20"/>
                <w:lang w:val="en-US"/>
              </w:rPr>
            </w:pPr>
            <w:r w:rsidRPr="00C84307">
              <w:rPr>
                <w:sz w:val="20"/>
                <w:szCs w:val="20"/>
                <w:lang w:val="en-US"/>
              </w:rPr>
              <w:t>15.5</w:t>
            </w:r>
          </w:p>
        </w:tc>
        <w:tc>
          <w:tcPr>
            <w:tcW w:w="1418" w:type="dxa"/>
          </w:tcPr>
          <w:p w14:paraId="6D96C4FC" w14:textId="77777777" w:rsidR="0069294D" w:rsidRPr="00C84307" w:rsidRDefault="0069294D" w:rsidP="00374FEB">
            <w:pPr>
              <w:rPr>
                <w:sz w:val="20"/>
                <w:szCs w:val="20"/>
                <w:lang w:val="en-US"/>
              </w:rPr>
            </w:pPr>
            <w:r w:rsidRPr="00C84307">
              <w:rPr>
                <w:sz w:val="20"/>
                <w:szCs w:val="20"/>
                <w:lang w:val="en-US"/>
              </w:rPr>
              <w:t>14.5</w:t>
            </w:r>
          </w:p>
        </w:tc>
      </w:tr>
      <w:tr w:rsidR="0069294D" w:rsidRPr="00C84307" w14:paraId="4E7C5846" w14:textId="77777777" w:rsidTr="0069294D">
        <w:tc>
          <w:tcPr>
            <w:tcW w:w="1980" w:type="dxa"/>
          </w:tcPr>
          <w:p w14:paraId="1A921EA8" w14:textId="77777777" w:rsidR="0069294D" w:rsidRPr="00C84307" w:rsidRDefault="0069294D" w:rsidP="00374FEB">
            <w:pPr>
              <w:rPr>
                <w:sz w:val="20"/>
                <w:szCs w:val="20"/>
                <w:lang w:val="en-US"/>
              </w:rPr>
            </w:pPr>
            <w:r w:rsidRPr="00C84307">
              <w:rPr>
                <w:sz w:val="20"/>
                <w:szCs w:val="20"/>
                <w:lang w:val="en-US"/>
              </w:rPr>
              <w:t>Hub C</w:t>
            </w:r>
          </w:p>
        </w:tc>
        <w:tc>
          <w:tcPr>
            <w:tcW w:w="1451" w:type="dxa"/>
          </w:tcPr>
          <w:p w14:paraId="72AED0C5" w14:textId="77777777" w:rsidR="0069294D" w:rsidRPr="00C84307" w:rsidRDefault="0069294D" w:rsidP="00374FEB">
            <w:pPr>
              <w:rPr>
                <w:sz w:val="20"/>
                <w:szCs w:val="20"/>
                <w:lang w:val="en-US"/>
              </w:rPr>
            </w:pPr>
            <w:r w:rsidRPr="00C84307">
              <w:rPr>
                <w:sz w:val="20"/>
                <w:szCs w:val="20"/>
                <w:lang w:val="en-US"/>
              </w:rPr>
              <w:t>15.5</w:t>
            </w:r>
          </w:p>
        </w:tc>
        <w:tc>
          <w:tcPr>
            <w:tcW w:w="2376" w:type="dxa"/>
          </w:tcPr>
          <w:p w14:paraId="378C092E" w14:textId="77777777" w:rsidR="0069294D" w:rsidRPr="00C84307" w:rsidRDefault="0069294D" w:rsidP="00374FEB">
            <w:pPr>
              <w:rPr>
                <w:sz w:val="20"/>
                <w:szCs w:val="20"/>
                <w:lang w:val="en-US"/>
              </w:rPr>
            </w:pPr>
            <w:r w:rsidRPr="00C84307">
              <w:rPr>
                <w:sz w:val="20"/>
                <w:szCs w:val="20"/>
                <w:lang w:val="en-US"/>
              </w:rPr>
              <w:t>Hub A</w:t>
            </w:r>
          </w:p>
        </w:tc>
        <w:tc>
          <w:tcPr>
            <w:tcW w:w="1559" w:type="dxa"/>
          </w:tcPr>
          <w:p w14:paraId="12490E0B" w14:textId="77777777" w:rsidR="0069294D" w:rsidRPr="00C84307" w:rsidRDefault="0069294D" w:rsidP="00374FEB">
            <w:pPr>
              <w:rPr>
                <w:sz w:val="20"/>
                <w:szCs w:val="20"/>
                <w:lang w:val="en-US"/>
              </w:rPr>
            </w:pPr>
            <w:r w:rsidRPr="00C84307">
              <w:rPr>
                <w:sz w:val="20"/>
                <w:szCs w:val="20"/>
                <w:lang w:val="en-US"/>
              </w:rPr>
              <w:t>30</w:t>
            </w:r>
          </w:p>
        </w:tc>
        <w:tc>
          <w:tcPr>
            <w:tcW w:w="1418" w:type="dxa"/>
          </w:tcPr>
          <w:p w14:paraId="17AC77CB" w14:textId="77777777" w:rsidR="0069294D" w:rsidRPr="00C84307" w:rsidRDefault="0069294D" w:rsidP="00374FEB">
            <w:pPr>
              <w:rPr>
                <w:sz w:val="20"/>
                <w:szCs w:val="20"/>
                <w:lang w:val="en-US"/>
              </w:rPr>
            </w:pPr>
            <w:r w:rsidRPr="00C84307">
              <w:rPr>
                <w:sz w:val="20"/>
                <w:szCs w:val="20"/>
                <w:lang w:val="en-US"/>
              </w:rPr>
              <w:t>14</w:t>
            </w:r>
          </w:p>
        </w:tc>
      </w:tr>
      <w:tr w:rsidR="0069294D" w:rsidRPr="00C84307" w14:paraId="07547795" w14:textId="77777777" w:rsidTr="0069294D">
        <w:tc>
          <w:tcPr>
            <w:tcW w:w="1980" w:type="dxa"/>
          </w:tcPr>
          <w:p w14:paraId="135351BF" w14:textId="77777777" w:rsidR="0069294D" w:rsidRPr="00C84307" w:rsidRDefault="0069294D" w:rsidP="00374FEB">
            <w:pPr>
              <w:rPr>
                <w:sz w:val="20"/>
                <w:szCs w:val="20"/>
                <w:lang w:val="en-US"/>
              </w:rPr>
            </w:pPr>
            <w:r w:rsidRPr="00C84307">
              <w:rPr>
                <w:sz w:val="20"/>
                <w:szCs w:val="20"/>
                <w:lang w:val="en-US"/>
              </w:rPr>
              <w:t>Hub A</w:t>
            </w:r>
          </w:p>
        </w:tc>
        <w:tc>
          <w:tcPr>
            <w:tcW w:w="1451" w:type="dxa"/>
          </w:tcPr>
          <w:p w14:paraId="7E73B778" w14:textId="77777777" w:rsidR="0069294D" w:rsidRPr="00C84307" w:rsidRDefault="0069294D" w:rsidP="00374FEB">
            <w:pPr>
              <w:rPr>
                <w:sz w:val="20"/>
                <w:szCs w:val="20"/>
                <w:lang w:val="en-US"/>
              </w:rPr>
            </w:pPr>
            <w:r w:rsidRPr="00C84307">
              <w:rPr>
                <w:sz w:val="20"/>
                <w:szCs w:val="20"/>
                <w:lang w:val="en-US"/>
              </w:rPr>
              <w:t>30</w:t>
            </w:r>
          </w:p>
        </w:tc>
        <w:tc>
          <w:tcPr>
            <w:tcW w:w="2376" w:type="dxa"/>
          </w:tcPr>
          <w:p w14:paraId="38526171" w14:textId="77777777" w:rsidR="0069294D" w:rsidRPr="00C84307" w:rsidRDefault="0069294D" w:rsidP="00374FEB">
            <w:pPr>
              <w:rPr>
                <w:sz w:val="20"/>
                <w:szCs w:val="20"/>
                <w:lang w:val="en-US"/>
              </w:rPr>
            </w:pPr>
            <w:r w:rsidRPr="00C84307">
              <w:rPr>
                <w:sz w:val="20"/>
                <w:szCs w:val="20"/>
                <w:lang w:val="en-US"/>
              </w:rPr>
              <w:t>Hub B</w:t>
            </w:r>
          </w:p>
        </w:tc>
        <w:tc>
          <w:tcPr>
            <w:tcW w:w="1559" w:type="dxa"/>
          </w:tcPr>
          <w:p w14:paraId="4B7106CA" w14:textId="77777777" w:rsidR="0069294D" w:rsidRPr="00C84307" w:rsidRDefault="0069294D" w:rsidP="00374FEB">
            <w:pPr>
              <w:rPr>
                <w:sz w:val="20"/>
                <w:szCs w:val="20"/>
                <w:lang w:val="en-US"/>
              </w:rPr>
            </w:pPr>
            <w:r w:rsidRPr="00C84307">
              <w:rPr>
                <w:sz w:val="20"/>
                <w:szCs w:val="20"/>
                <w:lang w:val="en-US"/>
              </w:rPr>
              <w:t>44</w:t>
            </w:r>
          </w:p>
        </w:tc>
        <w:tc>
          <w:tcPr>
            <w:tcW w:w="1418" w:type="dxa"/>
          </w:tcPr>
          <w:p w14:paraId="4A1E4BF3" w14:textId="77777777" w:rsidR="0069294D" w:rsidRPr="00C84307" w:rsidRDefault="0069294D" w:rsidP="00374FEB">
            <w:pPr>
              <w:rPr>
                <w:sz w:val="20"/>
                <w:szCs w:val="20"/>
                <w:lang w:val="en-US"/>
              </w:rPr>
            </w:pPr>
            <w:r w:rsidRPr="00C84307">
              <w:rPr>
                <w:sz w:val="20"/>
                <w:szCs w:val="20"/>
                <w:lang w:val="en-US"/>
              </w:rPr>
              <w:t>40</w:t>
            </w:r>
          </w:p>
        </w:tc>
      </w:tr>
      <w:tr w:rsidR="0069294D" w:rsidRPr="00C84307" w14:paraId="09B97E43" w14:textId="77777777" w:rsidTr="0069294D">
        <w:tc>
          <w:tcPr>
            <w:tcW w:w="1980" w:type="dxa"/>
          </w:tcPr>
          <w:p w14:paraId="4E7C3B7C" w14:textId="77777777" w:rsidR="0069294D" w:rsidRPr="00C84307" w:rsidRDefault="0069294D" w:rsidP="00374FEB">
            <w:pPr>
              <w:rPr>
                <w:sz w:val="20"/>
                <w:szCs w:val="20"/>
                <w:lang w:val="en-US"/>
              </w:rPr>
            </w:pPr>
            <w:r w:rsidRPr="00C84307">
              <w:rPr>
                <w:sz w:val="20"/>
                <w:szCs w:val="20"/>
                <w:lang w:val="en-US"/>
              </w:rPr>
              <w:t>Hub B</w:t>
            </w:r>
          </w:p>
        </w:tc>
        <w:tc>
          <w:tcPr>
            <w:tcW w:w="1451" w:type="dxa"/>
          </w:tcPr>
          <w:p w14:paraId="0F02F245" w14:textId="77777777" w:rsidR="0069294D" w:rsidRPr="00C84307" w:rsidRDefault="0069294D" w:rsidP="00374FEB">
            <w:pPr>
              <w:rPr>
                <w:sz w:val="20"/>
                <w:szCs w:val="20"/>
                <w:lang w:val="en-US"/>
              </w:rPr>
            </w:pPr>
            <w:r w:rsidRPr="00C84307">
              <w:rPr>
                <w:sz w:val="20"/>
                <w:szCs w:val="20"/>
                <w:lang w:val="en-US"/>
              </w:rPr>
              <w:t>44</w:t>
            </w:r>
          </w:p>
        </w:tc>
        <w:tc>
          <w:tcPr>
            <w:tcW w:w="2376" w:type="dxa"/>
          </w:tcPr>
          <w:p w14:paraId="7F14FBF5" w14:textId="55AED4B3" w:rsidR="0069294D" w:rsidRPr="00C84307" w:rsidRDefault="0069294D" w:rsidP="00374FEB">
            <w:pPr>
              <w:rPr>
                <w:sz w:val="20"/>
                <w:szCs w:val="20"/>
                <w:lang w:val="en-US"/>
              </w:rPr>
            </w:pPr>
            <w:r w:rsidRPr="00C84307">
              <w:rPr>
                <w:sz w:val="20"/>
                <w:szCs w:val="20"/>
                <w:lang w:val="en-US"/>
              </w:rPr>
              <w:t>End of Primary Cord of Khipu 14</w:t>
            </w:r>
          </w:p>
        </w:tc>
        <w:tc>
          <w:tcPr>
            <w:tcW w:w="1559" w:type="dxa"/>
          </w:tcPr>
          <w:p w14:paraId="6312DD5D" w14:textId="77777777" w:rsidR="0069294D" w:rsidRPr="00C84307" w:rsidRDefault="0069294D" w:rsidP="00374FEB">
            <w:pPr>
              <w:rPr>
                <w:sz w:val="20"/>
                <w:szCs w:val="20"/>
                <w:lang w:val="en-US"/>
              </w:rPr>
            </w:pPr>
            <w:r w:rsidRPr="00C84307">
              <w:rPr>
                <w:sz w:val="20"/>
                <w:szCs w:val="20"/>
                <w:lang w:val="en-US"/>
              </w:rPr>
              <w:t>84</w:t>
            </w:r>
          </w:p>
        </w:tc>
        <w:tc>
          <w:tcPr>
            <w:tcW w:w="1418" w:type="dxa"/>
          </w:tcPr>
          <w:p w14:paraId="65C32042" w14:textId="77777777" w:rsidR="0069294D" w:rsidRPr="00C84307" w:rsidRDefault="0069294D" w:rsidP="00374FEB">
            <w:pPr>
              <w:rPr>
                <w:sz w:val="20"/>
                <w:szCs w:val="20"/>
                <w:lang w:val="en-US"/>
              </w:rPr>
            </w:pPr>
            <w:r w:rsidRPr="00C84307">
              <w:rPr>
                <w:sz w:val="20"/>
                <w:szCs w:val="20"/>
                <w:lang w:val="en-US"/>
              </w:rPr>
              <w:t>End</w:t>
            </w:r>
          </w:p>
        </w:tc>
      </w:tr>
    </w:tbl>
    <w:p w14:paraId="34DCD93E" w14:textId="77777777" w:rsidR="000D645E" w:rsidRPr="00C84307" w:rsidRDefault="000D645E">
      <w:pPr>
        <w:rPr>
          <w:lang w:val="en-US"/>
        </w:rPr>
      </w:pPr>
    </w:p>
    <w:p w14:paraId="2C0DB196" w14:textId="7DB464F7" w:rsidR="002F4BC3" w:rsidRDefault="002F4BC3">
      <w:pPr>
        <w:rPr>
          <w:lang w:val="en-US"/>
        </w:rPr>
      </w:pPr>
      <w:r w:rsidRPr="00C84307">
        <w:rPr>
          <w:lang w:val="en-US"/>
        </w:rPr>
        <w:t>This line divides half part of the set</w:t>
      </w:r>
      <w:r w:rsidR="0069294D" w:rsidRPr="00C84307">
        <w:rPr>
          <w:lang w:val="en-US"/>
        </w:rPr>
        <w:t>,</w:t>
      </w:r>
      <w:r w:rsidRPr="00C84307">
        <w:rPr>
          <w:lang w:val="en-US"/>
        </w:rPr>
        <w:t xml:space="preserve"> with the </w:t>
      </w:r>
      <w:r w:rsidR="00D15056" w:rsidRPr="00C84307">
        <w:rPr>
          <w:lang w:val="en-US"/>
        </w:rPr>
        <w:t>K</w:t>
      </w:r>
      <w:r w:rsidRPr="00C84307">
        <w:rPr>
          <w:lang w:val="en-US"/>
        </w:rPr>
        <w:t>hipus 11, 12, 13 and 14 (from left to right) in the below part</w:t>
      </w:r>
      <w:r w:rsidR="00085B29" w:rsidRPr="00C84307">
        <w:rPr>
          <w:lang w:val="en-US"/>
        </w:rPr>
        <w:t>.</w:t>
      </w:r>
      <w:r w:rsidRPr="00C84307">
        <w:rPr>
          <w:lang w:val="en-US"/>
        </w:rPr>
        <w:t xml:space="preserve"> </w:t>
      </w:r>
      <w:r w:rsidR="00085B29" w:rsidRPr="00C84307">
        <w:rPr>
          <w:lang w:val="en-US"/>
        </w:rPr>
        <w:t>The</w:t>
      </w:r>
      <w:r w:rsidRPr="00C84307">
        <w:rPr>
          <w:lang w:val="en-US"/>
        </w:rPr>
        <w:t xml:space="preserve"> rest</w:t>
      </w:r>
      <w:r w:rsidR="00085B29" w:rsidRPr="00C84307">
        <w:rPr>
          <w:lang w:val="en-US"/>
        </w:rPr>
        <w:t xml:space="preserve"> of the </w:t>
      </w:r>
      <w:r w:rsidR="0069294D" w:rsidRPr="00C84307">
        <w:rPr>
          <w:lang w:val="en-US"/>
        </w:rPr>
        <w:t>k</w:t>
      </w:r>
      <w:r w:rsidR="00085B29" w:rsidRPr="00C84307">
        <w:rPr>
          <w:lang w:val="en-US"/>
        </w:rPr>
        <w:t>hipus</w:t>
      </w:r>
      <w:r w:rsidRPr="00C84307">
        <w:rPr>
          <w:lang w:val="en-US"/>
        </w:rPr>
        <w:t xml:space="preserve">, </w:t>
      </w:r>
      <w:r w:rsidR="0069294D" w:rsidRPr="00C84307">
        <w:rPr>
          <w:lang w:val="en-US"/>
        </w:rPr>
        <w:t>i.e.,</w:t>
      </w:r>
      <w:r w:rsidR="00085B29" w:rsidRPr="00C84307">
        <w:rPr>
          <w:lang w:val="en-US"/>
        </w:rPr>
        <w:t xml:space="preserve"> </w:t>
      </w:r>
      <w:r w:rsidRPr="00C84307">
        <w:rPr>
          <w:lang w:val="en-US"/>
        </w:rPr>
        <w:t xml:space="preserve">10, 01, 15, 02, 03, 04, 05, 06, 07, 08 and 09 </w:t>
      </w:r>
      <w:r w:rsidR="00085B29" w:rsidRPr="00C84307">
        <w:rPr>
          <w:lang w:val="en-US"/>
        </w:rPr>
        <w:t xml:space="preserve">(from left to right) are </w:t>
      </w:r>
      <w:r w:rsidRPr="00C84307">
        <w:rPr>
          <w:lang w:val="en-US"/>
        </w:rPr>
        <w:t>in the upper part. Th</w:t>
      </w:r>
      <w:r w:rsidR="00E73D40" w:rsidRPr="00C84307">
        <w:rPr>
          <w:lang w:val="en-US"/>
        </w:rPr>
        <w:t>e</w:t>
      </w:r>
      <w:r w:rsidRPr="00C84307">
        <w:rPr>
          <w:lang w:val="en-US"/>
        </w:rPr>
        <w:t xml:space="preserve"> exception is the Khipu11</w:t>
      </w:r>
      <w:r w:rsidR="00E73D40" w:rsidRPr="00C84307">
        <w:rPr>
          <w:lang w:val="en-US"/>
        </w:rPr>
        <w:t xml:space="preserve"> which has two groups of their pendants (groups 8 an</w:t>
      </w:r>
      <w:r w:rsidR="00B07299" w:rsidRPr="00C84307">
        <w:rPr>
          <w:lang w:val="en-US"/>
        </w:rPr>
        <w:t>d</w:t>
      </w:r>
      <w:r w:rsidR="00E73D40" w:rsidRPr="00C84307">
        <w:rPr>
          <w:lang w:val="en-US"/>
        </w:rPr>
        <w:t xml:space="preserve"> 9) in the upper part, between khipus 10 and 01. Khipu15, which is </w:t>
      </w:r>
      <w:r w:rsidR="00B07299" w:rsidRPr="00C84307">
        <w:rPr>
          <w:lang w:val="en-US"/>
        </w:rPr>
        <w:t xml:space="preserve">in </w:t>
      </w:r>
      <w:r w:rsidR="00E73D40" w:rsidRPr="00C84307">
        <w:rPr>
          <w:lang w:val="en-US"/>
        </w:rPr>
        <w:t xml:space="preserve">the upper part, </w:t>
      </w:r>
      <w:r w:rsidR="00B07299" w:rsidRPr="00C84307">
        <w:rPr>
          <w:lang w:val="en-US"/>
        </w:rPr>
        <w:t xml:space="preserve">has a special position </w:t>
      </w:r>
      <w:r w:rsidR="00E73D40" w:rsidRPr="00C84307">
        <w:rPr>
          <w:lang w:val="en-US"/>
        </w:rPr>
        <w:t xml:space="preserve">in the middle of </w:t>
      </w:r>
      <w:r w:rsidR="00D15056" w:rsidRPr="00C84307">
        <w:rPr>
          <w:lang w:val="en-US"/>
        </w:rPr>
        <w:t xml:space="preserve">the two </w:t>
      </w:r>
      <w:r w:rsidR="00E73D40" w:rsidRPr="00C84307">
        <w:rPr>
          <w:lang w:val="en-US"/>
        </w:rPr>
        <w:t xml:space="preserve">groups </w:t>
      </w:r>
      <w:r w:rsidR="00D15056" w:rsidRPr="00C84307">
        <w:rPr>
          <w:lang w:val="en-US"/>
        </w:rPr>
        <w:t>that are part of</w:t>
      </w:r>
      <w:r w:rsidR="00E73D40" w:rsidRPr="00C84307">
        <w:rPr>
          <w:lang w:val="en-US"/>
        </w:rPr>
        <w:t xml:space="preserve"> Khipu01.</w:t>
      </w:r>
    </w:p>
    <w:p w14:paraId="138E135F" w14:textId="77777777" w:rsidR="00C84307" w:rsidRDefault="00C84307">
      <w:pPr>
        <w:rPr>
          <w:lang w:val="en-US"/>
        </w:rPr>
      </w:pPr>
    </w:p>
    <w:p w14:paraId="22AD8C42" w14:textId="04691ED5" w:rsidR="00C84307" w:rsidRDefault="00C84307" w:rsidP="00C84307">
      <w:pPr>
        <w:jc w:val="center"/>
        <w:rPr>
          <w:lang w:val="en-US"/>
        </w:rPr>
      </w:pPr>
      <w:r>
        <w:rPr>
          <w:noProof/>
        </w:rPr>
        <w:drawing>
          <wp:inline distT="0" distB="0" distL="0" distR="0" wp14:anchorId="60801DE0" wp14:editId="6EE2015E">
            <wp:extent cx="4925035" cy="3283175"/>
            <wp:effectExtent l="0" t="0" r="9525" b="0"/>
            <wp:docPr id="11342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63495" cy="3308813"/>
                    </a:xfrm>
                    <a:prstGeom prst="rect">
                      <a:avLst/>
                    </a:prstGeom>
                    <a:noFill/>
                    <a:ln>
                      <a:noFill/>
                    </a:ln>
                  </pic:spPr>
                </pic:pic>
              </a:graphicData>
            </a:graphic>
          </wp:inline>
        </w:drawing>
      </w:r>
    </w:p>
    <w:p w14:paraId="3F99E071" w14:textId="77777777" w:rsidR="00C84307" w:rsidRDefault="00C84307" w:rsidP="00C84307">
      <w:pPr>
        <w:jc w:val="center"/>
        <w:rPr>
          <w:lang w:val="en-US"/>
        </w:rPr>
      </w:pPr>
    </w:p>
    <w:p w14:paraId="5DF865DE" w14:textId="373597A7" w:rsidR="00C84307" w:rsidRPr="00C84307" w:rsidRDefault="00C84307" w:rsidP="00C84307">
      <w:pPr>
        <w:jc w:val="center"/>
        <w:rPr>
          <w:lang w:val="en-US"/>
        </w:rPr>
      </w:pPr>
      <w:r>
        <w:rPr>
          <w:lang w:val="en-US"/>
        </w:rPr>
        <w:t>Figure 1</w:t>
      </w:r>
    </w:p>
    <w:p w14:paraId="6BD0CABF" w14:textId="77777777" w:rsidR="00E73D40" w:rsidRPr="00C84307" w:rsidRDefault="00E73D40">
      <w:pPr>
        <w:rPr>
          <w:lang w:val="en-US"/>
        </w:rPr>
      </w:pPr>
    </w:p>
    <w:p w14:paraId="4259D730" w14:textId="534FF102" w:rsidR="00194ABA" w:rsidRPr="00C84307" w:rsidRDefault="00194ABA" w:rsidP="00194ABA">
      <w:pPr>
        <w:pStyle w:val="Prrafodelista"/>
        <w:numPr>
          <w:ilvl w:val="0"/>
          <w:numId w:val="1"/>
        </w:numPr>
        <w:rPr>
          <w:lang w:val="en-US"/>
        </w:rPr>
      </w:pPr>
      <w:r w:rsidRPr="00C84307">
        <w:rPr>
          <w:lang w:val="en-US"/>
        </w:rPr>
        <w:t xml:space="preserve">HUBS </w:t>
      </w:r>
      <w:r w:rsidR="00B07299" w:rsidRPr="00C84307">
        <w:rPr>
          <w:lang w:val="en-US"/>
        </w:rPr>
        <w:t>AND SPECIAL ZONES</w:t>
      </w:r>
    </w:p>
    <w:p w14:paraId="27B37DC7" w14:textId="162B7D89" w:rsidR="00E73D40" w:rsidRPr="00C84307" w:rsidRDefault="00E73D40">
      <w:pPr>
        <w:rPr>
          <w:lang w:val="en-US"/>
        </w:rPr>
      </w:pPr>
      <w:r w:rsidRPr="00C84307">
        <w:rPr>
          <w:lang w:val="en-US"/>
        </w:rPr>
        <w:t>The hubs or special places</w:t>
      </w:r>
      <w:r w:rsidR="00085B29" w:rsidRPr="00C84307">
        <w:rPr>
          <w:lang w:val="en-US"/>
        </w:rPr>
        <w:t>:</w:t>
      </w:r>
    </w:p>
    <w:p w14:paraId="2A0B6590" w14:textId="77777777" w:rsidR="00085B29" w:rsidRPr="00C84307" w:rsidRDefault="00085B29">
      <w:pPr>
        <w:rPr>
          <w:lang w:val="en-US"/>
        </w:rPr>
      </w:pPr>
    </w:p>
    <w:p w14:paraId="3B16462F" w14:textId="5B2F49F2" w:rsidR="00E73D40" w:rsidRPr="00C84307" w:rsidRDefault="00E73D40">
      <w:pPr>
        <w:rPr>
          <w:lang w:val="en-US"/>
        </w:rPr>
      </w:pPr>
      <w:r w:rsidRPr="00C84307">
        <w:rPr>
          <w:lang w:val="en-US"/>
        </w:rPr>
        <w:t xml:space="preserve">Hub A. </w:t>
      </w:r>
      <w:r w:rsidR="00B07299" w:rsidRPr="00C84307">
        <w:rPr>
          <w:lang w:val="en-US"/>
        </w:rPr>
        <w:t>It is the place where</w:t>
      </w:r>
      <w:r w:rsidRPr="00C84307">
        <w:rPr>
          <w:lang w:val="en-US"/>
        </w:rPr>
        <w:t xml:space="preserve"> are attached the following khipus: 11, 12, 13, 14 and the bundle H.</w:t>
      </w:r>
      <w:r w:rsidR="00706329" w:rsidRPr="00C84307">
        <w:rPr>
          <w:lang w:val="en-US"/>
        </w:rPr>
        <w:t xml:space="preserve"> It has a diameter of 2 cm.</w:t>
      </w:r>
    </w:p>
    <w:p w14:paraId="2790BECF" w14:textId="77777777" w:rsidR="00890BE9" w:rsidRPr="00C84307" w:rsidRDefault="00890BE9">
      <w:pPr>
        <w:rPr>
          <w:lang w:val="en-US"/>
        </w:rPr>
      </w:pPr>
    </w:p>
    <w:p w14:paraId="733276F0" w14:textId="5AB2B5B8" w:rsidR="00E73D40" w:rsidRPr="00C84307" w:rsidRDefault="00E73D40">
      <w:pPr>
        <w:rPr>
          <w:lang w:val="en-US"/>
        </w:rPr>
      </w:pPr>
      <w:r w:rsidRPr="00C84307">
        <w:rPr>
          <w:lang w:val="en-US"/>
        </w:rPr>
        <w:t xml:space="preserve">Hub B. </w:t>
      </w:r>
      <w:r w:rsidR="00706329" w:rsidRPr="00C84307">
        <w:rPr>
          <w:lang w:val="en-US"/>
        </w:rPr>
        <w:t>It i</w:t>
      </w:r>
      <w:r w:rsidRPr="00C84307">
        <w:rPr>
          <w:lang w:val="en-US"/>
        </w:rPr>
        <w:t xml:space="preserve">s to the right of </w:t>
      </w:r>
      <w:r w:rsidR="00085B29" w:rsidRPr="00C84307">
        <w:rPr>
          <w:lang w:val="en-US"/>
        </w:rPr>
        <w:t xml:space="preserve">Hub </w:t>
      </w:r>
      <w:r w:rsidR="00890BE9" w:rsidRPr="00C84307">
        <w:rPr>
          <w:lang w:val="en-US"/>
        </w:rPr>
        <w:t>A</w:t>
      </w:r>
      <w:r w:rsidR="00B07299" w:rsidRPr="00C84307">
        <w:rPr>
          <w:lang w:val="en-US"/>
        </w:rPr>
        <w:t xml:space="preserve">. It is the place where </w:t>
      </w:r>
      <w:r w:rsidR="00706329" w:rsidRPr="00C84307">
        <w:rPr>
          <w:lang w:val="en-US"/>
        </w:rPr>
        <w:t>are attached khipus 01, 13 and 14. It has 1.5 cm of diameter.</w:t>
      </w:r>
    </w:p>
    <w:p w14:paraId="1308E00A" w14:textId="77777777" w:rsidR="00B07299" w:rsidRPr="00C84307" w:rsidRDefault="00B07299">
      <w:pPr>
        <w:rPr>
          <w:lang w:val="en-US"/>
        </w:rPr>
      </w:pPr>
    </w:p>
    <w:p w14:paraId="6DAA3A3E" w14:textId="63316BB2" w:rsidR="00706329" w:rsidRPr="00C84307" w:rsidRDefault="00706329">
      <w:pPr>
        <w:rPr>
          <w:lang w:val="en-US"/>
        </w:rPr>
      </w:pPr>
      <w:r w:rsidRPr="00C84307">
        <w:rPr>
          <w:lang w:val="en-US"/>
        </w:rPr>
        <w:t xml:space="preserve">Hub C. It is at the left of </w:t>
      </w:r>
      <w:r w:rsidR="00085B29" w:rsidRPr="00C84307">
        <w:rPr>
          <w:lang w:val="en-US"/>
        </w:rPr>
        <w:t xml:space="preserve">Hub </w:t>
      </w:r>
      <w:r w:rsidRPr="00C84307">
        <w:rPr>
          <w:lang w:val="en-US"/>
        </w:rPr>
        <w:t>A</w:t>
      </w:r>
      <w:r w:rsidR="00B07299" w:rsidRPr="00C84307">
        <w:rPr>
          <w:lang w:val="en-US"/>
        </w:rPr>
        <w:t>.</w:t>
      </w:r>
      <w:r w:rsidRPr="00C84307">
        <w:rPr>
          <w:lang w:val="en-US"/>
        </w:rPr>
        <w:t xml:space="preserve"> </w:t>
      </w:r>
      <w:r w:rsidR="00B07299" w:rsidRPr="00C84307">
        <w:rPr>
          <w:lang w:val="en-US"/>
        </w:rPr>
        <w:t xml:space="preserve">It is the place where </w:t>
      </w:r>
      <w:r w:rsidRPr="00C84307">
        <w:rPr>
          <w:lang w:val="en-US"/>
        </w:rPr>
        <w:t>are attached khipus 10, 11 and 12. It has 2 cm of diameter.</w:t>
      </w:r>
    </w:p>
    <w:p w14:paraId="4CA5BB75" w14:textId="77777777" w:rsidR="00706329" w:rsidRPr="00C84307" w:rsidRDefault="00706329">
      <w:pPr>
        <w:rPr>
          <w:lang w:val="en-US"/>
        </w:rPr>
      </w:pPr>
    </w:p>
    <w:p w14:paraId="04128356" w14:textId="15ED4543" w:rsidR="00706329" w:rsidRPr="00C84307" w:rsidRDefault="00B07299">
      <w:pPr>
        <w:rPr>
          <w:lang w:val="en-US"/>
        </w:rPr>
      </w:pPr>
      <w:r w:rsidRPr="00C84307">
        <w:rPr>
          <w:lang w:val="en-US"/>
        </w:rPr>
        <w:t xml:space="preserve">These three </w:t>
      </w:r>
      <w:r w:rsidR="00085B29" w:rsidRPr="00C84307">
        <w:rPr>
          <w:lang w:val="en-US"/>
        </w:rPr>
        <w:t xml:space="preserve">Hubs </w:t>
      </w:r>
      <w:r w:rsidR="00706329" w:rsidRPr="00C84307">
        <w:rPr>
          <w:lang w:val="en-US"/>
        </w:rPr>
        <w:t xml:space="preserve">and the </w:t>
      </w:r>
      <w:r w:rsidRPr="00C84307">
        <w:rPr>
          <w:lang w:val="en-US"/>
        </w:rPr>
        <w:t>B</w:t>
      </w:r>
      <w:r w:rsidR="00706329" w:rsidRPr="00C84307">
        <w:rPr>
          <w:lang w:val="en-US"/>
        </w:rPr>
        <w:t>undle H connects all the khipus that are in the below part of the set and two</w:t>
      </w:r>
      <w:r w:rsidRPr="00C84307">
        <w:rPr>
          <w:lang w:val="en-US"/>
        </w:rPr>
        <w:t xml:space="preserve"> more</w:t>
      </w:r>
      <w:r w:rsidR="00706329" w:rsidRPr="00C84307">
        <w:rPr>
          <w:lang w:val="en-US"/>
        </w:rPr>
        <w:t xml:space="preserve"> khipus from the upper part, khipus 10 and 01.</w:t>
      </w:r>
      <w:r w:rsidR="00D15056" w:rsidRPr="00C84307">
        <w:rPr>
          <w:lang w:val="en-US"/>
        </w:rPr>
        <w:t xml:space="preserve"> The </w:t>
      </w:r>
      <w:r w:rsidR="00A53961" w:rsidRPr="00C84307">
        <w:rPr>
          <w:lang w:val="en-US"/>
        </w:rPr>
        <w:t xml:space="preserve">next four </w:t>
      </w:r>
      <w:r w:rsidR="00D15056" w:rsidRPr="00C84307">
        <w:rPr>
          <w:lang w:val="en-US"/>
        </w:rPr>
        <w:t>hubs D, E, F, G</w:t>
      </w:r>
      <w:r w:rsidR="00A53961" w:rsidRPr="00C84307">
        <w:rPr>
          <w:lang w:val="en-US"/>
        </w:rPr>
        <w:t xml:space="preserve"> are connecting khipus 02, 03, 04, 05, 06, 07, 08 and 09 with the primary cords of Khipu01 and Khipu04.</w:t>
      </w:r>
    </w:p>
    <w:p w14:paraId="5618ACC8" w14:textId="77777777" w:rsidR="00706329" w:rsidRPr="00C84307" w:rsidRDefault="00706329">
      <w:pPr>
        <w:rPr>
          <w:lang w:val="en-US"/>
        </w:rPr>
      </w:pPr>
    </w:p>
    <w:p w14:paraId="74004C7D" w14:textId="7DDC3931" w:rsidR="00706329" w:rsidRPr="00C84307" w:rsidRDefault="00706329">
      <w:pPr>
        <w:rPr>
          <w:lang w:val="en-US"/>
        </w:rPr>
      </w:pPr>
      <w:r w:rsidRPr="00C84307">
        <w:rPr>
          <w:lang w:val="en-US"/>
        </w:rPr>
        <w:t xml:space="preserve">Hub D, </w:t>
      </w:r>
      <w:r w:rsidR="00085B29" w:rsidRPr="00C84307">
        <w:rPr>
          <w:lang w:val="en-US"/>
        </w:rPr>
        <w:t xml:space="preserve">is </w:t>
      </w:r>
      <w:r w:rsidRPr="00C84307">
        <w:rPr>
          <w:lang w:val="en-US"/>
        </w:rPr>
        <w:t xml:space="preserve">at 2 cm from </w:t>
      </w:r>
      <w:r w:rsidR="00085B29" w:rsidRPr="00C84307">
        <w:rPr>
          <w:lang w:val="en-US"/>
        </w:rPr>
        <w:t xml:space="preserve">Hub </w:t>
      </w:r>
      <w:r w:rsidRPr="00C84307">
        <w:rPr>
          <w:lang w:val="en-US"/>
        </w:rPr>
        <w:t>C</w:t>
      </w:r>
      <w:r w:rsidR="00B07299" w:rsidRPr="00C84307">
        <w:rPr>
          <w:lang w:val="en-US"/>
        </w:rPr>
        <w:t>.</w:t>
      </w:r>
      <w:r w:rsidRPr="00C84307">
        <w:rPr>
          <w:lang w:val="en-US"/>
        </w:rPr>
        <w:t xml:space="preserve"> </w:t>
      </w:r>
      <w:r w:rsidR="00B07299" w:rsidRPr="00C84307">
        <w:rPr>
          <w:lang w:val="en-US"/>
        </w:rPr>
        <w:t xml:space="preserve">It is the place where </w:t>
      </w:r>
      <w:r w:rsidRPr="00C84307">
        <w:rPr>
          <w:lang w:val="en-US"/>
        </w:rPr>
        <w:t xml:space="preserve">Khipus 02 and 03 </w:t>
      </w:r>
      <w:r w:rsidR="00085B29" w:rsidRPr="00C84307">
        <w:rPr>
          <w:lang w:val="en-US"/>
        </w:rPr>
        <w:t xml:space="preserve">are tied </w:t>
      </w:r>
      <w:r w:rsidRPr="00C84307">
        <w:rPr>
          <w:lang w:val="en-US"/>
        </w:rPr>
        <w:t>with the primary cord o</w:t>
      </w:r>
      <w:r w:rsidR="00890BE9" w:rsidRPr="00C84307">
        <w:rPr>
          <w:lang w:val="en-US"/>
        </w:rPr>
        <w:t>f</w:t>
      </w:r>
      <w:r w:rsidRPr="00C84307">
        <w:rPr>
          <w:lang w:val="en-US"/>
        </w:rPr>
        <w:t xml:space="preserve"> Khipu01.</w:t>
      </w:r>
      <w:r w:rsidR="00194ABA" w:rsidRPr="00C84307">
        <w:rPr>
          <w:lang w:val="en-US"/>
        </w:rPr>
        <w:t xml:space="preserve"> It </w:t>
      </w:r>
      <w:r w:rsidR="00890BE9" w:rsidRPr="00C84307">
        <w:rPr>
          <w:lang w:val="en-US"/>
        </w:rPr>
        <w:t>has a</w:t>
      </w:r>
      <w:r w:rsidR="00194ABA" w:rsidRPr="00C84307">
        <w:rPr>
          <w:lang w:val="en-US"/>
        </w:rPr>
        <w:t xml:space="preserve"> tubular</w:t>
      </w:r>
      <w:r w:rsidR="00890BE9" w:rsidRPr="00C84307">
        <w:rPr>
          <w:lang w:val="en-US"/>
        </w:rPr>
        <w:t xml:space="preserve"> form</w:t>
      </w:r>
      <w:r w:rsidR="00194ABA" w:rsidRPr="00C84307">
        <w:rPr>
          <w:lang w:val="en-US"/>
        </w:rPr>
        <w:t>: 3.5 long and 1 cm diameter.</w:t>
      </w:r>
    </w:p>
    <w:p w14:paraId="1B9C60FE" w14:textId="77777777" w:rsidR="00706329" w:rsidRPr="00C84307" w:rsidRDefault="00706329">
      <w:pPr>
        <w:rPr>
          <w:lang w:val="en-US"/>
        </w:rPr>
      </w:pPr>
    </w:p>
    <w:p w14:paraId="4A66DE0E" w14:textId="378B17AE" w:rsidR="00706329" w:rsidRPr="00C84307" w:rsidRDefault="00706329">
      <w:pPr>
        <w:rPr>
          <w:lang w:val="en-US"/>
        </w:rPr>
      </w:pPr>
      <w:r w:rsidRPr="00C84307">
        <w:rPr>
          <w:lang w:val="en-US"/>
        </w:rPr>
        <w:t xml:space="preserve">Hub E is the next </w:t>
      </w:r>
      <w:r w:rsidR="00085B29" w:rsidRPr="00C84307">
        <w:rPr>
          <w:lang w:val="en-US"/>
        </w:rPr>
        <w:t xml:space="preserve">hub which </w:t>
      </w:r>
      <w:r w:rsidRPr="00C84307">
        <w:rPr>
          <w:lang w:val="en-US"/>
        </w:rPr>
        <w:t>connect</w:t>
      </w:r>
      <w:r w:rsidR="00085B29" w:rsidRPr="00C84307">
        <w:rPr>
          <w:lang w:val="en-US"/>
        </w:rPr>
        <w:t>s</w:t>
      </w:r>
      <w:r w:rsidRPr="00C84307">
        <w:rPr>
          <w:lang w:val="en-US"/>
        </w:rPr>
        <w:t xml:space="preserve"> Khipu04 with the primary cord of Khipu01.</w:t>
      </w:r>
      <w:r w:rsidR="00194ABA" w:rsidRPr="00C84307">
        <w:rPr>
          <w:lang w:val="en-US"/>
        </w:rPr>
        <w:t xml:space="preserve"> Diameter 2 cm.</w:t>
      </w:r>
    </w:p>
    <w:p w14:paraId="4B6BF629" w14:textId="77777777" w:rsidR="00706329" w:rsidRPr="00C84307" w:rsidRDefault="00706329">
      <w:pPr>
        <w:rPr>
          <w:lang w:val="en-US"/>
        </w:rPr>
      </w:pPr>
    </w:p>
    <w:p w14:paraId="21E8C803" w14:textId="795E69A9" w:rsidR="00194ABA" w:rsidRPr="00C84307" w:rsidRDefault="00085B29">
      <w:pPr>
        <w:rPr>
          <w:lang w:val="en-US"/>
        </w:rPr>
      </w:pPr>
      <w:r w:rsidRPr="00C84307">
        <w:rPr>
          <w:lang w:val="en-US"/>
        </w:rPr>
        <w:t>“</w:t>
      </w:r>
      <w:r w:rsidR="00706329" w:rsidRPr="00C84307">
        <w:rPr>
          <w:lang w:val="en-US"/>
        </w:rPr>
        <w:t xml:space="preserve">Zone </w:t>
      </w:r>
      <w:r w:rsidR="00194ABA" w:rsidRPr="00C84307">
        <w:rPr>
          <w:lang w:val="en-US"/>
        </w:rPr>
        <w:t>F</w:t>
      </w:r>
      <w:r w:rsidRPr="00C84307">
        <w:rPr>
          <w:lang w:val="en-US"/>
        </w:rPr>
        <w:t>”</w:t>
      </w:r>
      <w:r w:rsidR="00194ABA" w:rsidRPr="00C84307">
        <w:rPr>
          <w:lang w:val="en-US"/>
        </w:rPr>
        <w:t xml:space="preserve"> runs along the primary cord o</w:t>
      </w:r>
      <w:r w:rsidRPr="00C84307">
        <w:rPr>
          <w:lang w:val="en-US"/>
        </w:rPr>
        <w:t>f</w:t>
      </w:r>
      <w:r w:rsidR="00194ABA" w:rsidRPr="00C84307">
        <w:rPr>
          <w:lang w:val="en-US"/>
        </w:rPr>
        <w:t xml:space="preserve"> Khipu04 from </w:t>
      </w:r>
      <w:r w:rsidRPr="00C84307">
        <w:rPr>
          <w:lang w:val="en-US"/>
        </w:rPr>
        <w:t xml:space="preserve">Hub </w:t>
      </w:r>
      <w:r w:rsidR="00194ABA" w:rsidRPr="00C84307">
        <w:rPr>
          <w:lang w:val="en-US"/>
        </w:rPr>
        <w:t xml:space="preserve">E until </w:t>
      </w:r>
      <w:r w:rsidRPr="00C84307">
        <w:rPr>
          <w:lang w:val="en-US"/>
        </w:rPr>
        <w:t xml:space="preserve">Hub </w:t>
      </w:r>
      <w:r w:rsidR="00194ABA" w:rsidRPr="00C84307">
        <w:rPr>
          <w:lang w:val="en-US"/>
        </w:rPr>
        <w:t>G</w:t>
      </w:r>
      <w:r w:rsidR="003D5430" w:rsidRPr="00C84307">
        <w:rPr>
          <w:lang w:val="en-US"/>
        </w:rPr>
        <w:t>, along 10 cm</w:t>
      </w:r>
      <w:r w:rsidR="00194ABA" w:rsidRPr="00C84307">
        <w:rPr>
          <w:lang w:val="en-US"/>
        </w:rPr>
        <w:t xml:space="preserve">. In </w:t>
      </w:r>
      <w:r w:rsidR="003D5430" w:rsidRPr="00C84307">
        <w:rPr>
          <w:lang w:val="en-US"/>
        </w:rPr>
        <w:t>t</w:t>
      </w:r>
      <w:r w:rsidR="00194ABA" w:rsidRPr="00C84307">
        <w:rPr>
          <w:lang w:val="en-US"/>
        </w:rPr>
        <w:t xml:space="preserve">his zone the </w:t>
      </w:r>
      <w:r w:rsidR="00890BE9" w:rsidRPr="00C84307">
        <w:rPr>
          <w:lang w:val="en-US"/>
        </w:rPr>
        <w:t>K</w:t>
      </w:r>
      <w:r w:rsidR="00194ABA" w:rsidRPr="00C84307">
        <w:rPr>
          <w:lang w:val="en-US"/>
        </w:rPr>
        <w:t>hipus 05, 06 and 07 are attached.</w:t>
      </w:r>
    </w:p>
    <w:p w14:paraId="16A11AD9" w14:textId="77777777" w:rsidR="00194ABA" w:rsidRPr="00C84307" w:rsidRDefault="00194ABA">
      <w:pPr>
        <w:rPr>
          <w:lang w:val="en-US"/>
        </w:rPr>
      </w:pPr>
    </w:p>
    <w:p w14:paraId="3BFF891F" w14:textId="5984AFAE" w:rsidR="00706329" w:rsidRPr="00C84307" w:rsidRDefault="00194ABA">
      <w:pPr>
        <w:rPr>
          <w:lang w:val="en-US"/>
        </w:rPr>
      </w:pPr>
      <w:r w:rsidRPr="00C84307">
        <w:rPr>
          <w:lang w:val="en-US"/>
        </w:rPr>
        <w:t>Hub G is where Khipus 08 and 09</w:t>
      </w:r>
      <w:r w:rsidR="00706329" w:rsidRPr="00C84307">
        <w:rPr>
          <w:lang w:val="en-US"/>
        </w:rPr>
        <w:t xml:space="preserve"> </w:t>
      </w:r>
      <w:r w:rsidRPr="00C84307">
        <w:rPr>
          <w:lang w:val="en-US"/>
        </w:rPr>
        <w:t>are attached to the primary cord of Khipu04.</w:t>
      </w:r>
      <w:r w:rsidR="00085B29" w:rsidRPr="00C84307">
        <w:rPr>
          <w:lang w:val="en-US"/>
        </w:rPr>
        <w:t xml:space="preserve"> </w:t>
      </w:r>
      <w:r w:rsidR="003D5430" w:rsidRPr="00C84307">
        <w:rPr>
          <w:lang w:val="en-US"/>
        </w:rPr>
        <w:t xml:space="preserve">It </w:t>
      </w:r>
      <w:r w:rsidR="00890BE9" w:rsidRPr="00C84307">
        <w:rPr>
          <w:lang w:val="en-US"/>
        </w:rPr>
        <w:t>has a</w:t>
      </w:r>
      <w:r w:rsidR="003D5430" w:rsidRPr="00C84307">
        <w:rPr>
          <w:lang w:val="en-US"/>
        </w:rPr>
        <w:t xml:space="preserve"> tubular</w:t>
      </w:r>
      <w:r w:rsidR="00890BE9" w:rsidRPr="00C84307">
        <w:rPr>
          <w:lang w:val="en-US"/>
        </w:rPr>
        <w:t xml:space="preserve"> form</w:t>
      </w:r>
      <w:r w:rsidR="003D5430" w:rsidRPr="00C84307">
        <w:rPr>
          <w:lang w:val="en-US"/>
        </w:rPr>
        <w:t xml:space="preserve">, 2 cm length and diameter 1.5 </w:t>
      </w:r>
      <w:r w:rsidR="00D42D70" w:rsidRPr="00C84307">
        <w:rPr>
          <w:lang w:val="en-US"/>
        </w:rPr>
        <w:t>cm.</w:t>
      </w:r>
    </w:p>
    <w:p w14:paraId="147A1B85" w14:textId="77777777" w:rsidR="00194ABA" w:rsidRPr="00C84307" w:rsidRDefault="00194ABA">
      <w:pPr>
        <w:rPr>
          <w:lang w:val="en-US"/>
        </w:rPr>
      </w:pPr>
    </w:p>
    <w:p w14:paraId="2CD0EC63" w14:textId="06E2EB2F" w:rsidR="00194ABA" w:rsidRPr="00C84307" w:rsidRDefault="00194ABA">
      <w:pPr>
        <w:rPr>
          <w:lang w:val="en-US"/>
        </w:rPr>
      </w:pPr>
      <w:r w:rsidRPr="00C84307">
        <w:rPr>
          <w:lang w:val="en-US"/>
        </w:rPr>
        <w:t xml:space="preserve">Bundle H. </w:t>
      </w:r>
      <w:r w:rsidR="003D5430" w:rsidRPr="00C84307">
        <w:rPr>
          <w:lang w:val="en-US"/>
        </w:rPr>
        <w:t xml:space="preserve">It </w:t>
      </w:r>
      <w:r w:rsidR="00890BE9" w:rsidRPr="00C84307">
        <w:rPr>
          <w:lang w:val="en-US"/>
        </w:rPr>
        <w:t>has a</w:t>
      </w:r>
      <w:r w:rsidR="003D5430" w:rsidRPr="00C84307">
        <w:rPr>
          <w:lang w:val="en-US"/>
        </w:rPr>
        <w:t xml:space="preserve"> tubular</w:t>
      </w:r>
      <w:r w:rsidR="00890BE9" w:rsidRPr="00C84307">
        <w:rPr>
          <w:lang w:val="en-US"/>
        </w:rPr>
        <w:t xml:space="preserve"> form</w:t>
      </w:r>
      <w:r w:rsidR="003D5430" w:rsidRPr="00C84307">
        <w:rPr>
          <w:lang w:val="en-US"/>
        </w:rPr>
        <w:t xml:space="preserve">, 35 cm </w:t>
      </w:r>
      <w:r w:rsidR="00B07299" w:rsidRPr="00C84307">
        <w:rPr>
          <w:lang w:val="en-US"/>
        </w:rPr>
        <w:t>length</w:t>
      </w:r>
      <w:r w:rsidR="003D5430" w:rsidRPr="00C84307">
        <w:rPr>
          <w:lang w:val="en-US"/>
        </w:rPr>
        <w:t xml:space="preserve"> and a diameter of 2 cm. </w:t>
      </w:r>
      <w:r w:rsidRPr="00C84307">
        <w:rPr>
          <w:lang w:val="en-US"/>
        </w:rPr>
        <w:t>Her</w:t>
      </w:r>
      <w:r w:rsidR="003D5430" w:rsidRPr="00C84307">
        <w:rPr>
          <w:lang w:val="en-US"/>
        </w:rPr>
        <w:t>e</w:t>
      </w:r>
      <w:r w:rsidRPr="00C84307">
        <w:rPr>
          <w:lang w:val="en-US"/>
        </w:rPr>
        <w:t xml:space="preserve"> there are </w:t>
      </w:r>
      <w:r w:rsidR="00D42D70" w:rsidRPr="00C84307">
        <w:rPr>
          <w:lang w:val="en-US"/>
        </w:rPr>
        <w:t>ti</w:t>
      </w:r>
      <w:r w:rsidRPr="00C84307">
        <w:rPr>
          <w:lang w:val="en-US"/>
        </w:rPr>
        <w:t xml:space="preserve">ed </w:t>
      </w:r>
      <w:r w:rsidR="00D42D70" w:rsidRPr="00C84307">
        <w:rPr>
          <w:lang w:val="en-US"/>
        </w:rPr>
        <w:t>7</w:t>
      </w:r>
      <w:r w:rsidRPr="00C84307">
        <w:rPr>
          <w:lang w:val="en-US"/>
        </w:rPr>
        <w:t xml:space="preserve"> cords</w:t>
      </w:r>
      <w:r w:rsidR="00D42D70" w:rsidRPr="00C84307">
        <w:rPr>
          <w:lang w:val="en-US"/>
        </w:rPr>
        <w:t xml:space="preserve">. Two of these cords are the final parts of primary cords of Khipu11 and Khipu12, a third cord is </w:t>
      </w:r>
      <w:r w:rsidRPr="00C84307">
        <w:rPr>
          <w:lang w:val="en-US"/>
        </w:rPr>
        <w:t xml:space="preserve">the Tie Cord02 (explain below). </w:t>
      </w:r>
      <w:r w:rsidR="00D42D70" w:rsidRPr="00C84307">
        <w:rPr>
          <w:lang w:val="en-US"/>
        </w:rPr>
        <w:t xml:space="preserve">Finally, there are four cords which are pendants of Khipu11. </w:t>
      </w:r>
      <w:r w:rsidR="003D5430" w:rsidRPr="00C84307">
        <w:rPr>
          <w:lang w:val="en-US"/>
        </w:rPr>
        <w:t xml:space="preserve">Besides </w:t>
      </w:r>
      <w:r w:rsidR="00D42D70" w:rsidRPr="00C84307">
        <w:rPr>
          <w:lang w:val="en-US"/>
        </w:rPr>
        <w:t>all these seven cords are tied</w:t>
      </w:r>
      <w:r w:rsidR="003D5430" w:rsidRPr="00C84307">
        <w:rPr>
          <w:lang w:val="en-US"/>
        </w:rPr>
        <w:t xml:space="preserve"> with the Tie Cord04 (explain below).</w:t>
      </w:r>
    </w:p>
    <w:p w14:paraId="1B1B50C1" w14:textId="77777777" w:rsidR="003D5430" w:rsidRPr="00C84307" w:rsidRDefault="003D5430">
      <w:pPr>
        <w:rPr>
          <w:lang w:val="en-US"/>
        </w:rPr>
      </w:pPr>
    </w:p>
    <w:p w14:paraId="4E20CEB1" w14:textId="20C78BC6" w:rsidR="003D5430" w:rsidRPr="00C84307" w:rsidRDefault="003D5430" w:rsidP="003D5430">
      <w:pPr>
        <w:pStyle w:val="Prrafodelista"/>
        <w:numPr>
          <w:ilvl w:val="0"/>
          <w:numId w:val="1"/>
        </w:numPr>
        <w:rPr>
          <w:lang w:val="en-US"/>
        </w:rPr>
      </w:pPr>
      <w:r w:rsidRPr="00C84307">
        <w:rPr>
          <w:lang w:val="en-US"/>
        </w:rPr>
        <w:t>TIED CORDS</w:t>
      </w:r>
    </w:p>
    <w:p w14:paraId="0915EA03" w14:textId="4F4E06B6" w:rsidR="00B07299" w:rsidRPr="00C84307" w:rsidRDefault="003D5430" w:rsidP="00B07299">
      <w:pPr>
        <w:rPr>
          <w:lang w:val="en-US"/>
        </w:rPr>
      </w:pPr>
      <w:r w:rsidRPr="00C84307">
        <w:rPr>
          <w:lang w:val="en-US"/>
        </w:rPr>
        <w:t xml:space="preserve">Tie Cord01. </w:t>
      </w:r>
      <w:r w:rsidR="00B07299" w:rsidRPr="00C84307">
        <w:rPr>
          <w:lang w:val="en-US"/>
        </w:rPr>
        <w:t xml:space="preserve">It is used to tie </w:t>
      </w:r>
      <w:r w:rsidR="001A74BB" w:rsidRPr="00C84307">
        <w:rPr>
          <w:lang w:val="en-US"/>
        </w:rPr>
        <w:t xml:space="preserve">Hub </w:t>
      </w:r>
      <w:r w:rsidR="00B07299" w:rsidRPr="00C84307">
        <w:rPr>
          <w:lang w:val="en-US"/>
        </w:rPr>
        <w:t xml:space="preserve">B. Thickness 4.2 mm. From the beginning to </w:t>
      </w:r>
      <w:r w:rsidR="001A74BB" w:rsidRPr="00C84307">
        <w:rPr>
          <w:lang w:val="en-US"/>
        </w:rPr>
        <w:t xml:space="preserve">Hub </w:t>
      </w:r>
      <w:r w:rsidR="00B07299" w:rsidRPr="00C84307">
        <w:rPr>
          <w:lang w:val="en-US"/>
        </w:rPr>
        <w:t xml:space="preserve">B, 31 cm and from </w:t>
      </w:r>
      <w:r w:rsidR="001A74BB" w:rsidRPr="00C84307">
        <w:rPr>
          <w:lang w:val="en-US"/>
        </w:rPr>
        <w:t xml:space="preserve">Hub </w:t>
      </w:r>
      <w:r w:rsidR="00B07299" w:rsidRPr="00C84307">
        <w:rPr>
          <w:lang w:val="en-US"/>
        </w:rPr>
        <w:t>B to the end, 23 cm. Looks like a primary cord.</w:t>
      </w:r>
    </w:p>
    <w:p w14:paraId="719072EF" w14:textId="77777777" w:rsidR="00B07299" w:rsidRPr="00C84307" w:rsidRDefault="00B07299" w:rsidP="00B07299">
      <w:pPr>
        <w:rPr>
          <w:lang w:val="en-US"/>
        </w:rPr>
      </w:pPr>
    </w:p>
    <w:p w14:paraId="28BF39A7" w14:textId="7F6451A0" w:rsidR="00B07299" w:rsidRPr="00C84307" w:rsidRDefault="00B07299" w:rsidP="00B07299">
      <w:pPr>
        <w:rPr>
          <w:lang w:val="en-US"/>
        </w:rPr>
      </w:pPr>
      <w:r w:rsidRPr="00C84307">
        <w:rPr>
          <w:lang w:val="en-US"/>
        </w:rPr>
        <w:t xml:space="preserve">Tie Cord02. It is used to tie </w:t>
      </w:r>
      <w:r w:rsidR="001A74BB" w:rsidRPr="00C84307">
        <w:rPr>
          <w:lang w:val="en-US"/>
        </w:rPr>
        <w:t xml:space="preserve">Hub </w:t>
      </w:r>
      <w:r w:rsidRPr="00C84307">
        <w:rPr>
          <w:lang w:val="en-US"/>
        </w:rPr>
        <w:t xml:space="preserve">A. Thickness 3 mm. From the beginning to </w:t>
      </w:r>
      <w:r w:rsidR="001A74BB" w:rsidRPr="00C84307">
        <w:rPr>
          <w:lang w:val="en-US"/>
        </w:rPr>
        <w:t xml:space="preserve">Hub </w:t>
      </w:r>
      <w:r w:rsidRPr="00C84307">
        <w:rPr>
          <w:lang w:val="en-US"/>
        </w:rPr>
        <w:t xml:space="preserve">A, 26 cm and from </w:t>
      </w:r>
      <w:r w:rsidR="001A74BB" w:rsidRPr="00C84307">
        <w:rPr>
          <w:lang w:val="en-US"/>
        </w:rPr>
        <w:t xml:space="preserve">Hub </w:t>
      </w:r>
      <w:r w:rsidRPr="00C84307">
        <w:rPr>
          <w:lang w:val="en-US"/>
        </w:rPr>
        <w:t>A to the end, 11 cm. Looks like a primary cord.</w:t>
      </w:r>
    </w:p>
    <w:p w14:paraId="57F89696" w14:textId="77777777" w:rsidR="00B07299" w:rsidRPr="00C84307" w:rsidRDefault="00B07299" w:rsidP="00B07299">
      <w:pPr>
        <w:rPr>
          <w:lang w:val="en-US"/>
        </w:rPr>
      </w:pPr>
    </w:p>
    <w:p w14:paraId="4B1376DC" w14:textId="06CDE145" w:rsidR="00B07299" w:rsidRPr="00C84307" w:rsidRDefault="00B07299" w:rsidP="00B07299">
      <w:pPr>
        <w:rPr>
          <w:lang w:val="en-US"/>
        </w:rPr>
      </w:pPr>
      <w:r w:rsidRPr="00C84307">
        <w:rPr>
          <w:lang w:val="en-US"/>
        </w:rPr>
        <w:t xml:space="preserve">Tie Cord03. It is used to tie </w:t>
      </w:r>
      <w:r w:rsidR="001A74BB" w:rsidRPr="00C84307">
        <w:rPr>
          <w:lang w:val="en-US"/>
        </w:rPr>
        <w:t xml:space="preserve">Hub </w:t>
      </w:r>
      <w:r w:rsidRPr="00C84307">
        <w:rPr>
          <w:lang w:val="en-US"/>
        </w:rPr>
        <w:t xml:space="preserve">C. Thickness 1.8 mm. Its starting point in </w:t>
      </w:r>
      <w:r w:rsidR="001A74BB" w:rsidRPr="00C84307">
        <w:rPr>
          <w:lang w:val="en-US"/>
        </w:rPr>
        <w:t xml:space="preserve">Hub </w:t>
      </w:r>
      <w:r w:rsidRPr="00C84307">
        <w:rPr>
          <w:lang w:val="en-US"/>
        </w:rPr>
        <w:t xml:space="preserve">C is not visible, from </w:t>
      </w:r>
      <w:r w:rsidR="001A74BB" w:rsidRPr="00C84307">
        <w:rPr>
          <w:lang w:val="en-US"/>
        </w:rPr>
        <w:t xml:space="preserve">Hub </w:t>
      </w:r>
      <w:r w:rsidRPr="00C84307">
        <w:rPr>
          <w:lang w:val="en-US"/>
        </w:rPr>
        <w:t xml:space="preserve">C to the end, 32 cm. It does not </w:t>
      </w:r>
      <w:r w:rsidR="00C84307" w:rsidRPr="00C84307">
        <w:rPr>
          <w:lang w:val="en-US"/>
        </w:rPr>
        <w:t>seem</w:t>
      </w:r>
      <w:r w:rsidRPr="00C84307">
        <w:rPr>
          <w:lang w:val="en-US"/>
        </w:rPr>
        <w:t xml:space="preserve"> to be a primary cord.</w:t>
      </w:r>
    </w:p>
    <w:p w14:paraId="3C9FC705" w14:textId="77777777" w:rsidR="00B07299" w:rsidRPr="00C84307" w:rsidRDefault="00B07299" w:rsidP="00B07299">
      <w:pPr>
        <w:rPr>
          <w:lang w:val="en-US"/>
        </w:rPr>
      </w:pPr>
    </w:p>
    <w:p w14:paraId="5E992208" w14:textId="60C529D6" w:rsidR="00E73D40" w:rsidRPr="00C84307" w:rsidRDefault="00B07299" w:rsidP="00B07299">
      <w:pPr>
        <w:rPr>
          <w:lang w:val="en-US"/>
        </w:rPr>
      </w:pPr>
      <w:r w:rsidRPr="00C84307">
        <w:rPr>
          <w:lang w:val="en-US"/>
        </w:rPr>
        <w:t>Tie</w:t>
      </w:r>
      <w:r w:rsidR="00D42D70" w:rsidRPr="00C84307">
        <w:rPr>
          <w:lang w:val="en-US"/>
        </w:rPr>
        <w:t xml:space="preserve"> </w:t>
      </w:r>
      <w:r w:rsidRPr="00C84307">
        <w:rPr>
          <w:lang w:val="en-US"/>
        </w:rPr>
        <w:t xml:space="preserve">Cord04. It is used to tie Bundle H. Thickness 1.4 mm. From where this cord is tied hangs in two parts, each of 14 cm. In one of this cord parts are two knot clusters. First knot </w:t>
      </w:r>
      <w:r w:rsidR="001A74BB" w:rsidRPr="00C84307">
        <w:rPr>
          <w:lang w:val="en-US"/>
        </w:rPr>
        <w:t>is at</w:t>
      </w:r>
      <w:r w:rsidRPr="00C84307">
        <w:rPr>
          <w:lang w:val="en-US"/>
        </w:rPr>
        <w:t xml:space="preserve"> 3 </w:t>
      </w:r>
      <w:r w:rsidRPr="00C84307">
        <w:rPr>
          <w:lang w:val="en-US"/>
        </w:rPr>
        <w:lastRenderedPageBreak/>
        <w:t>cm of the tied part</w:t>
      </w:r>
      <w:r w:rsidR="001A74BB" w:rsidRPr="00C84307">
        <w:rPr>
          <w:lang w:val="en-US"/>
        </w:rPr>
        <w:t>, it is</w:t>
      </w:r>
      <w:r w:rsidRPr="00C84307">
        <w:rPr>
          <w:lang w:val="en-US"/>
        </w:rPr>
        <w:t xml:space="preserve"> </w:t>
      </w:r>
      <w:r w:rsidR="001A74BB" w:rsidRPr="00C84307">
        <w:rPr>
          <w:lang w:val="en-US"/>
        </w:rPr>
        <w:t>a</w:t>
      </w:r>
      <w:r w:rsidRPr="00C84307">
        <w:rPr>
          <w:lang w:val="en-US"/>
        </w:rPr>
        <w:t xml:space="preserve"> long knot 3L, S direction, d axe orientation, second cluster is at 8 cm, a single knot 1S,  Z direction.</w:t>
      </w:r>
    </w:p>
    <w:p w14:paraId="7B4A9CCA" w14:textId="77777777" w:rsidR="00B07299" w:rsidRPr="00C84307" w:rsidRDefault="00B07299" w:rsidP="00B07299">
      <w:pPr>
        <w:rPr>
          <w:lang w:val="en-US"/>
        </w:rPr>
      </w:pPr>
    </w:p>
    <w:p w14:paraId="7D65EB97" w14:textId="21FA3442" w:rsidR="00B07299" w:rsidRPr="00C84307" w:rsidRDefault="005B5F41" w:rsidP="00B07299">
      <w:pPr>
        <w:rPr>
          <w:lang w:val="en-US"/>
        </w:rPr>
      </w:pPr>
      <w:r w:rsidRPr="00C84307">
        <w:rPr>
          <w:lang w:val="en-US"/>
        </w:rPr>
        <w:t xml:space="preserve">In Table 01 (below) </w:t>
      </w:r>
      <w:r w:rsidR="00C14585" w:rsidRPr="00C84307">
        <w:rPr>
          <w:lang w:val="en-US"/>
        </w:rPr>
        <w:t>is the</w:t>
      </w:r>
      <w:r w:rsidR="00B07299" w:rsidRPr="00C84307">
        <w:rPr>
          <w:lang w:val="en-US"/>
        </w:rPr>
        <w:t xml:space="preserve"> information of </w:t>
      </w:r>
      <w:r w:rsidR="00890BE9" w:rsidRPr="00C84307">
        <w:rPr>
          <w:lang w:val="en-US"/>
        </w:rPr>
        <w:t>the</w:t>
      </w:r>
      <w:r w:rsidR="009868A1" w:rsidRPr="00C84307">
        <w:rPr>
          <w:lang w:val="en-US"/>
        </w:rPr>
        <w:t xml:space="preserve"> measuring </w:t>
      </w:r>
      <w:r w:rsidRPr="00C84307">
        <w:rPr>
          <w:lang w:val="en-US"/>
        </w:rPr>
        <w:t xml:space="preserve">and other characteristic </w:t>
      </w:r>
      <w:r w:rsidR="009868A1" w:rsidRPr="00C84307">
        <w:rPr>
          <w:lang w:val="en-US"/>
        </w:rPr>
        <w:t>of these</w:t>
      </w:r>
      <w:r w:rsidR="00B07299" w:rsidRPr="00C84307">
        <w:rPr>
          <w:lang w:val="en-US"/>
        </w:rPr>
        <w:t xml:space="preserve"> Tie Cords.</w:t>
      </w:r>
    </w:p>
    <w:p w14:paraId="29368324" w14:textId="1750CA6A" w:rsidR="005B5F41" w:rsidRPr="00C84307" w:rsidRDefault="005B5F41">
      <w:pPr>
        <w:rPr>
          <w:lang w:val="en-US"/>
        </w:rPr>
      </w:pPr>
      <w:r w:rsidRPr="00C84307">
        <w:rPr>
          <w:lang w:val="en-US"/>
        </w:rPr>
        <w:br w:type="page"/>
      </w:r>
    </w:p>
    <w:p w14:paraId="11720CBE" w14:textId="1BC3C312" w:rsidR="00B07299" w:rsidRPr="00C84307" w:rsidRDefault="005B5F41" w:rsidP="005B5F41">
      <w:pPr>
        <w:jc w:val="center"/>
        <w:rPr>
          <w:lang w:val="en-US"/>
        </w:rPr>
      </w:pPr>
      <w:r w:rsidRPr="00C84307">
        <w:rPr>
          <w:lang w:val="en-US"/>
        </w:rPr>
        <w:lastRenderedPageBreak/>
        <w:t>Table 01: Tie Cords description</w:t>
      </w:r>
    </w:p>
    <w:p w14:paraId="67718304" w14:textId="77777777" w:rsidR="005B5F41" w:rsidRPr="00C84307" w:rsidRDefault="005B5F41" w:rsidP="005B5F41">
      <w:pPr>
        <w:jc w:val="center"/>
        <w:rPr>
          <w:lang w:val="en-US"/>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30"/>
        <w:gridCol w:w="531"/>
        <w:gridCol w:w="531"/>
        <w:gridCol w:w="531"/>
        <w:gridCol w:w="531"/>
        <w:gridCol w:w="531"/>
        <w:gridCol w:w="713"/>
        <w:gridCol w:w="4562"/>
      </w:tblGrid>
      <w:tr w:rsidR="005B5F41" w:rsidRPr="00C84307" w14:paraId="1D48F8F5" w14:textId="77777777" w:rsidTr="005B5F41">
        <w:trPr>
          <w:trHeight w:val="1320"/>
        </w:trPr>
        <w:tc>
          <w:tcPr>
            <w:tcW w:w="1100" w:type="dxa"/>
            <w:shd w:val="clear" w:color="auto" w:fill="auto"/>
            <w:noWrap/>
            <w:hideMark/>
          </w:tcPr>
          <w:p w14:paraId="655F98B6" w14:textId="77777777" w:rsidR="005B5F41" w:rsidRPr="00C84307" w:rsidRDefault="005B5F41" w:rsidP="005B5F41">
            <w:pPr>
              <w:rPr>
                <w:rFonts w:ascii="Times New Roman" w:eastAsia="Times New Roman" w:hAnsi="Times New Roman" w:cs="Times New Roman"/>
                <w:kern w:val="0"/>
                <w:lang w:val="en-US"/>
                <w14:ligatures w14:val="none"/>
              </w:rPr>
            </w:pPr>
          </w:p>
        </w:tc>
        <w:tc>
          <w:tcPr>
            <w:tcW w:w="530" w:type="dxa"/>
            <w:shd w:val="clear" w:color="auto" w:fill="auto"/>
            <w:textDirection w:val="tbRl"/>
            <w:hideMark/>
          </w:tcPr>
          <w:p w14:paraId="1F7278C7"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TIED CORD_LENGTH (cm)</w:t>
            </w:r>
          </w:p>
        </w:tc>
        <w:tc>
          <w:tcPr>
            <w:tcW w:w="531" w:type="dxa"/>
            <w:shd w:val="clear" w:color="auto" w:fill="auto"/>
            <w:textDirection w:val="tbRl"/>
            <w:hideMark/>
          </w:tcPr>
          <w:p w14:paraId="05902B09"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FIBER</w:t>
            </w:r>
          </w:p>
        </w:tc>
        <w:tc>
          <w:tcPr>
            <w:tcW w:w="531" w:type="dxa"/>
            <w:shd w:val="clear" w:color="auto" w:fill="auto"/>
            <w:textDirection w:val="tbRl"/>
            <w:hideMark/>
          </w:tcPr>
          <w:p w14:paraId="06CFA95A"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STRUCTURE</w:t>
            </w:r>
          </w:p>
        </w:tc>
        <w:tc>
          <w:tcPr>
            <w:tcW w:w="531" w:type="dxa"/>
            <w:shd w:val="clear" w:color="auto" w:fill="auto"/>
            <w:textDirection w:val="tbRl"/>
            <w:hideMark/>
          </w:tcPr>
          <w:p w14:paraId="67A09432"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TERMINATION</w:t>
            </w:r>
          </w:p>
        </w:tc>
        <w:tc>
          <w:tcPr>
            <w:tcW w:w="531" w:type="dxa"/>
            <w:shd w:val="clear" w:color="auto" w:fill="auto"/>
            <w:textDirection w:val="tbRl"/>
            <w:hideMark/>
          </w:tcPr>
          <w:p w14:paraId="16622C57"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BEGINNING</w:t>
            </w:r>
          </w:p>
        </w:tc>
        <w:tc>
          <w:tcPr>
            <w:tcW w:w="531" w:type="dxa"/>
            <w:shd w:val="clear" w:color="auto" w:fill="auto"/>
            <w:textDirection w:val="tbRl"/>
            <w:hideMark/>
          </w:tcPr>
          <w:p w14:paraId="4F4BC7D7"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TWIST (FINAL)</w:t>
            </w:r>
          </w:p>
        </w:tc>
        <w:tc>
          <w:tcPr>
            <w:tcW w:w="713" w:type="dxa"/>
            <w:shd w:val="clear" w:color="auto" w:fill="auto"/>
            <w:textDirection w:val="tbRl"/>
            <w:hideMark/>
          </w:tcPr>
          <w:p w14:paraId="293E72D3" w14:textId="77777777" w:rsidR="005B5F41" w:rsidRPr="00C84307" w:rsidRDefault="005B5F41" w:rsidP="005B5F41">
            <w:pP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COLOR</w:t>
            </w:r>
          </w:p>
        </w:tc>
        <w:tc>
          <w:tcPr>
            <w:tcW w:w="4562" w:type="dxa"/>
            <w:shd w:val="clear" w:color="auto" w:fill="auto"/>
            <w:hideMark/>
          </w:tcPr>
          <w:p w14:paraId="5BC7DBD2" w14:textId="77777777" w:rsidR="005B5F41" w:rsidRPr="00C84307" w:rsidRDefault="005B5F41" w:rsidP="005B5F41">
            <w:pPr>
              <w:jc w:val="center"/>
              <w:rPr>
                <w:rFonts w:ascii="Calibri" w:eastAsia="Times New Roman" w:hAnsi="Calibri" w:cs="Calibri"/>
                <w:b/>
                <w:bCs/>
                <w:color w:val="000000"/>
                <w:kern w:val="0"/>
                <w:sz w:val="18"/>
                <w:szCs w:val="18"/>
                <w:lang w:val="en-US"/>
                <w14:ligatures w14:val="none"/>
              </w:rPr>
            </w:pPr>
            <w:r w:rsidRPr="00C84307">
              <w:rPr>
                <w:rFonts w:ascii="Calibri" w:eastAsia="Times New Roman" w:hAnsi="Calibri" w:cs="Calibri"/>
                <w:b/>
                <w:bCs/>
                <w:color w:val="000000"/>
                <w:kern w:val="0"/>
                <w:sz w:val="18"/>
                <w:szCs w:val="18"/>
                <w:lang w:val="en-US"/>
                <w14:ligatures w14:val="none"/>
              </w:rPr>
              <w:t>NOTES</w:t>
            </w:r>
          </w:p>
        </w:tc>
      </w:tr>
      <w:tr w:rsidR="005B5F41" w:rsidRPr="00C84307" w14:paraId="019A8454" w14:textId="77777777" w:rsidTr="005B5F41">
        <w:trPr>
          <w:trHeight w:val="1360"/>
        </w:trPr>
        <w:tc>
          <w:tcPr>
            <w:tcW w:w="1100" w:type="dxa"/>
            <w:shd w:val="clear" w:color="auto" w:fill="auto"/>
            <w:noWrap/>
            <w:hideMark/>
          </w:tcPr>
          <w:p w14:paraId="1383978A"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Tie Cord01</w:t>
            </w:r>
          </w:p>
        </w:tc>
        <w:tc>
          <w:tcPr>
            <w:tcW w:w="530" w:type="dxa"/>
            <w:shd w:val="clear" w:color="auto" w:fill="auto"/>
            <w:noWrap/>
            <w:hideMark/>
          </w:tcPr>
          <w:p w14:paraId="3A593604" w14:textId="77777777" w:rsidR="005B5F41" w:rsidRPr="00C84307" w:rsidRDefault="005B5F41" w:rsidP="005B5F41">
            <w:pPr>
              <w:jc w:val="right"/>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54</w:t>
            </w:r>
          </w:p>
        </w:tc>
        <w:tc>
          <w:tcPr>
            <w:tcW w:w="531" w:type="dxa"/>
            <w:shd w:val="clear" w:color="auto" w:fill="auto"/>
            <w:noWrap/>
            <w:hideMark/>
          </w:tcPr>
          <w:p w14:paraId="0B7A09BA"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CN</w:t>
            </w:r>
          </w:p>
        </w:tc>
        <w:tc>
          <w:tcPr>
            <w:tcW w:w="531" w:type="dxa"/>
            <w:shd w:val="clear" w:color="auto" w:fill="auto"/>
            <w:noWrap/>
            <w:hideMark/>
          </w:tcPr>
          <w:p w14:paraId="63D3E8FA"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P</w:t>
            </w:r>
          </w:p>
        </w:tc>
        <w:tc>
          <w:tcPr>
            <w:tcW w:w="531" w:type="dxa"/>
            <w:shd w:val="clear" w:color="auto" w:fill="auto"/>
            <w:noWrap/>
            <w:hideMark/>
          </w:tcPr>
          <w:p w14:paraId="539DB8CD"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K</w:t>
            </w:r>
          </w:p>
        </w:tc>
        <w:tc>
          <w:tcPr>
            <w:tcW w:w="531" w:type="dxa"/>
            <w:shd w:val="clear" w:color="auto" w:fill="auto"/>
            <w:noWrap/>
            <w:hideMark/>
          </w:tcPr>
          <w:p w14:paraId="64C78595"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R</w:t>
            </w:r>
          </w:p>
        </w:tc>
        <w:tc>
          <w:tcPr>
            <w:tcW w:w="531" w:type="dxa"/>
            <w:shd w:val="clear" w:color="auto" w:fill="auto"/>
            <w:noWrap/>
            <w:hideMark/>
          </w:tcPr>
          <w:p w14:paraId="555CA1A9"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S</w:t>
            </w:r>
          </w:p>
        </w:tc>
        <w:tc>
          <w:tcPr>
            <w:tcW w:w="713" w:type="dxa"/>
            <w:shd w:val="clear" w:color="auto" w:fill="auto"/>
            <w:noWrap/>
            <w:hideMark/>
          </w:tcPr>
          <w:p w14:paraId="5DB2A5E3"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W-W-MB</w:t>
            </w:r>
          </w:p>
        </w:tc>
        <w:tc>
          <w:tcPr>
            <w:tcW w:w="4562" w:type="dxa"/>
            <w:shd w:val="clear" w:color="auto" w:fill="auto"/>
            <w:hideMark/>
          </w:tcPr>
          <w:p w14:paraId="2992D8F9" w14:textId="77777777" w:rsidR="005B5F41" w:rsidRPr="00C84307" w:rsidRDefault="005B5F41" w:rsidP="005B5F41">
            <w:pPr>
              <w:rPr>
                <w:rFonts w:ascii="Calibri" w:eastAsia="Times New Roman" w:hAnsi="Calibri" w:cs="Calibri"/>
                <w:color w:val="000000"/>
                <w:kern w:val="0"/>
                <w:sz w:val="22"/>
                <w:szCs w:val="22"/>
                <w:lang w:val="en-US"/>
                <w14:ligatures w14:val="none"/>
              </w:rPr>
            </w:pPr>
            <w:r w:rsidRPr="00C84307">
              <w:rPr>
                <w:rFonts w:ascii="Calibri" w:eastAsia="Times New Roman" w:hAnsi="Calibri" w:cs="Calibri"/>
                <w:color w:val="000000"/>
                <w:kern w:val="0"/>
                <w:sz w:val="22"/>
                <w:szCs w:val="22"/>
                <w:lang w:val="en-US"/>
                <w14:ligatures w14:val="none"/>
              </w:rPr>
              <w:t>It is used to tie Hub B. Thickness 4.2 mm. From the beginning to Hub B, 31 cm and from Hub B to the end, 23 cm. Looks like a primary cord.</w:t>
            </w:r>
          </w:p>
        </w:tc>
      </w:tr>
      <w:tr w:rsidR="005B5F41" w:rsidRPr="00C84307" w14:paraId="241F1E93" w14:textId="77777777" w:rsidTr="005B5F41">
        <w:trPr>
          <w:trHeight w:val="1360"/>
        </w:trPr>
        <w:tc>
          <w:tcPr>
            <w:tcW w:w="1100" w:type="dxa"/>
            <w:shd w:val="clear" w:color="auto" w:fill="auto"/>
            <w:noWrap/>
            <w:hideMark/>
          </w:tcPr>
          <w:p w14:paraId="1FD34304"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Tie Cord02</w:t>
            </w:r>
          </w:p>
        </w:tc>
        <w:tc>
          <w:tcPr>
            <w:tcW w:w="530" w:type="dxa"/>
            <w:shd w:val="clear" w:color="auto" w:fill="auto"/>
            <w:noWrap/>
            <w:hideMark/>
          </w:tcPr>
          <w:p w14:paraId="06BEA249" w14:textId="77777777" w:rsidR="005B5F41" w:rsidRPr="00C84307" w:rsidRDefault="005B5F41" w:rsidP="005B5F41">
            <w:pPr>
              <w:jc w:val="right"/>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37</w:t>
            </w:r>
          </w:p>
        </w:tc>
        <w:tc>
          <w:tcPr>
            <w:tcW w:w="531" w:type="dxa"/>
            <w:shd w:val="clear" w:color="auto" w:fill="auto"/>
            <w:noWrap/>
            <w:hideMark/>
          </w:tcPr>
          <w:p w14:paraId="5A64817A"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CN</w:t>
            </w:r>
          </w:p>
        </w:tc>
        <w:tc>
          <w:tcPr>
            <w:tcW w:w="531" w:type="dxa"/>
            <w:shd w:val="clear" w:color="auto" w:fill="auto"/>
            <w:noWrap/>
            <w:hideMark/>
          </w:tcPr>
          <w:p w14:paraId="5CC81B4B"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P</w:t>
            </w:r>
          </w:p>
        </w:tc>
        <w:tc>
          <w:tcPr>
            <w:tcW w:w="531" w:type="dxa"/>
            <w:shd w:val="clear" w:color="auto" w:fill="auto"/>
            <w:noWrap/>
            <w:hideMark/>
          </w:tcPr>
          <w:p w14:paraId="03CBF90C"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R</w:t>
            </w:r>
          </w:p>
        </w:tc>
        <w:tc>
          <w:tcPr>
            <w:tcW w:w="531" w:type="dxa"/>
            <w:shd w:val="clear" w:color="auto" w:fill="auto"/>
            <w:noWrap/>
            <w:hideMark/>
          </w:tcPr>
          <w:p w14:paraId="431DEAF2"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R</w:t>
            </w:r>
          </w:p>
        </w:tc>
        <w:tc>
          <w:tcPr>
            <w:tcW w:w="531" w:type="dxa"/>
            <w:shd w:val="clear" w:color="auto" w:fill="auto"/>
            <w:noWrap/>
            <w:hideMark/>
          </w:tcPr>
          <w:p w14:paraId="6DCB187C"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S</w:t>
            </w:r>
          </w:p>
        </w:tc>
        <w:tc>
          <w:tcPr>
            <w:tcW w:w="713" w:type="dxa"/>
            <w:shd w:val="clear" w:color="auto" w:fill="auto"/>
            <w:noWrap/>
            <w:hideMark/>
          </w:tcPr>
          <w:p w14:paraId="23772D55"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W:MB</w:t>
            </w:r>
          </w:p>
        </w:tc>
        <w:tc>
          <w:tcPr>
            <w:tcW w:w="4562" w:type="dxa"/>
            <w:shd w:val="clear" w:color="auto" w:fill="auto"/>
            <w:hideMark/>
          </w:tcPr>
          <w:p w14:paraId="2E12D917" w14:textId="77777777" w:rsidR="005B5F41" w:rsidRPr="00C84307" w:rsidRDefault="005B5F41" w:rsidP="005B5F41">
            <w:pPr>
              <w:rPr>
                <w:rFonts w:ascii="Calibri" w:eastAsia="Times New Roman" w:hAnsi="Calibri" w:cs="Calibri"/>
                <w:color w:val="000000"/>
                <w:kern w:val="0"/>
                <w:sz w:val="22"/>
                <w:szCs w:val="22"/>
                <w:lang w:val="en-US"/>
                <w14:ligatures w14:val="none"/>
              </w:rPr>
            </w:pPr>
            <w:r w:rsidRPr="00C84307">
              <w:rPr>
                <w:rFonts w:ascii="Calibri" w:eastAsia="Times New Roman" w:hAnsi="Calibri" w:cs="Calibri"/>
                <w:color w:val="000000"/>
                <w:kern w:val="0"/>
                <w:sz w:val="22"/>
                <w:szCs w:val="22"/>
                <w:lang w:val="en-US"/>
                <w14:ligatures w14:val="none"/>
              </w:rPr>
              <w:t>It is used to tie Hub A. Thickness 3 mm. From the beginning to Hub A, 26 cm and from Hub A to the end, 11 cm. Looks like a primary cord.</w:t>
            </w:r>
          </w:p>
        </w:tc>
      </w:tr>
      <w:tr w:rsidR="005B5F41" w:rsidRPr="00C84307" w14:paraId="51953321" w14:textId="77777777" w:rsidTr="005B5F41">
        <w:trPr>
          <w:trHeight w:val="1360"/>
        </w:trPr>
        <w:tc>
          <w:tcPr>
            <w:tcW w:w="1100" w:type="dxa"/>
            <w:shd w:val="clear" w:color="auto" w:fill="auto"/>
            <w:noWrap/>
            <w:hideMark/>
          </w:tcPr>
          <w:p w14:paraId="58E4B15C"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Tie Cord03</w:t>
            </w:r>
          </w:p>
        </w:tc>
        <w:tc>
          <w:tcPr>
            <w:tcW w:w="530" w:type="dxa"/>
            <w:shd w:val="clear" w:color="auto" w:fill="auto"/>
            <w:noWrap/>
            <w:hideMark/>
          </w:tcPr>
          <w:p w14:paraId="58750CF5" w14:textId="77777777" w:rsidR="005B5F41" w:rsidRPr="00C84307" w:rsidRDefault="005B5F41" w:rsidP="005B5F41">
            <w:pPr>
              <w:jc w:val="right"/>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32</w:t>
            </w:r>
          </w:p>
        </w:tc>
        <w:tc>
          <w:tcPr>
            <w:tcW w:w="531" w:type="dxa"/>
            <w:shd w:val="clear" w:color="auto" w:fill="auto"/>
            <w:noWrap/>
            <w:hideMark/>
          </w:tcPr>
          <w:p w14:paraId="1D7EFA7B"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CN</w:t>
            </w:r>
          </w:p>
        </w:tc>
        <w:tc>
          <w:tcPr>
            <w:tcW w:w="531" w:type="dxa"/>
            <w:shd w:val="clear" w:color="auto" w:fill="auto"/>
            <w:noWrap/>
            <w:hideMark/>
          </w:tcPr>
          <w:p w14:paraId="2B5C149B"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P</w:t>
            </w:r>
          </w:p>
        </w:tc>
        <w:tc>
          <w:tcPr>
            <w:tcW w:w="531" w:type="dxa"/>
            <w:shd w:val="clear" w:color="auto" w:fill="auto"/>
            <w:noWrap/>
            <w:hideMark/>
          </w:tcPr>
          <w:p w14:paraId="068F4292"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K</w:t>
            </w:r>
          </w:p>
        </w:tc>
        <w:tc>
          <w:tcPr>
            <w:tcW w:w="531" w:type="dxa"/>
            <w:shd w:val="clear" w:color="auto" w:fill="auto"/>
            <w:noWrap/>
            <w:hideMark/>
          </w:tcPr>
          <w:p w14:paraId="40F9A0B9"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U</w:t>
            </w:r>
          </w:p>
        </w:tc>
        <w:tc>
          <w:tcPr>
            <w:tcW w:w="531" w:type="dxa"/>
            <w:shd w:val="clear" w:color="auto" w:fill="auto"/>
            <w:noWrap/>
            <w:hideMark/>
          </w:tcPr>
          <w:p w14:paraId="4397B033"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S</w:t>
            </w:r>
          </w:p>
        </w:tc>
        <w:tc>
          <w:tcPr>
            <w:tcW w:w="713" w:type="dxa"/>
            <w:shd w:val="clear" w:color="auto" w:fill="auto"/>
            <w:noWrap/>
            <w:hideMark/>
          </w:tcPr>
          <w:p w14:paraId="2D4F69F2"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W</w:t>
            </w:r>
          </w:p>
        </w:tc>
        <w:tc>
          <w:tcPr>
            <w:tcW w:w="4562" w:type="dxa"/>
            <w:shd w:val="clear" w:color="auto" w:fill="auto"/>
            <w:hideMark/>
          </w:tcPr>
          <w:p w14:paraId="5AA04573" w14:textId="77777777" w:rsidR="005B5F41" w:rsidRPr="00C84307" w:rsidRDefault="005B5F41" w:rsidP="005B5F41">
            <w:pPr>
              <w:rPr>
                <w:rFonts w:ascii="Calibri" w:eastAsia="Times New Roman" w:hAnsi="Calibri" w:cs="Calibri"/>
                <w:color w:val="000000"/>
                <w:kern w:val="0"/>
                <w:sz w:val="22"/>
                <w:szCs w:val="22"/>
                <w:lang w:val="en-US"/>
                <w14:ligatures w14:val="none"/>
              </w:rPr>
            </w:pPr>
            <w:r w:rsidRPr="00C84307">
              <w:rPr>
                <w:rFonts w:ascii="Calibri" w:eastAsia="Times New Roman" w:hAnsi="Calibri" w:cs="Calibri"/>
                <w:color w:val="000000"/>
                <w:kern w:val="0"/>
                <w:sz w:val="22"/>
                <w:szCs w:val="22"/>
                <w:lang w:val="en-US"/>
                <w14:ligatures w14:val="none"/>
              </w:rPr>
              <w:t>It is used to tie Hub C. Thickness 1.8 mm. Its starting point in Hub C is not visible, from Hub C to the end, 32 cm. Because its thickness it does not seems to be a primary cord.</w:t>
            </w:r>
          </w:p>
        </w:tc>
      </w:tr>
      <w:tr w:rsidR="005B5F41" w:rsidRPr="00C84307" w14:paraId="0AAA9D21" w14:textId="77777777" w:rsidTr="005B5F41">
        <w:trPr>
          <w:trHeight w:val="2100"/>
        </w:trPr>
        <w:tc>
          <w:tcPr>
            <w:tcW w:w="1100" w:type="dxa"/>
            <w:shd w:val="clear" w:color="auto" w:fill="auto"/>
            <w:noWrap/>
            <w:hideMark/>
          </w:tcPr>
          <w:p w14:paraId="63D75779"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Tie Cord04</w:t>
            </w:r>
          </w:p>
        </w:tc>
        <w:tc>
          <w:tcPr>
            <w:tcW w:w="530" w:type="dxa"/>
            <w:shd w:val="clear" w:color="auto" w:fill="auto"/>
            <w:noWrap/>
            <w:hideMark/>
          </w:tcPr>
          <w:p w14:paraId="574398AB" w14:textId="77777777" w:rsidR="005B5F41" w:rsidRPr="00C84307" w:rsidRDefault="005B5F41" w:rsidP="005B5F41">
            <w:pPr>
              <w:jc w:val="right"/>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28</w:t>
            </w:r>
          </w:p>
        </w:tc>
        <w:tc>
          <w:tcPr>
            <w:tcW w:w="531" w:type="dxa"/>
            <w:shd w:val="clear" w:color="auto" w:fill="auto"/>
            <w:noWrap/>
            <w:hideMark/>
          </w:tcPr>
          <w:p w14:paraId="5744BE8C"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CN</w:t>
            </w:r>
          </w:p>
        </w:tc>
        <w:tc>
          <w:tcPr>
            <w:tcW w:w="531" w:type="dxa"/>
            <w:shd w:val="clear" w:color="auto" w:fill="auto"/>
            <w:noWrap/>
            <w:hideMark/>
          </w:tcPr>
          <w:p w14:paraId="034EE651"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P</w:t>
            </w:r>
          </w:p>
        </w:tc>
        <w:tc>
          <w:tcPr>
            <w:tcW w:w="531" w:type="dxa"/>
            <w:shd w:val="clear" w:color="auto" w:fill="auto"/>
            <w:noWrap/>
            <w:hideMark/>
          </w:tcPr>
          <w:p w14:paraId="04E662A8"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K</w:t>
            </w:r>
          </w:p>
        </w:tc>
        <w:tc>
          <w:tcPr>
            <w:tcW w:w="531" w:type="dxa"/>
            <w:shd w:val="clear" w:color="auto" w:fill="auto"/>
            <w:noWrap/>
            <w:hideMark/>
          </w:tcPr>
          <w:p w14:paraId="1563877A"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R</w:t>
            </w:r>
          </w:p>
        </w:tc>
        <w:tc>
          <w:tcPr>
            <w:tcW w:w="531" w:type="dxa"/>
            <w:shd w:val="clear" w:color="auto" w:fill="auto"/>
            <w:noWrap/>
            <w:hideMark/>
          </w:tcPr>
          <w:p w14:paraId="2650FF85"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S</w:t>
            </w:r>
          </w:p>
        </w:tc>
        <w:tc>
          <w:tcPr>
            <w:tcW w:w="713" w:type="dxa"/>
            <w:shd w:val="clear" w:color="auto" w:fill="auto"/>
            <w:noWrap/>
            <w:hideMark/>
          </w:tcPr>
          <w:p w14:paraId="0C67625B" w14:textId="77777777" w:rsidR="005B5F41" w:rsidRPr="00C84307" w:rsidRDefault="005B5F41" w:rsidP="005B5F41">
            <w:pPr>
              <w:rPr>
                <w:rFonts w:ascii="Calibri" w:eastAsia="Times New Roman" w:hAnsi="Calibri" w:cs="Calibri"/>
                <w:color w:val="000000"/>
                <w:kern w:val="0"/>
                <w:sz w:val="18"/>
                <w:szCs w:val="18"/>
                <w:lang w:val="en-US"/>
                <w14:ligatures w14:val="none"/>
              </w:rPr>
            </w:pPr>
            <w:r w:rsidRPr="00C84307">
              <w:rPr>
                <w:rFonts w:ascii="Calibri" w:eastAsia="Times New Roman" w:hAnsi="Calibri" w:cs="Calibri"/>
                <w:color w:val="000000"/>
                <w:kern w:val="0"/>
                <w:sz w:val="18"/>
                <w:szCs w:val="18"/>
                <w:lang w:val="en-US"/>
                <w14:ligatures w14:val="none"/>
              </w:rPr>
              <w:t>GG</w:t>
            </w:r>
          </w:p>
        </w:tc>
        <w:tc>
          <w:tcPr>
            <w:tcW w:w="4562" w:type="dxa"/>
            <w:shd w:val="clear" w:color="auto" w:fill="auto"/>
            <w:hideMark/>
          </w:tcPr>
          <w:p w14:paraId="7534EE65" w14:textId="3723959E" w:rsidR="005B5F41" w:rsidRPr="00C84307" w:rsidRDefault="005B5F41" w:rsidP="005B5F41">
            <w:pPr>
              <w:rPr>
                <w:rFonts w:ascii="Calibri" w:eastAsia="Times New Roman" w:hAnsi="Calibri" w:cs="Calibri"/>
                <w:color w:val="000000"/>
                <w:kern w:val="0"/>
                <w:sz w:val="22"/>
                <w:szCs w:val="22"/>
                <w:lang w:val="en-US"/>
                <w14:ligatures w14:val="none"/>
              </w:rPr>
            </w:pPr>
            <w:r w:rsidRPr="00C84307">
              <w:rPr>
                <w:rFonts w:ascii="Calibri" w:eastAsia="Times New Roman" w:hAnsi="Calibri" w:cs="Calibri"/>
                <w:color w:val="000000"/>
                <w:kern w:val="0"/>
                <w:sz w:val="22"/>
                <w:szCs w:val="22"/>
                <w:lang w:val="en-US"/>
                <w14:ligatures w14:val="none"/>
              </w:rPr>
              <w:t xml:space="preserve">It is used to tie Bundle H. Thickness 1.4 mm. From where this cord is tied hangs in two parts, each of 14 cm. In one of this cord parts are two knot clusters. First knot is  at 3 cm of the tied part one long knot 3L, S direction, d axe orientation, second cluster is at 8 cm, </w:t>
            </w:r>
            <w:r w:rsidR="00162DD0" w:rsidRPr="00C84307">
              <w:rPr>
                <w:rFonts w:ascii="Calibri" w:eastAsia="Times New Roman" w:hAnsi="Calibri" w:cs="Calibri"/>
                <w:color w:val="000000"/>
                <w:kern w:val="0"/>
                <w:sz w:val="22"/>
                <w:szCs w:val="22"/>
                <w:lang w:val="en-US"/>
                <w14:ligatures w14:val="none"/>
              </w:rPr>
              <w:t xml:space="preserve">has </w:t>
            </w:r>
            <w:r w:rsidRPr="00C84307">
              <w:rPr>
                <w:rFonts w:ascii="Calibri" w:eastAsia="Times New Roman" w:hAnsi="Calibri" w:cs="Calibri"/>
                <w:color w:val="000000"/>
                <w:kern w:val="0"/>
                <w:sz w:val="22"/>
                <w:szCs w:val="22"/>
                <w:lang w:val="en-US"/>
                <w14:ligatures w14:val="none"/>
              </w:rPr>
              <w:t>a single knot 1S,  Z direction.</w:t>
            </w:r>
          </w:p>
        </w:tc>
      </w:tr>
    </w:tbl>
    <w:p w14:paraId="6F99E172" w14:textId="77777777" w:rsidR="005B5F41" w:rsidRPr="00C84307" w:rsidRDefault="005B5F41" w:rsidP="00B07299">
      <w:pPr>
        <w:rPr>
          <w:lang w:val="en-US"/>
        </w:rPr>
      </w:pPr>
    </w:p>
    <w:sectPr w:rsidR="005B5F41" w:rsidRPr="00C84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D5AEE"/>
    <w:multiLevelType w:val="hybridMultilevel"/>
    <w:tmpl w:val="34BC9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736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C3"/>
    <w:rsid w:val="00085B29"/>
    <w:rsid w:val="000D645E"/>
    <w:rsid w:val="00162DD0"/>
    <w:rsid w:val="00194ABA"/>
    <w:rsid w:val="001A74BB"/>
    <w:rsid w:val="001D3D8D"/>
    <w:rsid w:val="002F4BC3"/>
    <w:rsid w:val="003732FC"/>
    <w:rsid w:val="003D5430"/>
    <w:rsid w:val="00523F8A"/>
    <w:rsid w:val="005A4F12"/>
    <w:rsid w:val="005B5F41"/>
    <w:rsid w:val="005B6F55"/>
    <w:rsid w:val="0069294D"/>
    <w:rsid w:val="00706329"/>
    <w:rsid w:val="0078711F"/>
    <w:rsid w:val="00890BE9"/>
    <w:rsid w:val="009868A1"/>
    <w:rsid w:val="00A53961"/>
    <w:rsid w:val="00B07299"/>
    <w:rsid w:val="00C14585"/>
    <w:rsid w:val="00C84307"/>
    <w:rsid w:val="00C96962"/>
    <w:rsid w:val="00D15056"/>
    <w:rsid w:val="00D42D70"/>
    <w:rsid w:val="00E47EC1"/>
    <w:rsid w:val="00E73D40"/>
    <w:rsid w:val="00F02C5F"/>
  </w:rsids>
  <m:mathPr>
    <m:mathFont m:val="Cambria Math"/>
    <m:brkBin m:val="before"/>
    <m:brkBinSub m:val="--"/>
    <m:smallFrac m:val="0"/>
    <m:dispDef/>
    <m:lMargin m:val="0"/>
    <m:rMargin m:val="0"/>
    <m:defJc m:val="centerGroup"/>
    <m:wrapIndent m:val="1440"/>
    <m:intLim m:val="subSup"/>
    <m:naryLim m:val="undOvr"/>
  </m:mathPr>
  <w:themeFontLang w:val="es-ES_trad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EC17"/>
  <w15:chartTrackingRefBased/>
  <w15:docId w15:val="{A2915515-E7DF-D941-84C2-0E82DD52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_tradnl"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4ABA"/>
    <w:pPr>
      <w:ind w:left="720"/>
      <w:contextualSpacing/>
    </w:pPr>
  </w:style>
  <w:style w:type="table" w:styleId="Tablaconcuadrcula">
    <w:name w:val="Table Grid"/>
    <w:basedOn w:val="Tablanormal"/>
    <w:uiPriority w:val="39"/>
    <w:rsid w:val="00692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7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4</Pages>
  <Words>771</Words>
  <Characters>4244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ALEJANDRO CHIRINOS RIVERA</dc:creator>
  <cp:keywords/>
  <dc:description/>
  <cp:lastModifiedBy>Ivan Ghezzi</cp:lastModifiedBy>
  <cp:revision>11</cp:revision>
  <dcterms:created xsi:type="dcterms:W3CDTF">2023-10-05T00:46:00Z</dcterms:created>
  <dcterms:modified xsi:type="dcterms:W3CDTF">2023-11-20T11:52:00Z</dcterms:modified>
</cp:coreProperties>
</file>