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60" w:before="300" w:line="280" w:lineRule="auto"/>
        <w:rPr>
          <w:rFonts w:ascii="Open Sans" w:cs="Open Sans" w:eastAsia="Open Sans" w:hAnsi="Open Sans"/>
          <w:b w:val="1"/>
          <w:sz w:val="45"/>
          <w:szCs w:val="45"/>
        </w:rPr>
      </w:pPr>
      <w:bookmarkStart w:colFirst="0" w:colLast="0" w:name="_rc10xd83ajji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45"/>
          <w:szCs w:val="45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b w:val="1"/>
          <w:sz w:val="45"/>
          <w:szCs w:val="45"/>
          <w:rtl w:val="0"/>
        </w:rPr>
        <w:t xml:space="preserve">eb scraping to gain company insights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As a data scientist at BA(British Airways), it will be your job to apply your analytical skills to influence real life multi-million-pound decisions from day one, making a tangible impact on the business as your recommendations, tools and models drive key business decisions, reduce costs and increase revenue.</w:t>
      </w:r>
    </w:p>
    <w:p w:rsidR="00000000" w:rsidDel="00000000" w:rsidP="00000000" w:rsidRDefault="00000000" w:rsidRPr="00000000" w14:paraId="00000003">
      <w:pPr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Customers who book a flight with BA will experience many interaction points with the BA brand. Understanding a customer's feelings, needs, and feedback is crucial for any business, including BA.</w:t>
      </w:r>
    </w:p>
    <w:p w:rsidR="00000000" w:rsidDel="00000000" w:rsidP="00000000" w:rsidRDefault="00000000" w:rsidRPr="00000000" w14:paraId="00000005">
      <w:pPr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Fonts w:ascii="Open Sans Medium" w:cs="Open Sans Medium" w:eastAsia="Open Sans Medium" w:hAnsi="Open Sans Medium"/>
          <w:sz w:val="24"/>
          <w:szCs w:val="24"/>
          <w:rtl w:val="0"/>
        </w:rPr>
        <w:t xml:space="preserve">This first task is focused on scraping and collecting customer feedback and reviewing data from a third-party source and analyzing this data to present any insights you may uncover.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Open Sans" w:cs="Open Sans" w:eastAsia="Open Sans" w:hAnsi="Open Sans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6"/>
                <w:szCs w:val="26"/>
                <w:rtl w:val="0"/>
              </w:rPr>
              <w:t xml:space="preserve">Task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color w:val="333333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Scrape data from the web using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Skytracks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color w:val="333333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Analyse data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color w:val="333333"/>
                <w:sz w:val="23"/>
                <w:szCs w:val="23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Present insights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Open Sans Medium" w:cs="Open Sans Medium" w:eastAsia="Open Sans Medium" w:hAnsi="Open Sans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irlinequalit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