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6DD" w14:textId="77777777" w:rsidR="00926D49" w:rsidRPr="001109F6" w:rsidRDefault="00926D49" w:rsidP="00926D49">
      <w:pPr>
        <w:jc w:val="center"/>
        <w:rPr>
          <w:b/>
          <w:bCs/>
          <w:sz w:val="24"/>
          <w:szCs w:val="32"/>
        </w:rPr>
      </w:pPr>
      <w:r w:rsidRPr="001109F6">
        <w:rPr>
          <w:rFonts w:hint="eastAsia"/>
          <w:b/>
          <w:bCs/>
          <w:sz w:val="24"/>
          <w:szCs w:val="32"/>
        </w:rPr>
        <w:t>画像処理工学　課題</w:t>
      </w:r>
      <w:r>
        <w:rPr>
          <w:rFonts w:hint="eastAsia"/>
          <w:b/>
          <w:bCs/>
          <w:sz w:val="24"/>
          <w:szCs w:val="32"/>
        </w:rPr>
        <w:t>[</w:t>
      </w:r>
      <w:r w:rsidRPr="001109F6">
        <w:rPr>
          <w:rFonts w:hint="eastAsia"/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]</w:t>
      </w:r>
    </w:p>
    <w:p w14:paraId="4CA5B73E" w14:textId="77777777" w:rsidR="00926D49" w:rsidRDefault="00926D49" w:rsidP="00926D49">
      <w:pPr>
        <w:wordWrap w:val="0"/>
        <w:jc w:val="right"/>
      </w:pPr>
      <w:r>
        <w:rPr>
          <w:rFonts w:hint="eastAsia"/>
        </w:rPr>
        <w:t>2112621</w:t>
      </w:r>
      <w:r>
        <w:t xml:space="preserve">   </w:t>
      </w:r>
      <w:r>
        <w:rPr>
          <w:rFonts w:hint="eastAsia"/>
        </w:rPr>
        <w:t>平塚</w:t>
      </w:r>
      <w:r>
        <w:t xml:space="preserve"> </w:t>
      </w:r>
      <w:r>
        <w:rPr>
          <w:rFonts w:hint="eastAsia"/>
        </w:rPr>
        <w:t>薫</w:t>
      </w:r>
    </w:p>
    <w:p w14:paraId="0C73A237" w14:textId="77777777" w:rsidR="00926D49" w:rsidRDefault="00926D49" w:rsidP="00926D4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左から右へ濃度値が0→255に変化する画像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6D49" w14:paraId="1BEAE820" w14:textId="77777777" w:rsidTr="00865F00">
        <w:tc>
          <w:tcPr>
            <w:tcW w:w="4247" w:type="dxa"/>
          </w:tcPr>
          <w:p w14:paraId="4B22BF8B" w14:textId="77777777" w:rsidR="00926D49" w:rsidRDefault="00926D49" w:rsidP="00865F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7EC5A4" wp14:editId="0270D00A">
                  <wp:extent cx="1625600" cy="1625600"/>
                  <wp:effectExtent l="0" t="0" r="0" b="0"/>
                  <wp:docPr id="2" name="図 2" descr="図形, 背景パターン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 descr="図形, 背景パターン&#10;&#10;中程度の精度で自動的に生成された説明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F1B0DBE" w14:textId="77777777" w:rsidR="00926D49" w:rsidRDefault="00926D49" w:rsidP="00865F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E9D099" wp14:editId="70F44391">
                  <wp:extent cx="1770602" cy="1687072"/>
                  <wp:effectExtent l="0" t="0" r="0" b="2540"/>
                  <wp:docPr id="3" name="図 3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 descr="グラフィカル ユーザー インターフェイス が含まれている画像&#10;&#10;自動的に生成された説明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336" t="17125" r="6259" b="47745"/>
                          <a:stretch/>
                        </pic:blipFill>
                        <pic:spPr bwMode="auto">
                          <a:xfrm>
                            <a:off x="0" y="0"/>
                            <a:ext cx="1806385" cy="1721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D49" w14:paraId="00FEAE33" w14:textId="77777777" w:rsidTr="00865F00">
        <w:trPr>
          <w:trHeight w:val="131"/>
        </w:trPr>
        <w:tc>
          <w:tcPr>
            <w:tcW w:w="4247" w:type="dxa"/>
          </w:tcPr>
          <w:p w14:paraId="1DD7CCA6" w14:textId="77777777" w:rsidR="00926D49" w:rsidRPr="001109F6" w:rsidRDefault="00926D49" w:rsidP="00865F00">
            <w:pPr>
              <w:jc w:val="center"/>
            </w:pPr>
            <w:r>
              <w:rPr>
                <w:rFonts w:hint="eastAsia"/>
              </w:rPr>
              <w:t>図1</w:t>
            </w:r>
            <w:r>
              <w:br/>
            </w:r>
            <w:r w:rsidRPr="001109F6">
              <w:rPr>
                <w:rFonts w:hint="eastAsia"/>
                <w:sz w:val="20"/>
                <w:szCs w:val="22"/>
              </w:rPr>
              <w:t>左から右へ濃度値が0→255に変化する画像</w:t>
            </w:r>
          </w:p>
        </w:tc>
        <w:tc>
          <w:tcPr>
            <w:tcW w:w="4247" w:type="dxa"/>
          </w:tcPr>
          <w:p w14:paraId="7AD2B88B" w14:textId="77777777" w:rsidR="00926D49" w:rsidRDefault="00926D49" w:rsidP="00865F00">
            <w:pPr>
              <w:jc w:val="center"/>
            </w:pPr>
            <w:r>
              <w:rPr>
                <w:rFonts w:hint="eastAsia"/>
              </w:rPr>
              <w:t>図2</w:t>
            </w:r>
            <w:r>
              <w:br/>
            </w:r>
            <w:r>
              <w:rPr>
                <w:rFonts w:hint="eastAsia"/>
              </w:rPr>
              <w:t>図1のヒストグラム</w:t>
            </w:r>
          </w:p>
        </w:tc>
      </w:tr>
    </w:tbl>
    <w:p w14:paraId="456D9E30" w14:textId="77777777" w:rsidR="00926D49" w:rsidRDefault="00926D49" w:rsidP="00926D49"/>
    <w:p w14:paraId="195A721B" w14:textId="77777777" w:rsidR="00926D49" w:rsidRDefault="00926D49" w:rsidP="00926D49"/>
    <w:p w14:paraId="3DD82C82" w14:textId="77777777" w:rsidR="00926D49" w:rsidRDefault="00926D49" w:rsidP="00926D4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空間周波数</w:t>
      </w:r>
      <w:r>
        <w:t>8[Hz]</w:t>
      </w:r>
      <w:r>
        <w:rPr>
          <w:rFonts w:hint="eastAsia"/>
        </w:rPr>
        <w:t>、振幅80、横方向の正弦波成分の画像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6D49" w14:paraId="6CA38ABE" w14:textId="77777777" w:rsidTr="00865F00">
        <w:tc>
          <w:tcPr>
            <w:tcW w:w="4247" w:type="dxa"/>
          </w:tcPr>
          <w:p w14:paraId="293041A2" w14:textId="77777777" w:rsidR="00926D49" w:rsidRDefault="00926D49" w:rsidP="00865F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5D0F52E" wp14:editId="1C5AC7F2">
                  <wp:extent cx="1625600" cy="1625600"/>
                  <wp:effectExtent l="0" t="0" r="0" b="0"/>
                  <wp:docPr id="7" name="図 7" descr="背景パターン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図 7" descr="背景パターン&#10;&#10;自動的に生成された説明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B52A57D" w14:textId="77777777" w:rsidR="00926D49" w:rsidRDefault="00926D49" w:rsidP="00865F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B54769" wp14:editId="02815F57">
                  <wp:extent cx="1742089" cy="1637629"/>
                  <wp:effectExtent l="0" t="0" r="0" b="1270"/>
                  <wp:docPr id="6" name="図 6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 6" descr="グラフィカル ユーザー インターフェイス が含まれている画像&#10;&#10;自動的に生成された説明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55" t="18228" r="6867" b="48514"/>
                          <a:stretch/>
                        </pic:blipFill>
                        <pic:spPr bwMode="auto">
                          <a:xfrm>
                            <a:off x="0" y="0"/>
                            <a:ext cx="1764158" cy="165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D49" w14:paraId="22E966C2" w14:textId="77777777" w:rsidTr="00865F00">
        <w:tc>
          <w:tcPr>
            <w:tcW w:w="4247" w:type="dxa"/>
          </w:tcPr>
          <w:p w14:paraId="590E8F29" w14:textId="77777777" w:rsidR="00926D49" w:rsidRPr="001109F6" w:rsidRDefault="00926D49" w:rsidP="00865F00">
            <w:pPr>
              <w:jc w:val="center"/>
            </w:pPr>
            <w:r>
              <w:rPr>
                <w:rFonts w:hint="eastAsia"/>
              </w:rPr>
              <w:t>図3</w:t>
            </w:r>
            <w:r>
              <w:br/>
            </w:r>
            <w:r>
              <w:rPr>
                <w:rFonts w:hint="eastAsia"/>
              </w:rPr>
              <w:t>空間周波数</w:t>
            </w:r>
            <w:r>
              <w:t>8[Hz]</w:t>
            </w:r>
            <w:r>
              <w:rPr>
                <w:rFonts w:hint="eastAsia"/>
              </w:rPr>
              <w:t>、振幅80、</w:t>
            </w:r>
            <w:r>
              <w:br/>
            </w:r>
            <w:r>
              <w:rPr>
                <w:rFonts w:hint="eastAsia"/>
              </w:rPr>
              <w:t>横方向の正弦波成分の画像</w:t>
            </w:r>
          </w:p>
        </w:tc>
        <w:tc>
          <w:tcPr>
            <w:tcW w:w="4247" w:type="dxa"/>
          </w:tcPr>
          <w:p w14:paraId="1E9706B7" w14:textId="77777777" w:rsidR="00926D49" w:rsidRDefault="00926D49" w:rsidP="00865F00">
            <w:pPr>
              <w:jc w:val="center"/>
            </w:pPr>
            <w:r>
              <w:rPr>
                <w:rFonts w:hint="eastAsia"/>
              </w:rPr>
              <w:t>図4</w:t>
            </w:r>
            <w:r>
              <w:br/>
            </w:r>
            <w:r>
              <w:rPr>
                <w:rFonts w:hint="eastAsia"/>
              </w:rPr>
              <w:t>図3のヒストグラム</w:t>
            </w:r>
          </w:p>
        </w:tc>
      </w:tr>
    </w:tbl>
    <w:p w14:paraId="6F17F6DE" w14:textId="77777777" w:rsidR="00926D49" w:rsidRDefault="00926D49" w:rsidP="00926D49">
      <w:pPr>
        <w:jc w:val="left"/>
      </w:pPr>
    </w:p>
    <w:p w14:paraId="05668D0D" w14:textId="77777777" w:rsidR="00926D49" w:rsidRDefault="00926D49" w:rsidP="00926D49">
      <w:pPr>
        <w:widowControl/>
        <w:jc w:val="left"/>
      </w:pPr>
      <w:r>
        <w:br w:type="page"/>
      </w:r>
    </w:p>
    <w:p w14:paraId="4A3DDC80" w14:textId="77777777" w:rsidR="00926D49" w:rsidRDefault="00926D49" w:rsidP="00926D4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周波数</w:t>
      </w:r>
      <w:r>
        <w:t>8[Hz]</w:t>
      </w:r>
      <w:r>
        <w:rPr>
          <w:rFonts w:hint="eastAsia"/>
        </w:rPr>
        <w:t>、振幅30の縦方向の方形派と周波数</w:t>
      </w:r>
      <w:r>
        <w:t>8[Hz]</w:t>
      </w:r>
      <w:r>
        <w:rPr>
          <w:rFonts w:hint="eastAsia"/>
        </w:rPr>
        <w:t>、振幅30の横方向の方形派を合成させた画像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6D49" w14:paraId="0410284D" w14:textId="77777777" w:rsidTr="00865F00">
        <w:tc>
          <w:tcPr>
            <w:tcW w:w="4247" w:type="dxa"/>
          </w:tcPr>
          <w:p w14:paraId="4240FDDB" w14:textId="77777777" w:rsidR="00926D49" w:rsidRDefault="00926D49" w:rsidP="00865F00">
            <w:pPr>
              <w:jc w:val="center"/>
            </w:pPr>
            <w:r>
              <w:rPr>
                <w:rFonts w:hint="eastAsia"/>
                <w:noProof/>
                <w:lang w:val="ja-JP"/>
              </w:rPr>
              <w:drawing>
                <wp:inline distT="0" distB="0" distL="0" distR="0" wp14:anchorId="38333811" wp14:editId="1FFAA525">
                  <wp:extent cx="1625600" cy="1625600"/>
                  <wp:effectExtent l="0" t="0" r="0" b="0"/>
                  <wp:docPr id="10" name="図 10" descr="背景パターン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図 10" descr="背景パターン&#10;&#10;自動的に生成された説明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578EDA" w14:textId="77777777" w:rsidR="00926D49" w:rsidRDefault="00926D49" w:rsidP="00865F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D9E3310" wp14:editId="6919D69C">
                  <wp:extent cx="1808143" cy="1710559"/>
                  <wp:effectExtent l="0" t="0" r="0" b="4445"/>
                  <wp:docPr id="11" name="図 11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図 11" descr="グラフィカル ユーザー インターフェイス が含まれている画像&#10;&#10;自動的に生成された説明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55" t="17805" r="6867" b="48726"/>
                          <a:stretch/>
                        </pic:blipFill>
                        <pic:spPr bwMode="auto">
                          <a:xfrm>
                            <a:off x="0" y="0"/>
                            <a:ext cx="1820308" cy="172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D49" w14:paraId="7BCB3ED0" w14:textId="77777777" w:rsidTr="00865F00">
        <w:tc>
          <w:tcPr>
            <w:tcW w:w="4247" w:type="dxa"/>
          </w:tcPr>
          <w:p w14:paraId="7AE6C30C" w14:textId="77777777" w:rsidR="00926D49" w:rsidRPr="00B85C8C" w:rsidRDefault="00926D49" w:rsidP="00865F00">
            <w:pPr>
              <w:jc w:val="center"/>
            </w:pPr>
            <w:r>
              <w:rPr>
                <w:rFonts w:hint="eastAsia"/>
              </w:rPr>
              <w:t>図5</w:t>
            </w:r>
            <w:r>
              <w:br/>
            </w:r>
            <w:r>
              <w:rPr>
                <w:rFonts w:hint="eastAsia"/>
              </w:rPr>
              <w:t>周波数</w:t>
            </w:r>
            <w:r>
              <w:t>8[Hz]</w:t>
            </w:r>
            <w:r>
              <w:rPr>
                <w:rFonts w:hint="eastAsia"/>
              </w:rPr>
              <w:t>、振幅30の縦方向の方形派周波数</w:t>
            </w:r>
            <w:r>
              <w:t>8[Hz]</w:t>
            </w:r>
            <w:r>
              <w:rPr>
                <w:rFonts w:hint="eastAsia"/>
              </w:rPr>
              <w:t>、振幅30の横方向の方形派を合成させた画像</w:t>
            </w:r>
          </w:p>
        </w:tc>
        <w:tc>
          <w:tcPr>
            <w:tcW w:w="4247" w:type="dxa"/>
          </w:tcPr>
          <w:p w14:paraId="01D5A297" w14:textId="77777777" w:rsidR="00926D49" w:rsidRDefault="00926D49" w:rsidP="00865F00">
            <w:pPr>
              <w:jc w:val="center"/>
            </w:pPr>
            <w:r>
              <w:rPr>
                <w:rFonts w:hint="eastAsia"/>
              </w:rPr>
              <w:t>図6</w:t>
            </w:r>
            <w:r>
              <w:br/>
            </w:r>
            <w:r>
              <w:rPr>
                <w:rFonts w:hint="eastAsia"/>
              </w:rPr>
              <w:t>図5のヒストグラム</w:t>
            </w:r>
          </w:p>
        </w:tc>
      </w:tr>
    </w:tbl>
    <w:p w14:paraId="3F35A81A" w14:textId="77777777" w:rsidR="00926D49" w:rsidRDefault="00926D49" w:rsidP="00926D49"/>
    <w:p w14:paraId="58777498" w14:textId="77777777" w:rsidR="00801EA0" w:rsidRDefault="00801EA0"/>
    <w:sectPr w:rsidR="00801E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6DCC"/>
    <w:multiLevelType w:val="hybridMultilevel"/>
    <w:tmpl w:val="4DFADC46"/>
    <w:lvl w:ilvl="0" w:tplc="430EF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2495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49"/>
    <w:rsid w:val="0036667A"/>
    <w:rsid w:val="00801EA0"/>
    <w:rsid w:val="00926D49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07CDF"/>
  <w15:chartTrackingRefBased/>
  <w15:docId w15:val="{BDAB66C2-D66A-1846-BC8A-D6E29D51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ヒラギノ明朝 ProN W3" w:eastAsia="ヒラギノ明朝 ProN W3" w:hAnsi="ヒラギノ明朝 ProN W3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D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D49"/>
    <w:pPr>
      <w:ind w:leftChars="400" w:left="840"/>
    </w:pPr>
  </w:style>
  <w:style w:type="table" w:styleId="a4">
    <w:name w:val="Table Grid"/>
    <w:basedOn w:val="a1"/>
    <w:uiPriority w:val="39"/>
    <w:rsid w:val="0092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Kaoru Hiratsuka</dc:creator>
  <cp:keywords/>
  <dc:description/>
  <cp:lastModifiedBy>Kaoru Hiratsuka</cp:lastModifiedBy>
  <cp:revision>1</cp:revision>
  <dcterms:created xsi:type="dcterms:W3CDTF">2023-02-09T12:32:00Z</dcterms:created>
  <dcterms:modified xsi:type="dcterms:W3CDTF">2023-02-09T12:32:00Z</dcterms:modified>
</cp:coreProperties>
</file>