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9ECB6" w14:textId="20023FFC" w:rsidR="00801EA0" w:rsidRDefault="002C78BF">
      <w:r>
        <w:rPr>
          <w:rFonts w:hint="eastAsia"/>
        </w:rPr>
        <w:t>シミュレーション工学　課題</w:t>
      </w:r>
      <w:r w:rsidR="00E33591">
        <w:t>E2-</w:t>
      </w:r>
      <w:r w:rsidR="00956EAB">
        <w:rPr>
          <w:rFonts w:hint="eastAsia"/>
        </w:rPr>
        <w:t>2</w:t>
      </w:r>
    </w:p>
    <w:p w14:paraId="61F30494" w14:textId="4DB4059A" w:rsidR="002C78BF" w:rsidRDefault="002C78BF" w:rsidP="002C78BF">
      <w:pPr>
        <w:wordWrap w:val="0"/>
        <w:jc w:val="right"/>
      </w:pPr>
      <w:r>
        <w:rPr>
          <w:rFonts w:hint="eastAsia"/>
        </w:rPr>
        <w:t>2112621</w:t>
      </w:r>
      <w:r>
        <w:t xml:space="preserve">  </w:t>
      </w:r>
      <w:r>
        <w:rPr>
          <w:rFonts w:hint="eastAsia"/>
        </w:rPr>
        <w:t>平塚</w:t>
      </w:r>
      <w:r>
        <w:t xml:space="preserve"> </w:t>
      </w:r>
      <w:r>
        <w:rPr>
          <w:rFonts w:hint="eastAsia"/>
        </w:rPr>
        <w:t>薫</w:t>
      </w:r>
    </w:p>
    <w:p w14:paraId="7B759700" w14:textId="50EECC43" w:rsidR="00937482" w:rsidRDefault="00E33591" w:rsidP="0090206C">
      <w:pPr>
        <w:ind w:right="210"/>
        <w:rPr>
          <w:rFonts w:hint="eastAsia"/>
        </w:rPr>
      </w:pPr>
      <w:r>
        <w:rPr>
          <w:rFonts w:hint="eastAsia"/>
        </w:rPr>
        <w:t>以下に、</w:t>
      </w:r>
      <w:r w:rsidR="00956EAB">
        <w:rPr>
          <w:rFonts w:hint="eastAsia"/>
        </w:rPr>
        <w:t>λを</w:t>
      </w:r>
      <w:r w:rsidR="00956EAB">
        <w:t>0.2</w:t>
      </w:r>
      <w:r w:rsidR="00956EAB">
        <w:rPr>
          <w:rFonts w:hint="eastAsia"/>
        </w:rPr>
        <w:t>から1.9まで0.1ずつ上げていった時の平均系内客数のグラフを示す。</w:t>
      </w:r>
    </w:p>
    <w:p w14:paraId="18843F01" w14:textId="3C4DDA35" w:rsidR="00E33591" w:rsidRPr="00956EAB" w:rsidRDefault="00956EAB" w:rsidP="00E33591">
      <w:pPr>
        <w:ind w:right="210"/>
        <w:jc w:val="center"/>
        <w:rPr>
          <w:rFonts w:hint="eastAsia"/>
          <w:iCs/>
        </w:rPr>
      </w:pPr>
      <w:r>
        <w:rPr>
          <w:noProof/>
        </w:rPr>
        <w:drawing>
          <wp:inline distT="0" distB="0" distL="0" distR="0" wp14:anchorId="11B9081C" wp14:editId="438B5989">
            <wp:extent cx="5400040" cy="3742055"/>
            <wp:effectExtent l="0" t="0" r="0" b="4445"/>
            <wp:docPr id="1" name="図 1" descr="グラフ, 散布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, 散布図&#10;&#10;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3CE7" w14:textId="692B37C4" w:rsidR="00E33591" w:rsidRDefault="00E33591" w:rsidP="00E33591">
      <w:pPr>
        <w:ind w:right="210"/>
        <w:rPr>
          <w:iCs/>
        </w:rPr>
      </w:pPr>
    </w:p>
    <w:p w14:paraId="3A074FD7" w14:textId="2F5DC2E1" w:rsidR="00E33591" w:rsidRPr="00AC6542" w:rsidRDefault="00956EAB" w:rsidP="00E33591">
      <w:pPr>
        <w:ind w:right="210"/>
        <w:rPr>
          <w:iCs/>
        </w:rPr>
      </w:pPr>
      <w:r>
        <w:rPr>
          <w:rFonts w:hint="eastAsia"/>
          <w:iCs/>
        </w:rPr>
        <w:t>シミュレーション値</w:t>
      </w:r>
      <w:r>
        <w:rPr>
          <w:iCs/>
        </w:rPr>
        <w:t>(</w:t>
      </w:r>
      <w:proofErr w:type="spellStart"/>
      <w:r>
        <w:rPr>
          <w:iCs/>
        </w:rPr>
        <w:t>average_customers</w:t>
      </w:r>
      <w:proofErr w:type="spellEnd"/>
      <w:r>
        <w:rPr>
          <w:iCs/>
        </w:rPr>
        <w:t>)</w:t>
      </w:r>
      <w:r>
        <w:rPr>
          <w:rFonts w:hint="eastAsia"/>
          <w:iCs/>
        </w:rPr>
        <w:t>と、解析解</w:t>
      </w:r>
      <w:r>
        <w:rPr>
          <w:iCs/>
        </w:rPr>
        <w:t>(analytical solution)</w:t>
      </w:r>
      <w:r>
        <w:rPr>
          <w:rFonts w:hint="eastAsia"/>
          <w:iCs/>
        </w:rPr>
        <w:t>は基本的にほぼ同じ値をとっている。多少のずれがあるが、これは乱数によるものであると考えられる。</w:t>
      </w:r>
    </w:p>
    <w:sectPr w:rsidR="00E33591" w:rsidRPr="00AC654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ヒラギノ明朝 ProN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Times New Roman (本文のフォント - コンプレ">
    <w:altName w:val="ＭＳ 明朝"/>
    <w:panose1 w:val="020B0604020202020204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BF"/>
    <w:rsid w:val="000D019D"/>
    <w:rsid w:val="002C78BF"/>
    <w:rsid w:val="0036667A"/>
    <w:rsid w:val="005462CA"/>
    <w:rsid w:val="00801EA0"/>
    <w:rsid w:val="008C2959"/>
    <w:rsid w:val="0090206C"/>
    <w:rsid w:val="009043E0"/>
    <w:rsid w:val="00937482"/>
    <w:rsid w:val="00956EAB"/>
    <w:rsid w:val="00AC6542"/>
    <w:rsid w:val="00B5743D"/>
    <w:rsid w:val="00E33591"/>
    <w:rsid w:val="00FC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94141"/>
  <w15:chartTrackingRefBased/>
  <w15:docId w15:val="{D7C5D04F-187F-0A49-A93A-979DCD73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ヒラギノ明朝 ProN W3" w:eastAsia="ヒラギノ明朝 ProN W3" w:hAnsi="ヒラギノ明朝 ProN W3" w:cs="Times New Roman (本文のフォント - コンプレ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65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Kaoru Hiratsuka</dc:creator>
  <cp:keywords/>
  <dc:description/>
  <cp:lastModifiedBy>Kaoru Hiratsuka</cp:lastModifiedBy>
  <cp:revision>10</cp:revision>
  <cp:lastPrinted>2022-08-11T05:48:00Z</cp:lastPrinted>
  <dcterms:created xsi:type="dcterms:W3CDTF">2022-07-12T00:58:00Z</dcterms:created>
  <dcterms:modified xsi:type="dcterms:W3CDTF">2022-08-11T05:48:00Z</dcterms:modified>
</cp:coreProperties>
</file>