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Khizrali Kradiya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kradiyakhizr14@gmail.com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www.linkedin.com/in/khizrali-kradiya-b7844920a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24719 Chianti Way </w:t>
      </w:r>
      <w:r w:rsidDel="00000000" w:rsidR="00000000" w:rsidRPr="00000000">
        <w:rPr>
          <w:sz w:val="18"/>
          <w:szCs w:val="18"/>
          <w:rtl w:val="0"/>
        </w:rPr>
        <w:t xml:space="preserve">∙</w:t>
      </w:r>
      <w:r w:rsidDel="00000000" w:rsidR="00000000" w:rsidRPr="00000000">
        <w:rPr>
          <w:sz w:val="18"/>
          <w:szCs w:val="18"/>
          <w:rtl w:val="0"/>
        </w:rPr>
        <w:t xml:space="preserve"> San Antonio, TX </w:t>
      </w:r>
      <w:r w:rsidDel="00000000" w:rsidR="00000000" w:rsidRPr="00000000">
        <w:rPr>
          <w:sz w:val="18"/>
          <w:szCs w:val="18"/>
          <w:rtl w:val="0"/>
        </w:rPr>
        <w:t xml:space="preserve">∙</w:t>
      </w:r>
      <w:r w:rsidDel="00000000" w:rsidR="00000000" w:rsidRPr="00000000">
        <w:rPr>
          <w:sz w:val="18"/>
          <w:szCs w:val="18"/>
          <w:rtl w:val="0"/>
        </w:rPr>
        <w:t xml:space="preserve"> (210)-708-2352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EDUCATION</w:t>
      </w:r>
      <w:r w:rsidDel="00000000" w:rsidR="00000000" w:rsidRPr="00000000">
        <w:rPr>
          <w:sz w:val="19"/>
          <w:szCs w:val="19"/>
          <w:u w:val="single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1.0" w:type="dxa"/>
        <w:jc w:val="left"/>
        <w:tblInd w:w="-28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00"/>
        <w:gridCol w:w="4460"/>
        <w:gridCol w:w="3201"/>
        <w:tblGridChange w:id="0">
          <w:tblGrid>
            <w:gridCol w:w="3600"/>
            <w:gridCol w:w="4460"/>
            <w:gridCol w:w="3201"/>
          </w:tblGrid>
        </w:tblGridChange>
      </w:tblGrid>
      <w:tr>
        <w:trPr>
          <w:cantSplit w:val="0"/>
          <w:trHeight w:val="6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Texas A&amp;M University                                    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Bachelor of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Business Administration in Management Information Systems</w:t>
            </w:r>
          </w:p>
          <w:p w:rsidR="00000000" w:rsidDel="00000000" w:rsidP="00000000" w:rsidRDefault="00000000" w:rsidRPr="00000000" w14:paraId="0000000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Minor in Cybersecurity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Overall GPA: 3.50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            Dec 2025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EXPERIENCE</w:t>
      </w:r>
      <w:r w:rsidDel="00000000" w:rsidR="00000000" w:rsidRPr="00000000">
        <w:rPr>
          <w:sz w:val="19"/>
          <w:szCs w:val="19"/>
          <w:u w:val="single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Kumon - Early Childhood Teacher </w:t>
      </w:r>
      <w:r w:rsidDel="00000000" w:rsidR="00000000" w:rsidRPr="00000000">
        <w:rPr>
          <w:sz w:val="19"/>
          <w:szCs w:val="19"/>
          <w:rtl w:val="0"/>
        </w:rPr>
        <w:t xml:space="preserve">-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Part Time</w:t>
        <w:tab/>
        <w:tab/>
        <w:tab/>
        <w:tab/>
        <w:tab/>
        <w:tab/>
        <w:tab/>
        <w:tab/>
        <w:t xml:space="preserve">Dec 2021 - Jun 2022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Taught the value of self-learning through observation and guidance while they completed the assignment sheets on their own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Reviewed each student's homework and offered recommendations on how they could enhance their comprehension of that subject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ab/>
      </w:r>
      <w:r w:rsidDel="00000000" w:rsidR="00000000" w:rsidRPr="00000000">
        <w:rPr>
          <w:sz w:val="19"/>
          <w:szCs w:val="19"/>
          <w:rtl w:val="0"/>
        </w:rPr>
        <w:t xml:space="preserve">                                                                                               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SAGE - San Antonio for Growth on the Eastside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- Internship</w:t>
      </w:r>
      <w:r w:rsidDel="00000000" w:rsidR="00000000" w:rsidRPr="00000000">
        <w:rPr>
          <w:i w:val="1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sz w:val="19"/>
          <w:szCs w:val="19"/>
          <w:rtl w:val="0"/>
        </w:rPr>
        <w:t xml:space="preserve">Jul 2020 - Aug 2020</w:t>
      </w:r>
    </w:p>
    <w:p w:rsidR="00000000" w:rsidDel="00000000" w:rsidP="00000000" w:rsidRDefault="00000000" w:rsidRPr="00000000" w14:paraId="00000012">
      <w:pPr>
        <w:pStyle w:val="Heading3"/>
        <w:keepNext w:val="0"/>
        <w:numPr>
          <w:ilvl w:val="0"/>
          <w:numId w:val="2"/>
        </w:numPr>
        <w:spacing w:after="0" w:before="0" w:line="240" w:lineRule="auto"/>
        <w:ind w:left="0" w:right="-30" w:hanging="360"/>
        <w:rPr>
          <w:b w:val="0"/>
          <w:sz w:val="19"/>
          <w:szCs w:val="19"/>
        </w:rPr>
      </w:pPr>
      <w:bookmarkStart w:colFirst="0" w:colLast="0" w:name="_d07qzpixurhs" w:id="0"/>
      <w:bookmarkEnd w:id="0"/>
      <w:r w:rsidDel="00000000" w:rsidR="00000000" w:rsidRPr="00000000">
        <w:rPr>
          <w:b w:val="0"/>
          <w:sz w:val="19"/>
          <w:szCs w:val="19"/>
          <w:rtl w:val="0"/>
        </w:rPr>
        <w:t xml:space="preserve">Worked with small company owners to discover revenue-generating opportunities so they could relaunch their companies</w:t>
      </w:r>
    </w:p>
    <w:p w:rsidR="00000000" w:rsidDel="00000000" w:rsidP="00000000" w:rsidRDefault="00000000" w:rsidRPr="00000000" w14:paraId="00000013">
      <w:pPr>
        <w:pStyle w:val="Heading3"/>
        <w:keepNext w:val="0"/>
        <w:numPr>
          <w:ilvl w:val="0"/>
          <w:numId w:val="2"/>
        </w:numPr>
        <w:spacing w:after="0" w:before="0" w:line="240" w:lineRule="auto"/>
        <w:ind w:left="0" w:right="-30" w:hanging="360"/>
        <w:rPr>
          <w:b w:val="0"/>
          <w:sz w:val="19"/>
          <w:szCs w:val="19"/>
        </w:rPr>
      </w:pPr>
      <w:bookmarkStart w:colFirst="0" w:colLast="0" w:name="_tyjcwt" w:id="1"/>
      <w:bookmarkEnd w:id="1"/>
      <w:r w:rsidDel="00000000" w:rsidR="00000000" w:rsidRPr="00000000">
        <w:rPr>
          <w:b w:val="0"/>
          <w:sz w:val="19"/>
          <w:szCs w:val="19"/>
          <w:rtl w:val="0"/>
        </w:rPr>
        <w:t xml:space="preserve">Organized fundraising events to collect resources and help organizations expand the clientele they serve</w:t>
      </w:r>
    </w:p>
    <w:p w:rsidR="00000000" w:rsidDel="00000000" w:rsidP="00000000" w:rsidRDefault="00000000" w:rsidRPr="00000000" w14:paraId="00000014">
      <w:pPr>
        <w:pStyle w:val="Heading3"/>
        <w:keepNext w:val="0"/>
        <w:numPr>
          <w:ilvl w:val="0"/>
          <w:numId w:val="2"/>
        </w:numPr>
        <w:spacing w:after="0" w:before="0" w:line="240" w:lineRule="auto"/>
        <w:ind w:left="0" w:right="-30" w:hanging="360"/>
        <w:rPr>
          <w:b w:val="0"/>
          <w:sz w:val="19"/>
          <w:szCs w:val="19"/>
        </w:rPr>
      </w:pPr>
      <w:bookmarkStart w:colFirst="0" w:colLast="0" w:name="_1t3h5sf" w:id="2"/>
      <w:bookmarkEnd w:id="2"/>
      <w:r w:rsidDel="00000000" w:rsidR="00000000" w:rsidRPr="00000000">
        <w:rPr>
          <w:b w:val="0"/>
          <w:sz w:val="19"/>
          <w:szCs w:val="19"/>
          <w:rtl w:val="0"/>
        </w:rPr>
        <w:t xml:space="preserve">Facilitated cost-effective promotional strategies in order to broaden its number of potential clients for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VOLUNTEER EXPERIENCE</w:t>
        <w:tab/>
      </w:r>
      <w:r w:rsidDel="00000000" w:rsidR="00000000" w:rsidRPr="00000000">
        <w:rPr>
          <w:sz w:val="19"/>
          <w:szCs w:val="19"/>
          <w:u w:val="singl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Camp Mosaic </w:t>
      </w:r>
      <w:r w:rsidDel="00000000" w:rsidR="00000000" w:rsidRPr="00000000">
        <w:rPr>
          <w:i w:val="1"/>
          <w:sz w:val="19"/>
          <w:szCs w:val="19"/>
          <w:rtl w:val="0"/>
        </w:rPr>
        <w:t xml:space="preserve">- Counselor (500+hrs)</w:t>
      </w: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ab/>
        <w:tab/>
        <w:tab/>
        <w:tab/>
        <w:t xml:space="preserve">Jun 2018 - Present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Oversaw educational initiatives that taught my community's youth on Islam's teachings and the ethical values of our faith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5"/>
        </w:numPr>
        <w:spacing w:after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Constructed a culture that inspired harmony and camaraderie when it comes to our participants and counselors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5"/>
        </w:numPr>
        <w:spacing w:after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Assisted with the less experienced counselors by sharing knowledge about the principles that we uphold every day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Student Council </w:t>
      </w:r>
      <w:r w:rsidDel="00000000" w:rsidR="00000000" w:rsidRPr="00000000">
        <w:rPr>
          <w:i w:val="1"/>
          <w:sz w:val="19"/>
          <w:szCs w:val="19"/>
          <w:rtl w:val="0"/>
        </w:rPr>
        <w:t xml:space="preserve">- President (500+hrs)</w:t>
      </w: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ab/>
        <w:tab/>
        <w:tab/>
        <w:t xml:space="preserve">Aug 2021 - May 2022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Developed an itinerary corresponding to each grade level and assisted with meals, dismissals, and lesson planning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Aided in the building of a curriculum corresponded to each grade level and presented it to the educators to implement</w:t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5"/>
        </w:numPr>
        <w:spacing w:after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Coordinated an organization of individuals working to encourage the spiritual growth of the youth in the Ismaili community for over 150 youth individuals 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                 </w:t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LEADERSHIP EXPERIENCES AND ACTIVITIES</w:t>
      </w:r>
      <w:r w:rsidDel="00000000" w:rsidR="00000000" w:rsidRPr="00000000">
        <w:rPr>
          <w:sz w:val="19"/>
          <w:szCs w:val="19"/>
          <w:u w:val="singl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Alpha Kappa Psi </w:t>
      </w:r>
      <w:r w:rsidDel="00000000" w:rsidR="00000000" w:rsidRPr="00000000">
        <w:rPr>
          <w:sz w:val="19"/>
          <w:szCs w:val="19"/>
          <w:rtl w:val="0"/>
        </w:rPr>
        <w:t xml:space="preserve">-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i w:val="1"/>
          <w:sz w:val="19"/>
          <w:szCs w:val="19"/>
          <w:rtl w:val="0"/>
        </w:rPr>
        <w:t xml:space="preserve">President/Founder</w:t>
      </w:r>
      <w:r w:rsidDel="00000000" w:rsidR="00000000" w:rsidRPr="00000000">
        <w:rPr>
          <w:b w:val="1"/>
          <w:sz w:val="19"/>
          <w:szCs w:val="19"/>
          <w:rtl w:val="0"/>
        </w:rPr>
        <w:tab/>
      </w:r>
      <w:r w:rsidDel="00000000" w:rsidR="00000000" w:rsidRPr="00000000">
        <w:rPr>
          <w:sz w:val="19"/>
          <w:szCs w:val="19"/>
          <w:rtl w:val="0"/>
        </w:rPr>
        <w:tab/>
        <w:tab/>
        <w:t xml:space="preserve">                           </w:t>
        <w:tab/>
        <w:tab/>
        <w:t xml:space="preserve">              </w:t>
        <w:tab/>
        <w:t xml:space="preserve">       </w:t>
        <w:tab/>
        <w:tab/>
        <w:t xml:space="preserve">Aug 2023 - Present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240" w:lineRule="auto"/>
        <w:ind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Constructing the organization to foster a sense of unity and brotherhood among 50+ members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Bringing in alumni to provide current members an opportunity to network and ask queries pertaining to their career routes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beforeAutospacing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Handling executive and general meetings, maintaining adherence to the fraternity's regulations and rules of engagement   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Ismaili Muslim Student Association </w:t>
      </w:r>
      <w:r w:rsidDel="00000000" w:rsidR="00000000" w:rsidRPr="00000000">
        <w:rPr>
          <w:sz w:val="19"/>
          <w:szCs w:val="19"/>
          <w:rtl w:val="0"/>
        </w:rPr>
        <w:t xml:space="preserve">-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i w:val="1"/>
          <w:sz w:val="19"/>
          <w:szCs w:val="19"/>
          <w:rtl w:val="0"/>
        </w:rPr>
        <w:t xml:space="preserve">Chief Financial Officer</w:t>
      </w:r>
      <w:r w:rsidDel="00000000" w:rsidR="00000000" w:rsidRPr="00000000">
        <w:rPr>
          <w:b w:val="1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sz w:val="19"/>
          <w:szCs w:val="19"/>
          <w:rtl w:val="0"/>
        </w:rPr>
        <w:t xml:space="preserve">Aug 2022 - May 2023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Created a budget for our organization in order to carry out various social, career advancement, and fundraising initiatives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an annual spending plan to aid in effectively managing and allocating our resources towards particular events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Discussed with Texas A&amp;M representatives about more efficient ways to spend funds as well as conserve on dues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     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PROJECTS</w:t>
      </w:r>
      <w:r w:rsidDel="00000000" w:rsidR="00000000" w:rsidRPr="00000000">
        <w:rPr>
          <w:sz w:val="19"/>
          <w:szCs w:val="19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9"/>
          <w:szCs w:val="19"/>
          <w:rtl w:val="0"/>
        </w:rPr>
        <w:t xml:space="preserve">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ISTM 210 Project URL Link: 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https://people.tamu.edu/~kradiyakhizr1/</w:t>
        </w:r>
      </w:hyperlink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Mar 2023 - May 2023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Aided my learning ability in understanding the fundamentals of the HTML coding language and its basics and various capabilities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Understood the power of numerous coding languages and how each contributes to graphical user interfaces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ADDITIONAL INFORMATION</w:t>
      </w:r>
      <w:r w:rsidDel="00000000" w:rsidR="00000000" w:rsidRPr="00000000">
        <w:rPr>
          <w:sz w:val="19"/>
          <w:szCs w:val="19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1440" w:hanging="144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Relevant Computer Skills: </w:t>
      </w:r>
      <w:r w:rsidDel="00000000" w:rsidR="00000000" w:rsidRPr="00000000">
        <w:rPr>
          <w:i w:val="1"/>
          <w:sz w:val="19"/>
          <w:szCs w:val="19"/>
          <w:rtl w:val="0"/>
        </w:rPr>
        <w:t xml:space="preserve">Proficient</w:t>
      </w:r>
      <w:r w:rsidDel="00000000" w:rsidR="00000000" w:rsidRPr="00000000">
        <w:rPr>
          <w:sz w:val="19"/>
          <w:szCs w:val="19"/>
          <w:rtl w:val="0"/>
        </w:rPr>
        <w:t xml:space="preserve"> -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C#, Python, and HTML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Other Computer Skills: </w:t>
      </w:r>
      <w:r w:rsidDel="00000000" w:rsidR="00000000" w:rsidRPr="00000000">
        <w:rPr>
          <w:sz w:val="19"/>
          <w:szCs w:val="19"/>
          <w:rtl w:val="0"/>
        </w:rPr>
        <w:t xml:space="preserve">Microsoft Office, Google Workspace, and Canva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Certifications: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Google </w:t>
      </w:r>
      <w:r w:rsidDel="00000000" w:rsidR="00000000" w:rsidRPr="00000000">
        <w:rPr>
          <w:sz w:val="19"/>
          <w:szCs w:val="19"/>
          <w:rtl w:val="0"/>
        </w:rPr>
        <w:t xml:space="preserve">Analytics Individual Qualification and Transform Your Business With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Languages: </w:t>
      </w:r>
      <w:r w:rsidDel="00000000" w:rsidR="00000000" w:rsidRPr="00000000">
        <w:rPr>
          <w:sz w:val="19"/>
          <w:szCs w:val="19"/>
          <w:rtl w:val="0"/>
        </w:rPr>
        <w:t xml:space="preserve">Fluent in English</w:t>
      </w:r>
      <w:r w:rsidDel="00000000" w:rsidR="00000000" w:rsidRPr="00000000">
        <w:rPr>
          <w:b w:val="1"/>
          <w:sz w:val="19"/>
          <w:szCs w:val="19"/>
          <w:rtl w:val="0"/>
        </w:rPr>
        <w:t xml:space="preserve">, </w:t>
      </w:r>
      <w:r w:rsidDel="00000000" w:rsidR="00000000" w:rsidRPr="00000000">
        <w:rPr>
          <w:sz w:val="19"/>
          <w:szCs w:val="19"/>
          <w:rtl w:val="0"/>
        </w:rPr>
        <w:t xml:space="preserve">Hindi, and 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720" w:firstLine="72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Interests: </w:t>
      </w:r>
      <w:r w:rsidDel="00000000" w:rsidR="00000000" w:rsidRPr="00000000">
        <w:rPr>
          <w:sz w:val="19"/>
          <w:szCs w:val="19"/>
          <w:rtl w:val="0"/>
        </w:rPr>
        <w:t xml:space="preserve">Watching sports, keeping up with the latest technology, and volunteering for my community</w:t>
      </w:r>
    </w:p>
    <w:p w:rsidR="00000000" w:rsidDel="00000000" w:rsidP="00000000" w:rsidRDefault="00000000" w:rsidRPr="00000000" w14:paraId="0000003A">
      <w:pPr>
        <w:spacing w:after="0" w:line="240" w:lineRule="auto"/>
        <w:ind w:left="-720" w:firstLine="72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Work Eligibility:</w:t>
      </w:r>
      <w:r w:rsidDel="00000000" w:rsidR="00000000" w:rsidRPr="00000000">
        <w:rPr>
          <w:sz w:val="19"/>
          <w:szCs w:val="19"/>
          <w:rtl w:val="0"/>
        </w:rPr>
        <w:t xml:space="preserve"> Eligible to work in the U.S. with no restrictions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radiyakhizr14@gmail.com" TargetMode="External"/><Relationship Id="rId7" Type="http://schemas.openxmlformats.org/officeDocument/2006/relationships/hyperlink" Target="http://www.linkedin.com/in/khizrali-kradiya-b7844920a" TargetMode="External"/><Relationship Id="rId8" Type="http://schemas.openxmlformats.org/officeDocument/2006/relationships/hyperlink" Target="https://people.tamu.edu/~kradiyakhiz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