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문제 3 — 주내포항 및 최소 곱의합</w:t>
      </w:r>
    </w:p>
    <w:p>
      <w:pPr>
        <w:spacing w:after="5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디지털논리회로 Chapter 3 유형 | 2026학년도 1학기</w:t>
      </w:r>
    </w:p>
    <w:p>
      <w:pPr>
        <w:pBdr>
          <w:bottom w:val="single" w:color="2c3e50" w:sz="6"/>
        </w:pBdr>
        <w:spacing w:after="28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3.  </w:t>
      </w:r>
      <w:r>
        <w:rPr>
          <w:rFonts w:ascii="Arial" w:cs="Arial" w:eastAsia="Arial" w:hAnsi="Arial"/>
          <w:sz w:val="22"/>
          <w:szCs w:val="22"/>
        </w:rPr>
        <w:t xml:space="preserve">다음과 같은 함수에 대해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    i.   모든 주내포항을 나열하고, 필수 주내포항을 나타내어라.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    ii.  최소 곱의합 식을 나타내어라.</w:t>
      </w:r>
    </w:p>
    <w:p>
      <w:pPr>
        <w:spacing w:after="32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f(a, b, c, d) = Σm(1, 3, 4, 6, 9, 11, 12, 14)</w:t>
      </w:r>
    </w:p>
    <w:p>
      <w:pPr>
        <w:spacing w:after="160"/>
      </w:pPr>
    </w:p>
    <w:p>
      <w:pPr>
        <w:spacing w:after="320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g(w, x, y, z) = Σm(0, 2, 3, 5, 7, 8, 10, 11, 13, 15)</w:t>
      </w:r>
    </w:p>
    <w:p>
      <w:pPr>
        <w:spacing w:after="160"/>
      </w:pPr>
    </w:p>
    <w:p>
      <w:pPr>
        <w:spacing w:after="160"/>
      </w:pPr>
      <w:r>
        <w:drawing>
          <wp:inline distT="0" distB="0" distL="0" distR="0">
            <wp:extent cx="3429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88ae840890bbdfaa0d1a6b8122590bc82e3e184.png"/><Relationship Id="rId7" Type="http://schemas.openxmlformats.org/officeDocument/2006/relationships/image" Target="media/6975f43595ec3c5c6bffb8612a7c507c790eaa40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2026-03-31T06:29:56.428Z</dcterms:created>
  <dcterms:modified xsi:type="dcterms:W3CDTF">2026-03-31T06:29:56.428Z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