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시각디자인 리서치 분석 | A그룹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01. 시장 범위·전망 검토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자료와 원문 위치를 적으세요. 제공·모의 데이터는 유형을 표시합니다.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기록·근거·질문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핵심 시장·질문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원자료ID·조건·단위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비교 가능한 자료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불일치·반대 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현황과 전망 분리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추가 확인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사실·해석 분리  □ 근거 추적  □ 예외·한계 기록  □ 다음 확인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시각디자인 리서치 분석 | A그룹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02. 경쟁 원리·포지셔닝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자료와 원문 위치를 적으세요. 제공·모의 데이터는 유형을 표시합니다.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기록·근거·질문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직접·간접 대안 선정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동일 접점·비교 기준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특징·장점·제약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축 정의·위치 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적용·수정·배제 원리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목표 위치·한계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사실·해석 분리  □ 근거 추적  □ 예외·한계 기록  □ 다음 확인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시각디자인 리서치 분석 | A그룹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03. 트렌드 자원화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자료와 원문 위치를 적으세요. 제공·모의 데이터는 유형을 표시합니다.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기록·근거·질문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국내외 사례·시점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조형 특징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반복 원리·차이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사용자와의 관계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표현 규칙·적용 조건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배제 조건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사실·해석 분리  □ 근거 추적  □ 예외·한계 기록  □ 다음 확인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시각디자인 리서치 분석 | A그룹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04. 사용자·반대 사례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자료와 원문 위치를 적으세요. 제공·모의 데이터는 유형을 표시합니다.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기록·근거·질문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사용자 목적·상황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행동 패턴·근거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다른 기록·예외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모집·표본·채널 한계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사용자군 조정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다음 검증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사실·해석 분리  □ 근거 추적  □ 예외·한계 기록  □ 다음 확인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시각디자인 리서치 분석 | A그룹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05. 인사이트·요구사항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자료와 원문 위치를 적으세요. 제공·모의 데이터는 유형을 표시합니다.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기록·근거·질문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원자료ID·위치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패턴·해석·가설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반대 근거·한계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요구사항·우선순위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표현 원리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확인 방법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사실·해석 분리  □ 근거 추적  □ 예외·한계 기록  □ 다음 확인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시각디자인 리서치 분석 | A그룹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06. 개발수준·발표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자료와 원문 위치를 적으세요. 제공·모의 데이터는 유형을 표시합니다.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기록·근거·질문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1차 핵심·이유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확장·선행조건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보류·재검토 조건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 전 → 후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예상 질문과 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다음 학습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사실·해석 분리  □ 근거 추적  □ 예외·한계 기록  □ 다음 확인</w:t>
      </w:r>
    </w:p>
    <w:sectPr>
      <w:pgSz w:w="11906" w:h="16838"/>
      <w:pgMar w:top="1000" w:right="1000" w:bottom="1000" w:left="1000"/>
    </w:sectPr>
  </w:body>
</w:document>
</file>