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6DFC4" w14:textId="77777777" w:rsidR="00BB5695" w:rsidRDefault="00000000">
      <w:pPr>
        <w:spacing w:after="80"/>
        <w:jc w:val="center"/>
      </w:pPr>
      <w:r>
        <w:rPr>
          <w:b/>
          <w:bCs/>
          <w:color w:val="F16439"/>
          <w:sz w:val="40"/>
          <w:szCs w:val="40"/>
        </w:rPr>
        <w:t>Eastside Rise</w:t>
      </w:r>
    </w:p>
    <w:p w14:paraId="62631E38" w14:textId="77777777" w:rsidR="00BB5695" w:rsidRDefault="00000000">
      <w:pPr>
        <w:spacing w:after="480"/>
        <w:jc w:val="center"/>
      </w:pPr>
      <w:r>
        <w:rPr>
          <w:b/>
          <w:bCs/>
          <w:sz w:val="32"/>
          <w:szCs w:val="32"/>
        </w:rPr>
        <w:t>Dashboard Management Guide</w:t>
      </w:r>
    </w:p>
    <w:p w14:paraId="0F8B3725" w14:textId="77777777" w:rsidR="00BB5695" w:rsidRDefault="00000000">
      <w:pPr>
        <w:pStyle w:val="Heading1"/>
        <w:pBdr>
          <w:bottom w:val="single" w:sz="6" w:space="4" w:color="F16439"/>
        </w:pBdr>
      </w:pPr>
      <w:r>
        <w:rPr>
          <w:color w:val="F16439"/>
        </w:rPr>
        <w:t>1. Dashboard Overview</w:t>
      </w:r>
    </w:p>
    <w:p w14:paraId="6ACF3006" w14:textId="77777777" w:rsidR="00BB5695" w:rsidRDefault="00000000">
      <w:pPr>
        <w:spacing w:after="120"/>
      </w:pPr>
      <w:r>
        <w:rPr>
          <w:color w:val="2D2D2D"/>
        </w:rPr>
        <w:t>This document is a reference guide for Eastside Rise staff to maintain, update, and troubleshoot the East Tulsa Community Dashboard built in Power BI. It covers how the dashboard is structured, where the data comes from, how to update data, and how to resolve common issues.</w:t>
      </w:r>
    </w:p>
    <w:p w14:paraId="29724F1E" w14:textId="77777777" w:rsidR="00BB5695" w:rsidRDefault="00BB5695">
      <w:pPr>
        <w:spacing w:after="80"/>
      </w:pPr>
    </w:p>
    <w:p w14:paraId="2151EBF8" w14:textId="77777777" w:rsidR="00BB5695" w:rsidRDefault="00000000">
      <w:pPr>
        <w:spacing w:after="120"/>
      </w:pPr>
      <w:r>
        <w:rPr>
          <w:color w:val="2D2D2D"/>
        </w:rPr>
        <w:t>The dashboard has three pages:</w:t>
      </w:r>
    </w:p>
    <w:p w14:paraId="5ED65A2A" w14:textId="77777777" w:rsidR="00BB5695" w:rsidRDefault="00000000">
      <w:pPr>
        <w:pStyle w:val="ListParagraph"/>
        <w:numPr>
          <w:ilvl w:val="0"/>
          <w:numId w:val="2"/>
        </w:numPr>
        <w:spacing w:after="80"/>
      </w:pPr>
      <w:r>
        <w:t>Page 1 — East Tulsa Community Snapshot: Key demographic and economic indicators for East Tulsa, including income, poverty rate, homeownership, housing costs, and community context statistics.</w:t>
      </w:r>
    </w:p>
    <w:p w14:paraId="604DEBA0" w14:textId="77777777" w:rsidR="00BB5695" w:rsidRDefault="00000000">
      <w:pPr>
        <w:pStyle w:val="ListParagraph"/>
        <w:numPr>
          <w:ilvl w:val="0"/>
          <w:numId w:val="2"/>
        </w:numPr>
        <w:spacing w:after="80"/>
      </w:pPr>
      <w:r>
        <w:t>Page 2 — Small Business &amp; Investment Gap: Comparison of PPP and Restaurant Revitalization Fund COVID relief capital distribution, workforce occupation breakdown, and self-employment rates between East and South Tulsa.</w:t>
      </w:r>
    </w:p>
    <w:p w14:paraId="28554852" w14:textId="77777777" w:rsidR="00BB5695" w:rsidRDefault="00000000">
      <w:pPr>
        <w:pStyle w:val="ListParagraph"/>
        <w:numPr>
          <w:ilvl w:val="0"/>
          <w:numId w:val="2"/>
        </w:numPr>
        <w:spacing w:after="80"/>
      </w:pPr>
      <w:r>
        <w:t>Page 3 — Community Impact: Program outcomes for the N-400 Citizenship Fee Reimbursement Program, with placeholder sections for Housing Repair and Rental Assistance programs as data becomes available.</w:t>
      </w:r>
    </w:p>
    <w:p w14:paraId="6AC43A8B" w14:textId="77777777" w:rsidR="00BB5695" w:rsidRDefault="00BB5695">
      <w:pPr>
        <w:spacing w:after="120"/>
      </w:pPr>
    </w:p>
    <w:p w14:paraId="0506CEA6" w14:textId="77777777" w:rsidR="00BB5695" w:rsidRDefault="00000000">
      <w:pPr>
        <w:pStyle w:val="Heading2"/>
      </w:pPr>
      <w:proofErr w:type="gramStart"/>
      <w:r>
        <w:rPr>
          <w:color w:val="2D2D2D"/>
        </w:rPr>
        <w:t>1.1  Files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B5695" w14:paraId="3A640402" w14:textId="77777777">
        <w:tc>
          <w:tcPr>
            <w:tcW w:w="2400" w:type="dxa"/>
            <w:tcBorders>
              <w:top w:val="single" w:sz="1" w:space="0" w:color="CCCCCC"/>
              <w:left w:val="single" w:sz="1" w:space="0" w:color="CCCCCC"/>
              <w:bottom w:val="single" w:sz="1" w:space="0" w:color="CCCCCC"/>
              <w:right w:val="single" w:sz="1" w:space="0" w:color="CCCCCC"/>
            </w:tcBorders>
            <w:shd w:val="clear" w:color="auto" w:fill="F16439"/>
            <w:tcMar>
              <w:top w:w="80" w:type="dxa"/>
              <w:left w:w="120" w:type="dxa"/>
              <w:bottom w:w="80" w:type="dxa"/>
              <w:right w:w="120" w:type="dxa"/>
            </w:tcMar>
          </w:tcPr>
          <w:p w14:paraId="71327C36" w14:textId="77777777" w:rsidR="00BB5695" w:rsidRDefault="00000000">
            <w:r>
              <w:rPr>
                <w:b/>
                <w:bCs/>
                <w:color w:val="FFFFFF"/>
                <w:sz w:val="18"/>
                <w:szCs w:val="18"/>
              </w:rPr>
              <w:t>File</w:t>
            </w:r>
          </w:p>
        </w:tc>
        <w:tc>
          <w:tcPr>
            <w:tcW w:w="6960" w:type="dxa"/>
            <w:tcBorders>
              <w:top w:val="single" w:sz="1" w:space="0" w:color="CCCCCC"/>
              <w:left w:val="single" w:sz="1" w:space="0" w:color="CCCCCC"/>
              <w:bottom w:val="single" w:sz="1" w:space="0" w:color="CCCCCC"/>
              <w:right w:val="single" w:sz="1" w:space="0" w:color="CCCCCC"/>
            </w:tcBorders>
            <w:shd w:val="clear" w:color="auto" w:fill="F16439"/>
            <w:tcMar>
              <w:top w:w="80" w:type="dxa"/>
              <w:left w:w="120" w:type="dxa"/>
              <w:bottom w:w="80" w:type="dxa"/>
              <w:right w:w="120" w:type="dxa"/>
            </w:tcMar>
          </w:tcPr>
          <w:p w14:paraId="38D40F84" w14:textId="77777777" w:rsidR="00BB5695" w:rsidRDefault="00000000">
            <w:r>
              <w:rPr>
                <w:b/>
                <w:bCs/>
                <w:color w:val="FFFFFF"/>
                <w:sz w:val="18"/>
                <w:szCs w:val="18"/>
              </w:rPr>
              <w:t>What It Is</w:t>
            </w:r>
          </w:p>
        </w:tc>
      </w:tr>
      <w:tr w:rsidR="00BB5695" w14:paraId="6EEB0E2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A9E63" w14:textId="77777777" w:rsidR="00BB5695" w:rsidRDefault="00000000">
            <w:proofErr w:type="spellStart"/>
            <w:r>
              <w:rPr>
                <w:b/>
                <w:bCs/>
                <w:color w:val="2D2D2D"/>
                <w:sz w:val="18"/>
                <w:szCs w:val="18"/>
              </w:rPr>
              <w:t>ESR_Dashboard.pbix</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B17C1" w14:textId="77777777" w:rsidR="00BB5695" w:rsidRDefault="00000000">
            <w:r>
              <w:rPr>
                <w:color w:val="2D2D2D"/>
                <w:sz w:val="18"/>
                <w:szCs w:val="18"/>
              </w:rPr>
              <w:t>The Power BI dashboard file. Open this in Power BI Desktop to view or edit the dashboard.</w:t>
            </w:r>
          </w:p>
        </w:tc>
      </w:tr>
      <w:tr w:rsidR="00BB5695" w14:paraId="0FCFBD5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A82C6" w14:textId="77777777" w:rsidR="00BB5695" w:rsidRDefault="00000000">
            <w:r>
              <w:rPr>
                <w:b/>
                <w:bCs/>
                <w:color w:val="2D2D2D"/>
                <w:sz w:val="18"/>
                <w:szCs w:val="18"/>
              </w:rPr>
              <w:t>ESR_Compiled.xlsx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7BDF9" w14:textId="77777777" w:rsidR="00BB5695" w:rsidRDefault="00000000">
            <w:r>
              <w:rPr>
                <w:color w:val="2D2D2D"/>
                <w:sz w:val="18"/>
                <w:szCs w:val="18"/>
              </w:rPr>
              <w:t>The Excel workbook containing all source data. This is the single file the dashboard reads from. All sheets described in Section 2 are contained here.</w:t>
            </w:r>
          </w:p>
        </w:tc>
      </w:tr>
    </w:tbl>
    <w:p w14:paraId="2F9FA22D" w14:textId="77777777" w:rsidR="00BB5695" w:rsidRDefault="00BB5695">
      <w:pPr>
        <w:spacing w:after="240"/>
      </w:pPr>
    </w:p>
    <w:p w14:paraId="1A1D5D96" w14:textId="77777777" w:rsidR="00BB5695" w:rsidRDefault="00000000">
      <w:pPr>
        <w:pStyle w:val="Heading1"/>
        <w:pBdr>
          <w:bottom w:val="single" w:sz="6" w:space="4" w:color="F16439"/>
        </w:pBdr>
      </w:pPr>
      <w:r>
        <w:rPr>
          <w:color w:val="F16439"/>
        </w:rPr>
        <w:t>2. Data Sources</w:t>
      </w:r>
    </w:p>
    <w:p w14:paraId="739BF0AC" w14:textId="77777777" w:rsidR="00BB5695" w:rsidRDefault="00000000">
      <w:pPr>
        <w:spacing w:after="120"/>
      </w:pPr>
      <w:r>
        <w:rPr>
          <w:color w:val="2D2D2D"/>
        </w:rPr>
        <w:t>The dashboard pulls from a single Excel workbook (ESR_Compiled.xlsx) with multiple sheets. Each sheet comes from a different source. The table below describes every sheet currently in the file, what it contains, and how often it should be updated.</w:t>
      </w:r>
    </w:p>
    <w:p w14:paraId="406CE4A1" w14:textId="77777777" w:rsidR="00BB5695" w:rsidRDefault="00BB569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2"/>
        <w:gridCol w:w="2242"/>
        <w:gridCol w:w="1828"/>
        <w:gridCol w:w="1193"/>
        <w:gridCol w:w="1405"/>
      </w:tblGrid>
      <w:tr w:rsidR="00BB5695" w14:paraId="1A99C006" w14:textId="77777777">
        <w:tc>
          <w:tcPr>
            <w:tcW w:w="2000" w:type="dxa"/>
            <w:tcBorders>
              <w:top w:val="single" w:sz="1" w:space="0" w:color="CCCCCC"/>
              <w:left w:val="single" w:sz="1" w:space="0" w:color="CCCCCC"/>
              <w:bottom w:val="single" w:sz="1" w:space="0" w:color="CCCCCC"/>
              <w:right w:val="single" w:sz="1" w:space="0" w:color="CCCCCC"/>
            </w:tcBorders>
            <w:shd w:val="clear" w:color="auto" w:fill="F16439"/>
            <w:tcMar>
              <w:top w:w="80" w:type="dxa"/>
              <w:left w:w="120" w:type="dxa"/>
              <w:bottom w:w="80" w:type="dxa"/>
              <w:right w:w="120" w:type="dxa"/>
            </w:tcMar>
          </w:tcPr>
          <w:p w14:paraId="2C8BCEEE" w14:textId="77777777" w:rsidR="00BB5695" w:rsidRDefault="00000000">
            <w:r>
              <w:rPr>
                <w:b/>
                <w:bCs/>
                <w:color w:val="FFFFFF"/>
                <w:sz w:val="18"/>
                <w:szCs w:val="18"/>
              </w:rPr>
              <w:t>Sheet Name</w:t>
            </w:r>
          </w:p>
        </w:tc>
        <w:tc>
          <w:tcPr>
            <w:tcW w:w="1800" w:type="dxa"/>
            <w:tcBorders>
              <w:top w:val="single" w:sz="1" w:space="0" w:color="CCCCCC"/>
              <w:left w:val="single" w:sz="1" w:space="0" w:color="CCCCCC"/>
              <w:bottom w:val="single" w:sz="1" w:space="0" w:color="CCCCCC"/>
              <w:right w:val="single" w:sz="1" w:space="0" w:color="CCCCCC"/>
            </w:tcBorders>
            <w:shd w:val="clear" w:color="auto" w:fill="F16439"/>
            <w:tcMar>
              <w:top w:w="80" w:type="dxa"/>
              <w:left w:w="120" w:type="dxa"/>
              <w:bottom w:w="80" w:type="dxa"/>
              <w:right w:w="120" w:type="dxa"/>
            </w:tcMar>
          </w:tcPr>
          <w:p w14:paraId="0A8E3D28" w14:textId="77777777" w:rsidR="00BB5695" w:rsidRDefault="00000000">
            <w:r>
              <w:rPr>
                <w:b/>
                <w:bCs/>
                <w:color w:val="FFFFFF"/>
                <w:sz w:val="18"/>
                <w:szCs w:val="18"/>
              </w:rPr>
              <w:t>Data Source</w:t>
            </w:r>
          </w:p>
        </w:tc>
        <w:tc>
          <w:tcPr>
            <w:tcW w:w="2560" w:type="dxa"/>
            <w:tcBorders>
              <w:top w:val="single" w:sz="1" w:space="0" w:color="CCCCCC"/>
              <w:left w:val="single" w:sz="1" w:space="0" w:color="CCCCCC"/>
              <w:bottom w:val="single" w:sz="1" w:space="0" w:color="CCCCCC"/>
              <w:right w:val="single" w:sz="1" w:space="0" w:color="CCCCCC"/>
            </w:tcBorders>
            <w:shd w:val="clear" w:color="auto" w:fill="F16439"/>
            <w:tcMar>
              <w:top w:w="80" w:type="dxa"/>
              <w:left w:w="120" w:type="dxa"/>
              <w:bottom w:w="80" w:type="dxa"/>
              <w:right w:w="120" w:type="dxa"/>
            </w:tcMar>
          </w:tcPr>
          <w:p w14:paraId="0DCCDFF5" w14:textId="77777777" w:rsidR="00BB5695" w:rsidRDefault="00000000">
            <w:r>
              <w:rPr>
                <w:b/>
                <w:bCs/>
                <w:color w:val="FFFFFF"/>
                <w:sz w:val="18"/>
                <w:szCs w:val="18"/>
              </w:rPr>
              <w:t>What It Contains</w:t>
            </w:r>
          </w:p>
        </w:tc>
        <w:tc>
          <w:tcPr>
            <w:tcW w:w="1200" w:type="dxa"/>
            <w:tcBorders>
              <w:top w:val="single" w:sz="1" w:space="0" w:color="CCCCCC"/>
              <w:left w:val="single" w:sz="1" w:space="0" w:color="CCCCCC"/>
              <w:bottom w:val="single" w:sz="1" w:space="0" w:color="CCCCCC"/>
              <w:right w:val="single" w:sz="1" w:space="0" w:color="CCCCCC"/>
            </w:tcBorders>
            <w:shd w:val="clear" w:color="auto" w:fill="F16439"/>
            <w:tcMar>
              <w:top w:w="80" w:type="dxa"/>
              <w:left w:w="120" w:type="dxa"/>
              <w:bottom w:w="80" w:type="dxa"/>
              <w:right w:w="120" w:type="dxa"/>
            </w:tcMar>
          </w:tcPr>
          <w:p w14:paraId="07B864DE" w14:textId="77777777" w:rsidR="00BB5695" w:rsidRDefault="00000000">
            <w:r>
              <w:rPr>
                <w:b/>
                <w:bCs/>
                <w:color w:val="FFFFFF"/>
                <w:sz w:val="18"/>
                <w:szCs w:val="18"/>
              </w:rPr>
              <w:t>Geography</w:t>
            </w:r>
          </w:p>
        </w:tc>
        <w:tc>
          <w:tcPr>
            <w:tcW w:w="1800" w:type="dxa"/>
            <w:tcBorders>
              <w:top w:val="single" w:sz="1" w:space="0" w:color="CCCCCC"/>
              <w:left w:val="single" w:sz="1" w:space="0" w:color="CCCCCC"/>
              <w:bottom w:val="single" w:sz="1" w:space="0" w:color="CCCCCC"/>
              <w:right w:val="single" w:sz="1" w:space="0" w:color="CCCCCC"/>
            </w:tcBorders>
            <w:shd w:val="clear" w:color="auto" w:fill="F16439"/>
            <w:tcMar>
              <w:top w:w="80" w:type="dxa"/>
              <w:left w:w="120" w:type="dxa"/>
              <w:bottom w:w="80" w:type="dxa"/>
              <w:right w:w="120" w:type="dxa"/>
            </w:tcMar>
          </w:tcPr>
          <w:p w14:paraId="4802483A" w14:textId="77777777" w:rsidR="00BB5695" w:rsidRDefault="00000000">
            <w:r>
              <w:rPr>
                <w:b/>
                <w:bCs/>
                <w:color w:val="FFFFFF"/>
                <w:sz w:val="18"/>
                <w:szCs w:val="18"/>
              </w:rPr>
              <w:t>Update Cadence</w:t>
            </w:r>
          </w:p>
        </w:tc>
      </w:tr>
      <w:tr w:rsidR="00BB5695" w14:paraId="686F2C0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86FB0" w14:textId="77777777" w:rsidR="00BB5695" w:rsidRDefault="00000000">
            <w:r>
              <w:rPr>
                <w:b/>
                <w:bCs/>
                <w:color w:val="2D2D2D"/>
                <w:sz w:val="18"/>
                <w:szCs w:val="18"/>
              </w:rPr>
              <w:t>ACS_S1901_2023_ZIPs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16DAF" w14:textId="77777777" w:rsidR="00BB5695" w:rsidRDefault="00000000">
            <w:r>
              <w:rPr>
                <w:color w:val="2D2D2D"/>
                <w:sz w:val="18"/>
                <w:szCs w:val="18"/>
              </w:rPr>
              <w:t>U.S. Census Bureau ACS 5-Year Estimates Table S1901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995A3" w14:textId="77777777" w:rsidR="00BB5695" w:rsidRDefault="00000000">
            <w:r>
              <w:rPr>
                <w:color w:val="2D2D2D"/>
                <w:sz w:val="18"/>
                <w:szCs w:val="18"/>
              </w:rPr>
              <w:t>Median household income; number of households by ZIP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E577E" w14:textId="77777777" w:rsidR="00BB5695" w:rsidRDefault="00000000">
            <w:r>
              <w:rPr>
                <w:color w:val="2D2D2D"/>
                <w:sz w:val="18"/>
                <w:szCs w:val="18"/>
              </w:rPr>
              <w:t>ZIPs: 74105, 74128, 74129, 74137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F6F57" w14:textId="77777777" w:rsidR="00BB5695" w:rsidRDefault="00000000">
            <w:r>
              <w:rPr>
                <w:color w:val="2D2D2D"/>
                <w:sz w:val="18"/>
                <w:szCs w:val="18"/>
              </w:rPr>
              <w:t>Annual (5-year rolling). New release ~Dec each year.</w:t>
            </w:r>
          </w:p>
        </w:tc>
      </w:tr>
      <w:tr w:rsidR="00BB5695" w14:paraId="07E1A3E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8F711" w14:textId="77777777" w:rsidR="00BB5695" w:rsidRDefault="00000000">
            <w:r>
              <w:rPr>
                <w:b/>
                <w:bCs/>
                <w:color w:val="2D2D2D"/>
                <w:sz w:val="18"/>
                <w:szCs w:val="18"/>
              </w:rPr>
              <w:t>ACS_S1701_2023_ZIPs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AF794" w14:textId="77777777" w:rsidR="00BB5695" w:rsidRDefault="00000000">
            <w:r>
              <w:rPr>
                <w:color w:val="2D2D2D"/>
                <w:sz w:val="18"/>
                <w:szCs w:val="18"/>
              </w:rPr>
              <w:t>U.S. Census Bureau ACS 5-Year Estimates Table S1701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8CFA5" w14:textId="77777777" w:rsidR="00BB5695" w:rsidRDefault="00000000">
            <w:r>
              <w:rPr>
                <w:color w:val="2D2D2D"/>
                <w:sz w:val="18"/>
                <w:szCs w:val="18"/>
              </w:rPr>
              <w:t>Total population; people in poverty; poverty rate by ZIP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2AF7A" w14:textId="77777777" w:rsidR="00BB5695" w:rsidRDefault="00000000">
            <w:r>
              <w:rPr>
                <w:color w:val="2D2D2D"/>
                <w:sz w:val="18"/>
                <w:szCs w:val="18"/>
              </w:rPr>
              <w:t xml:space="preserve">ZIPs: 74105, 74128, </w:t>
            </w:r>
            <w:r>
              <w:rPr>
                <w:color w:val="2D2D2D"/>
                <w:sz w:val="18"/>
                <w:szCs w:val="18"/>
              </w:rPr>
              <w:lastRenderedPageBreak/>
              <w:t>74129, 74137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2C08C" w14:textId="77777777" w:rsidR="00BB5695" w:rsidRDefault="00000000">
            <w:r>
              <w:rPr>
                <w:color w:val="2D2D2D"/>
                <w:sz w:val="18"/>
                <w:szCs w:val="18"/>
              </w:rPr>
              <w:lastRenderedPageBreak/>
              <w:t>Annual (5-year rolling).</w:t>
            </w:r>
          </w:p>
        </w:tc>
      </w:tr>
      <w:tr w:rsidR="00BB5695" w14:paraId="2665C6F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9EE71" w14:textId="77777777" w:rsidR="00BB5695" w:rsidRDefault="00000000">
            <w:r>
              <w:rPr>
                <w:b/>
                <w:bCs/>
                <w:color w:val="2D2D2D"/>
                <w:sz w:val="18"/>
                <w:szCs w:val="18"/>
              </w:rPr>
              <w:t>ACS_DP03_2023_ZIPs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D6C38" w14:textId="77777777" w:rsidR="00BB5695" w:rsidRDefault="00000000">
            <w:r>
              <w:rPr>
                <w:color w:val="2D2D2D"/>
                <w:sz w:val="18"/>
                <w:szCs w:val="18"/>
              </w:rPr>
              <w:t>U.S. Census Bureau ACS 5-Year Estimates Table DP03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D9442" w14:textId="77777777" w:rsidR="00BB5695" w:rsidRDefault="00000000">
            <w:r>
              <w:rPr>
                <w:color w:val="2D2D2D"/>
                <w:sz w:val="18"/>
                <w:szCs w:val="18"/>
              </w:rPr>
              <w:t>Labor force size; employed and unemployed counts; median household income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D81D1" w14:textId="77777777" w:rsidR="00BB5695" w:rsidRDefault="00000000">
            <w:r>
              <w:rPr>
                <w:color w:val="2D2D2D"/>
                <w:sz w:val="18"/>
                <w:szCs w:val="18"/>
              </w:rPr>
              <w:t>ZIPs: 74105, 74128, 74129, 74137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A0099" w14:textId="77777777" w:rsidR="00BB5695" w:rsidRDefault="00000000">
            <w:r>
              <w:rPr>
                <w:color w:val="2D2D2D"/>
                <w:sz w:val="18"/>
                <w:szCs w:val="18"/>
              </w:rPr>
              <w:t>Annual (5-year rolling).</w:t>
            </w:r>
          </w:p>
        </w:tc>
      </w:tr>
      <w:tr w:rsidR="00BB5695" w14:paraId="42FA748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F0CAF" w14:textId="77777777" w:rsidR="00BB5695" w:rsidRDefault="00000000">
            <w:r>
              <w:rPr>
                <w:b/>
                <w:bCs/>
                <w:color w:val="2D2D2D"/>
                <w:sz w:val="18"/>
                <w:szCs w:val="18"/>
              </w:rPr>
              <w:t>ACS_DP04_2023_ZIPs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66153" w14:textId="77777777" w:rsidR="00BB5695" w:rsidRDefault="00000000">
            <w:r>
              <w:rPr>
                <w:color w:val="2D2D2D"/>
                <w:sz w:val="18"/>
                <w:szCs w:val="18"/>
              </w:rPr>
              <w:t>U.S. Census Bureau ACS 5-Year Estimates Table DP04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09F7D" w14:textId="77777777" w:rsidR="00BB5695" w:rsidRDefault="00000000">
            <w:r>
              <w:rPr>
                <w:color w:val="2D2D2D"/>
                <w:sz w:val="18"/>
                <w:szCs w:val="18"/>
              </w:rPr>
              <w:t>Total housing units; owner-occupied units; homeownership rate; median gross rent; cost-burdened housing units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385CF" w14:textId="77777777" w:rsidR="00BB5695" w:rsidRDefault="00000000">
            <w:r>
              <w:rPr>
                <w:color w:val="2D2D2D"/>
                <w:sz w:val="18"/>
                <w:szCs w:val="18"/>
              </w:rPr>
              <w:t>ZIPs: 74105, 74128, 74129, 74137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1125D" w14:textId="77777777" w:rsidR="00BB5695" w:rsidRDefault="00000000">
            <w:r>
              <w:rPr>
                <w:color w:val="2D2D2D"/>
                <w:sz w:val="18"/>
                <w:szCs w:val="18"/>
              </w:rPr>
              <w:t>Annual (5-year rolling).</w:t>
            </w:r>
          </w:p>
        </w:tc>
      </w:tr>
      <w:tr w:rsidR="00BB5695" w14:paraId="2DB93C7E" w14:textId="77777777" w:rsidTr="00781EF3">
        <w:tc>
          <w:tcPr>
            <w:tcW w:w="20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tcPr>
          <w:p w14:paraId="1D54DA2D" w14:textId="77777777" w:rsidR="00BB5695" w:rsidRDefault="00000000">
            <w:proofErr w:type="spellStart"/>
            <w:r>
              <w:rPr>
                <w:b/>
                <w:bCs/>
                <w:color w:val="2D2D2D"/>
                <w:sz w:val="18"/>
                <w:szCs w:val="18"/>
              </w:rPr>
              <w:t>ACS_Summary_Comparison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tcPr>
          <w:p w14:paraId="5B42AB3D" w14:textId="4115AEC5" w:rsidR="00BB5695" w:rsidRDefault="00000000">
            <w:r>
              <w:rPr>
                <w:color w:val="2D2D2D"/>
                <w:sz w:val="18"/>
                <w:szCs w:val="18"/>
              </w:rPr>
              <w:t>Derived from ACS tables above</w:t>
            </w:r>
            <w:r w:rsidR="00781EF3">
              <w:rPr>
                <w:color w:val="2D2D2D"/>
                <w:sz w:val="18"/>
                <w:szCs w:val="18"/>
              </w:rPr>
              <w:t xml:space="preserve"> – Key table</w:t>
            </w:r>
          </w:p>
        </w:tc>
        <w:tc>
          <w:tcPr>
            <w:tcW w:w="256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tcPr>
          <w:p w14:paraId="27B03A86" w14:textId="77777777" w:rsidR="00BB5695" w:rsidRDefault="00000000">
            <w:r>
              <w:rPr>
                <w:color w:val="2D2D2D"/>
                <w:sz w:val="18"/>
                <w:szCs w:val="18"/>
              </w:rPr>
              <w:t>Combined summary: income, poverty rate, unemployment, homeownership, housing values — one row per ZIP. Central relationship table for the data model.</w:t>
            </w:r>
          </w:p>
        </w:tc>
        <w:tc>
          <w:tcPr>
            <w:tcW w:w="12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tcPr>
          <w:p w14:paraId="2EC1E7B8" w14:textId="77777777" w:rsidR="00BB5695" w:rsidRDefault="00000000">
            <w:r>
              <w:rPr>
                <w:color w:val="2D2D2D"/>
                <w:sz w:val="18"/>
                <w:szCs w:val="18"/>
              </w:rPr>
              <w:t>East &amp; South Tulsa ZIPs</w:t>
            </w:r>
          </w:p>
        </w:tc>
        <w:tc>
          <w:tcPr>
            <w:tcW w:w="18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tcPr>
          <w:p w14:paraId="5FE34ACB" w14:textId="77777777" w:rsidR="00BB5695" w:rsidRDefault="00000000">
            <w:r>
              <w:rPr>
                <w:color w:val="2D2D2D"/>
                <w:sz w:val="18"/>
                <w:szCs w:val="18"/>
              </w:rPr>
              <w:t>Updated when new ACS data is downloaded.</w:t>
            </w:r>
          </w:p>
        </w:tc>
      </w:tr>
      <w:tr w:rsidR="00BB5695" w14:paraId="4F9D3110" w14:textId="77777777" w:rsidTr="00781EF3">
        <w:tc>
          <w:tcPr>
            <w:tcW w:w="20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tcPr>
          <w:p w14:paraId="36527315" w14:textId="77777777" w:rsidR="00BB5695" w:rsidRDefault="00000000">
            <w:proofErr w:type="spellStart"/>
            <w:r>
              <w:rPr>
                <w:b/>
                <w:bCs/>
                <w:color w:val="2D2D2D"/>
                <w:sz w:val="18"/>
                <w:szCs w:val="18"/>
              </w:rPr>
              <w:t>East_vs_South_Comparison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tcPr>
          <w:p w14:paraId="1415C725" w14:textId="7B14137D" w:rsidR="00BB5695" w:rsidRDefault="00000000">
            <w:r>
              <w:rPr>
                <w:color w:val="2D2D2D"/>
                <w:sz w:val="18"/>
                <w:szCs w:val="18"/>
              </w:rPr>
              <w:t>Derived from ACS tables</w:t>
            </w:r>
            <w:r w:rsidR="00781EF3">
              <w:rPr>
                <w:color w:val="2D2D2D"/>
                <w:sz w:val="18"/>
                <w:szCs w:val="18"/>
              </w:rPr>
              <w:t xml:space="preserve"> – Key table</w:t>
            </w:r>
          </w:p>
        </w:tc>
        <w:tc>
          <w:tcPr>
            <w:tcW w:w="256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tcPr>
          <w:p w14:paraId="22859A1B" w14:textId="77777777" w:rsidR="00BB5695" w:rsidRDefault="00000000">
            <w:r>
              <w:rPr>
                <w:color w:val="2D2D2D"/>
                <w:sz w:val="18"/>
                <w:szCs w:val="18"/>
              </w:rPr>
              <w:t>Side-by-side comparison of key indicators for East vs. South Tulsa with Region column</w:t>
            </w:r>
          </w:p>
        </w:tc>
        <w:tc>
          <w:tcPr>
            <w:tcW w:w="12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tcPr>
          <w:p w14:paraId="7A75B21B" w14:textId="77777777" w:rsidR="00BB5695" w:rsidRDefault="00000000">
            <w:r>
              <w:rPr>
                <w:color w:val="2D2D2D"/>
                <w:sz w:val="18"/>
                <w:szCs w:val="18"/>
              </w:rPr>
              <w:t>East &amp; South Tulsa ZIPs</w:t>
            </w:r>
          </w:p>
        </w:tc>
        <w:tc>
          <w:tcPr>
            <w:tcW w:w="18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tcPr>
          <w:p w14:paraId="103EADC6" w14:textId="77777777" w:rsidR="00BB5695" w:rsidRDefault="00000000">
            <w:r>
              <w:rPr>
                <w:color w:val="2D2D2D"/>
                <w:sz w:val="18"/>
                <w:szCs w:val="18"/>
              </w:rPr>
              <w:t>Updated when new ACS data is downloaded.</w:t>
            </w:r>
          </w:p>
        </w:tc>
      </w:tr>
      <w:tr w:rsidR="00BB5695" w14:paraId="40187B4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00C20" w14:textId="77777777" w:rsidR="00BB5695" w:rsidRDefault="00000000">
            <w:r>
              <w:rPr>
                <w:b/>
                <w:bCs/>
                <w:color w:val="2D2D2D"/>
                <w:sz w:val="18"/>
                <w:szCs w:val="18"/>
              </w:rPr>
              <w:t>DP03_Employment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E153F" w14:textId="77777777" w:rsidR="00BB5695" w:rsidRDefault="00000000">
            <w:r>
              <w:rPr>
                <w:color w:val="2D2D2D"/>
                <w:sz w:val="18"/>
                <w:szCs w:val="18"/>
              </w:rPr>
              <w:t>U.S. Census Bureau ACS 2020-2024 5-Year Estimates Table DP03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1E1C2" w14:textId="77777777" w:rsidR="00BB5695" w:rsidRDefault="00000000">
            <w:r>
              <w:rPr>
                <w:color w:val="2D2D2D"/>
                <w:sz w:val="18"/>
                <w:szCs w:val="18"/>
              </w:rPr>
              <w:t>Labor force participation, unemployment rate, commuting patterns by ZIP — all 4 ZIPs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EC171" w14:textId="77777777" w:rsidR="00BB5695" w:rsidRDefault="00000000">
            <w:r>
              <w:rPr>
                <w:color w:val="2D2D2D"/>
                <w:sz w:val="18"/>
                <w:szCs w:val="18"/>
              </w:rPr>
              <w:t>ZIPs: 74105, 74128, 74129, 74137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FF075" w14:textId="77777777" w:rsidR="00BB5695" w:rsidRDefault="00000000">
            <w:r>
              <w:rPr>
                <w:color w:val="2D2D2D"/>
                <w:sz w:val="18"/>
                <w:szCs w:val="18"/>
              </w:rPr>
              <w:t>Annual (5-year rolling).</w:t>
            </w:r>
          </w:p>
        </w:tc>
      </w:tr>
      <w:tr w:rsidR="00BB5695" w14:paraId="77E1A34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DB37A" w14:textId="77777777" w:rsidR="00BB5695" w:rsidRDefault="00000000">
            <w:r>
              <w:rPr>
                <w:b/>
                <w:bCs/>
                <w:color w:val="2D2D2D"/>
                <w:sz w:val="18"/>
                <w:szCs w:val="18"/>
              </w:rPr>
              <w:t>DP03_Occupation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B05A6" w14:textId="77777777" w:rsidR="00BB5695" w:rsidRDefault="00000000">
            <w:r>
              <w:rPr>
                <w:color w:val="2D2D2D"/>
                <w:sz w:val="18"/>
                <w:szCs w:val="18"/>
              </w:rPr>
              <w:t>U.S. Census Bureau ACS 2020-2024 5-Year Estimates Table DP03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458DF" w14:textId="77777777" w:rsidR="00BB5695" w:rsidRDefault="00000000">
            <w:r>
              <w:rPr>
                <w:color w:val="2D2D2D"/>
                <w:sz w:val="18"/>
                <w:szCs w:val="18"/>
              </w:rPr>
              <w:t>Workforce occupation breakdown by 5 categories (Management, Service, Sales, Construction, Production) as percentages — all 4 ZIPs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212E5" w14:textId="77777777" w:rsidR="00BB5695" w:rsidRDefault="00000000">
            <w:r>
              <w:rPr>
                <w:color w:val="2D2D2D"/>
                <w:sz w:val="18"/>
                <w:szCs w:val="18"/>
              </w:rPr>
              <w:t>ZIPs: 74105, 74128, 74129, 74137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B9149" w14:textId="77777777" w:rsidR="00BB5695" w:rsidRDefault="00000000">
            <w:r>
              <w:rPr>
                <w:color w:val="2D2D2D"/>
                <w:sz w:val="18"/>
                <w:szCs w:val="18"/>
              </w:rPr>
              <w:t>Annual (5-year rolling).</w:t>
            </w:r>
          </w:p>
        </w:tc>
      </w:tr>
      <w:tr w:rsidR="00BB5695" w14:paraId="712844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14A63" w14:textId="77777777" w:rsidR="00BB5695" w:rsidRDefault="00000000">
            <w:r>
              <w:rPr>
                <w:b/>
                <w:bCs/>
                <w:color w:val="2D2D2D"/>
                <w:sz w:val="18"/>
                <w:szCs w:val="18"/>
              </w:rPr>
              <w:t>DP03_Industry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F73FC" w14:textId="77777777" w:rsidR="00BB5695" w:rsidRDefault="00000000">
            <w:r>
              <w:rPr>
                <w:color w:val="2D2D2D"/>
                <w:sz w:val="18"/>
                <w:szCs w:val="18"/>
              </w:rPr>
              <w:t>U.S. Census Bureau ACS 2020-2024 5-Year Estimates Table DP03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150FA" w14:textId="77777777" w:rsidR="00BB5695" w:rsidRDefault="00000000">
            <w:r>
              <w:rPr>
                <w:color w:val="2D2D2D"/>
                <w:sz w:val="18"/>
                <w:szCs w:val="18"/>
              </w:rPr>
              <w:t>Industry sector breakdown (13 sectors) and self-employment rate as percentages — all 4 ZIPs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C7D23" w14:textId="77777777" w:rsidR="00BB5695" w:rsidRDefault="00000000">
            <w:r>
              <w:rPr>
                <w:color w:val="2D2D2D"/>
                <w:sz w:val="18"/>
                <w:szCs w:val="18"/>
              </w:rPr>
              <w:t>ZIPs: 74105, 74128, 74129, 74137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95400" w14:textId="77777777" w:rsidR="00BB5695" w:rsidRDefault="00000000">
            <w:r>
              <w:rPr>
                <w:color w:val="2D2D2D"/>
                <w:sz w:val="18"/>
                <w:szCs w:val="18"/>
              </w:rPr>
              <w:t>Annual (5-year rolling).</w:t>
            </w:r>
          </w:p>
        </w:tc>
      </w:tr>
      <w:tr w:rsidR="00BB5695" w14:paraId="0658C62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79DD8" w14:textId="77777777" w:rsidR="00BB5695" w:rsidRDefault="00000000">
            <w:r>
              <w:rPr>
                <w:b/>
                <w:bCs/>
                <w:color w:val="2D2D2D"/>
                <w:sz w:val="18"/>
                <w:szCs w:val="18"/>
              </w:rPr>
              <w:t>DP03_Income_Poverty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F382B" w14:textId="77777777" w:rsidR="00BB5695" w:rsidRDefault="00000000">
            <w:r>
              <w:rPr>
                <w:color w:val="2D2D2D"/>
                <w:sz w:val="18"/>
                <w:szCs w:val="18"/>
              </w:rPr>
              <w:t>U.S. Census Bureau ACS 2020-2024 5-Year Estimates Table DP03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A9526" w14:textId="77777777" w:rsidR="00BB5695" w:rsidRDefault="00000000">
            <w:r>
              <w:rPr>
                <w:color w:val="2D2D2D"/>
                <w:sz w:val="18"/>
                <w:szCs w:val="18"/>
              </w:rPr>
              <w:t xml:space="preserve">Household income, earnings by gender, income distribution </w:t>
            </w:r>
            <w:r>
              <w:rPr>
                <w:color w:val="2D2D2D"/>
                <w:sz w:val="18"/>
                <w:szCs w:val="18"/>
              </w:rPr>
              <w:lastRenderedPageBreak/>
              <w:t>brackets, poverty rates by age group, SNAP and public assistance rates — all 4 ZIPs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8B03D" w14:textId="77777777" w:rsidR="00BB5695" w:rsidRDefault="00000000">
            <w:r>
              <w:rPr>
                <w:color w:val="2D2D2D"/>
                <w:sz w:val="18"/>
                <w:szCs w:val="18"/>
              </w:rPr>
              <w:lastRenderedPageBreak/>
              <w:t xml:space="preserve">ZIPs: 74105, 74128, </w:t>
            </w:r>
            <w:r>
              <w:rPr>
                <w:color w:val="2D2D2D"/>
                <w:sz w:val="18"/>
                <w:szCs w:val="18"/>
              </w:rPr>
              <w:lastRenderedPageBreak/>
              <w:t>74129, 74137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0167" w14:textId="77777777" w:rsidR="00BB5695" w:rsidRDefault="00000000">
            <w:r>
              <w:rPr>
                <w:color w:val="2D2D2D"/>
                <w:sz w:val="18"/>
                <w:szCs w:val="18"/>
              </w:rPr>
              <w:lastRenderedPageBreak/>
              <w:t>Annual (5-year rolling).</w:t>
            </w:r>
          </w:p>
        </w:tc>
      </w:tr>
      <w:tr w:rsidR="00BB5695" w14:paraId="62C8E9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78CA2" w14:textId="77777777" w:rsidR="00BB5695" w:rsidRDefault="00000000">
            <w:r>
              <w:rPr>
                <w:b/>
                <w:bCs/>
                <w:color w:val="2D2D2D"/>
                <w:sz w:val="18"/>
                <w:szCs w:val="18"/>
              </w:rPr>
              <w:t>DP03_Health_Insurance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AE5FD" w14:textId="77777777" w:rsidR="00BB5695" w:rsidRDefault="00000000">
            <w:r>
              <w:rPr>
                <w:color w:val="2D2D2D"/>
                <w:sz w:val="18"/>
                <w:szCs w:val="18"/>
              </w:rPr>
              <w:t>U.S. Census Bureau ACS 2020-2024 5-Year Estimates Table DP03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5EB29" w14:textId="77777777" w:rsidR="00BB5695" w:rsidRDefault="00000000">
            <w:r>
              <w:rPr>
                <w:color w:val="2D2D2D"/>
                <w:sz w:val="18"/>
                <w:szCs w:val="18"/>
              </w:rPr>
              <w:t>Health insurance coverage rates, uninsured rates by age and employment status — all 4 ZIPs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B4BFA" w14:textId="77777777" w:rsidR="00BB5695" w:rsidRDefault="00000000">
            <w:r>
              <w:rPr>
                <w:color w:val="2D2D2D"/>
                <w:sz w:val="18"/>
                <w:szCs w:val="18"/>
              </w:rPr>
              <w:t>ZIPs: 74105, 74128, 74129, 74137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E859F" w14:textId="77777777" w:rsidR="00BB5695" w:rsidRDefault="00000000">
            <w:r>
              <w:rPr>
                <w:color w:val="2D2D2D"/>
                <w:sz w:val="18"/>
                <w:szCs w:val="18"/>
              </w:rPr>
              <w:t>Annual (5-year rolling).</w:t>
            </w:r>
          </w:p>
        </w:tc>
      </w:tr>
      <w:tr w:rsidR="00BB5695" w14:paraId="0E62999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EB037" w14:textId="77777777" w:rsidR="00BB5695" w:rsidRDefault="00000000">
            <w:r>
              <w:rPr>
                <w:b/>
                <w:bCs/>
                <w:color w:val="2D2D2D"/>
                <w:sz w:val="18"/>
                <w:szCs w:val="18"/>
              </w:rPr>
              <w:t>PPP Loans - Tulsa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B16BB" w14:textId="77777777" w:rsidR="00BB5695" w:rsidRDefault="00000000">
            <w:r>
              <w:rPr>
                <w:color w:val="2D2D2D"/>
                <w:sz w:val="18"/>
                <w:szCs w:val="18"/>
              </w:rPr>
              <w:t>U.S. Small Business Administration PPP FOIA Data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3DB3A" w14:textId="77777777" w:rsidR="00BB5695" w:rsidRDefault="00000000">
            <w:r>
              <w:rPr>
                <w:color w:val="2D2D2D"/>
                <w:sz w:val="18"/>
                <w:szCs w:val="18"/>
              </w:rPr>
              <w:t>Full record of every PPP loan approved in Tulsa: loan amounts, dates, borrower ZIP, business type, jobs reported, forgiveness status, LMI and gender indicators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E0AFF" w14:textId="77777777" w:rsidR="00BB5695" w:rsidRDefault="00000000">
            <w:r>
              <w:rPr>
                <w:color w:val="2D2D2D"/>
                <w:sz w:val="18"/>
                <w:szCs w:val="18"/>
              </w:rPr>
              <w:t>All Tulsa ZIP codes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8CB0E" w14:textId="77777777" w:rsidR="00BB5695" w:rsidRDefault="00000000">
            <w:r>
              <w:rPr>
                <w:color w:val="2D2D2D"/>
                <w:sz w:val="18"/>
                <w:szCs w:val="18"/>
              </w:rPr>
              <w:t>Static — PPP program closed May 2021.</w:t>
            </w:r>
          </w:p>
        </w:tc>
      </w:tr>
      <w:tr w:rsidR="00BB5695" w14:paraId="4ED006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A6CCC" w14:textId="77777777" w:rsidR="00BB5695" w:rsidRDefault="00000000">
            <w:r>
              <w:rPr>
                <w:b/>
                <w:bCs/>
                <w:color w:val="2D2D2D"/>
                <w:sz w:val="18"/>
                <w:szCs w:val="18"/>
              </w:rPr>
              <w:t>PPP Summary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CCA7D" w14:textId="77777777" w:rsidR="00BB5695" w:rsidRDefault="00000000">
            <w:r>
              <w:rPr>
                <w:color w:val="2D2D2D"/>
                <w:sz w:val="18"/>
                <w:szCs w:val="18"/>
              </w:rPr>
              <w:t>Derived from PPP Loans - Tulsa (compiled by project team)</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10B54" w14:textId="77777777" w:rsidR="00BB5695" w:rsidRDefault="00000000">
            <w:r>
              <w:rPr>
                <w:color w:val="2D2D2D"/>
                <w:sz w:val="18"/>
                <w:szCs w:val="18"/>
              </w:rPr>
              <w:t>Aggregated PPP totals by ZIP: loan count, total approved, average loan, total forgiven, jobs reported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C8144" w14:textId="77777777" w:rsidR="00BB5695" w:rsidRDefault="00000000">
            <w:r>
              <w:rPr>
                <w:color w:val="2D2D2D"/>
                <w:sz w:val="18"/>
                <w:szCs w:val="18"/>
              </w:rPr>
              <w:t>East &amp; South Tulsa ZIPs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7C8D2" w14:textId="77777777" w:rsidR="00BB5695" w:rsidRDefault="00000000">
            <w:r>
              <w:rPr>
                <w:color w:val="2D2D2D"/>
                <w:sz w:val="18"/>
                <w:szCs w:val="18"/>
              </w:rPr>
              <w:t>Static.</w:t>
            </w:r>
          </w:p>
        </w:tc>
      </w:tr>
      <w:tr w:rsidR="00BB5695" w14:paraId="008F1E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A60D7" w14:textId="77777777" w:rsidR="00BB5695" w:rsidRDefault="00000000">
            <w:proofErr w:type="spellStart"/>
            <w:r>
              <w:rPr>
                <w:b/>
                <w:bCs/>
                <w:color w:val="2D2D2D"/>
                <w:sz w:val="18"/>
                <w:szCs w:val="18"/>
              </w:rPr>
              <w:t>PPP_Industry_EastTulsa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1E62E" w14:textId="77777777" w:rsidR="00BB5695" w:rsidRDefault="00000000">
            <w:r>
              <w:rPr>
                <w:color w:val="2D2D2D"/>
                <w:sz w:val="18"/>
                <w:szCs w:val="18"/>
              </w:rPr>
              <w:t>Derived from PPP Loans - Tulsa (compiled by project team)</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856E4" w14:textId="77777777" w:rsidR="00BB5695" w:rsidRDefault="00000000">
            <w:r>
              <w:rPr>
                <w:color w:val="2D2D2D"/>
                <w:sz w:val="18"/>
                <w:szCs w:val="18"/>
              </w:rPr>
              <w:t>Top 15 industry sectors in East Tulsa by PPP loan count with NAICS codes translated to readable labels and grouped into broader categories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A3D0C" w14:textId="77777777" w:rsidR="00BB5695" w:rsidRDefault="00000000">
            <w:r>
              <w:rPr>
                <w:color w:val="2D2D2D"/>
                <w:sz w:val="18"/>
                <w:szCs w:val="18"/>
              </w:rPr>
              <w:t>East Tulsa (74128 + 74129)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4D57D" w14:textId="77777777" w:rsidR="00BB5695" w:rsidRDefault="00000000">
            <w:r>
              <w:rPr>
                <w:color w:val="2D2D2D"/>
                <w:sz w:val="18"/>
                <w:szCs w:val="18"/>
              </w:rPr>
              <w:t>Static.</w:t>
            </w:r>
          </w:p>
        </w:tc>
      </w:tr>
      <w:tr w:rsidR="00BB5695" w14:paraId="0BAC790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BA1E3" w14:textId="77777777" w:rsidR="00BB5695" w:rsidRDefault="00000000">
            <w:proofErr w:type="spellStart"/>
            <w:r>
              <w:rPr>
                <w:b/>
                <w:bCs/>
                <w:color w:val="2D2D2D"/>
                <w:sz w:val="18"/>
                <w:szCs w:val="18"/>
              </w:rPr>
              <w:t>PPP_Category_Summary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E305F" w14:textId="77777777" w:rsidR="00BB5695" w:rsidRDefault="00000000">
            <w:r>
              <w:rPr>
                <w:color w:val="2D2D2D"/>
                <w:sz w:val="18"/>
                <w:szCs w:val="18"/>
              </w:rPr>
              <w:t xml:space="preserve">Derived from </w:t>
            </w:r>
            <w:proofErr w:type="spellStart"/>
            <w:r>
              <w:rPr>
                <w:color w:val="2D2D2D"/>
                <w:sz w:val="18"/>
                <w:szCs w:val="18"/>
              </w:rPr>
              <w:t>PPP_Industry_EastTulsa</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2869D" w14:textId="77777777" w:rsidR="00BB5695" w:rsidRDefault="00000000">
            <w:r>
              <w:rPr>
                <w:color w:val="2D2D2D"/>
                <w:sz w:val="18"/>
                <w:szCs w:val="18"/>
              </w:rPr>
              <w:t>PPP loan counts and totals grouped into 8 broader industry categories for simplified chart display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30BF3" w14:textId="77777777" w:rsidR="00BB5695" w:rsidRDefault="00000000">
            <w:r>
              <w:rPr>
                <w:color w:val="2D2D2D"/>
                <w:sz w:val="18"/>
                <w:szCs w:val="18"/>
              </w:rPr>
              <w:t>East Tulsa (74128 + 74129)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E5E16" w14:textId="77777777" w:rsidR="00BB5695" w:rsidRDefault="00000000">
            <w:r>
              <w:rPr>
                <w:color w:val="2D2D2D"/>
                <w:sz w:val="18"/>
                <w:szCs w:val="18"/>
              </w:rPr>
              <w:t>Static.</w:t>
            </w:r>
          </w:p>
        </w:tc>
      </w:tr>
      <w:tr w:rsidR="00BB5695" w14:paraId="7032437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B4E37" w14:textId="77777777" w:rsidR="00BB5695" w:rsidRDefault="00000000">
            <w:proofErr w:type="spellStart"/>
            <w:r>
              <w:rPr>
                <w:b/>
                <w:bCs/>
                <w:color w:val="2D2D2D"/>
                <w:sz w:val="18"/>
                <w:szCs w:val="18"/>
              </w:rPr>
              <w:t>RRF_Tulsa_Clean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483ED" w14:textId="77777777" w:rsidR="00BB5695" w:rsidRDefault="00000000">
            <w:r>
              <w:rPr>
                <w:color w:val="2D2D2D"/>
                <w:sz w:val="18"/>
                <w:szCs w:val="18"/>
              </w:rPr>
              <w:t>U.S. Small Business Administration Restaurant Revitalization Fund FOIA Data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5DCF6" w14:textId="77777777" w:rsidR="00BB5695" w:rsidRDefault="00000000">
            <w:r>
              <w:rPr>
                <w:color w:val="2D2D2D"/>
                <w:sz w:val="18"/>
                <w:szCs w:val="18"/>
              </w:rPr>
              <w:t>All RRF grants in the 4 dashboard ZIPs (outlier excluded): business name, address, grant amount, women-owned, LMI, restaurant type indicators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A963E" w14:textId="77777777" w:rsidR="00BB5695" w:rsidRDefault="00000000">
            <w:r>
              <w:rPr>
                <w:color w:val="2D2D2D"/>
                <w:sz w:val="18"/>
                <w:szCs w:val="18"/>
              </w:rPr>
              <w:t>ZIPs: 74105, 74128, 74129, 74137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2B04D" w14:textId="77777777" w:rsidR="00BB5695" w:rsidRDefault="00000000">
            <w:r>
              <w:rPr>
                <w:color w:val="2D2D2D"/>
                <w:sz w:val="18"/>
                <w:szCs w:val="18"/>
              </w:rPr>
              <w:t>Static — RRF program closed March 2023.</w:t>
            </w:r>
          </w:p>
        </w:tc>
      </w:tr>
      <w:tr w:rsidR="00BB5695" w14:paraId="003A95E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3806D" w14:textId="77777777" w:rsidR="00BB5695" w:rsidRDefault="00000000">
            <w:proofErr w:type="spellStart"/>
            <w:r>
              <w:rPr>
                <w:b/>
                <w:bCs/>
                <w:color w:val="2D2D2D"/>
                <w:sz w:val="18"/>
                <w:szCs w:val="18"/>
              </w:rPr>
              <w:t>RRF_Region_Summary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2BF06" w14:textId="77777777" w:rsidR="00BB5695" w:rsidRDefault="00000000">
            <w:r>
              <w:rPr>
                <w:color w:val="2D2D2D"/>
                <w:sz w:val="18"/>
                <w:szCs w:val="18"/>
              </w:rPr>
              <w:t xml:space="preserve">Derived from </w:t>
            </w:r>
            <w:proofErr w:type="spellStart"/>
            <w:r>
              <w:rPr>
                <w:color w:val="2D2D2D"/>
                <w:sz w:val="18"/>
                <w:szCs w:val="18"/>
              </w:rPr>
              <w:t>RRF_Tulsa_Clean</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71275" w14:textId="77777777" w:rsidR="00BB5695" w:rsidRDefault="00000000">
            <w:r>
              <w:rPr>
                <w:color w:val="2D2D2D"/>
                <w:sz w:val="18"/>
                <w:szCs w:val="18"/>
              </w:rPr>
              <w:t>Aggregated RRF totals by region: grant count, total amount, average grant, women-</w:t>
            </w:r>
            <w:r>
              <w:rPr>
                <w:color w:val="2D2D2D"/>
                <w:sz w:val="18"/>
                <w:szCs w:val="18"/>
              </w:rPr>
              <w:lastRenderedPageBreak/>
              <w:t>owned count, LMI count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C0512" w14:textId="77777777" w:rsidR="00BB5695" w:rsidRDefault="00000000">
            <w:r>
              <w:rPr>
                <w:color w:val="2D2D2D"/>
                <w:sz w:val="18"/>
                <w:szCs w:val="18"/>
              </w:rPr>
              <w:lastRenderedPageBreak/>
              <w:t>East &amp; South Tulsa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B52F6" w14:textId="77777777" w:rsidR="00BB5695" w:rsidRDefault="00000000">
            <w:r>
              <w:rPr>
                <w:color w:val="2D2D2D"/>
                <w:sz w:val="18"/>
                <w:szCs w:val="18"/>
              </w:rPr>
              <w:t>Static.</w:t>
            </w:r>
          </w:p>
        </w:tc>
      </w:tr>
      <w:tr w:rsidR="00BB5695" w14:paraId="42A907F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4FC3B" w14:textId="77777777" w:rsidR="00BB5695" w:rsidRDefault="00000000">
            <w:r>
              <w:rPr>
                <w:b/>
                <w:bCs/>
                <w:color w:val="2D2D2D"/>
                <w:sz w:val="18"/>
                <w:szCs w:val="18"/>
              </w:rPr>
              <w:t>Naturalization addresses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D4A51" w14:textId="77777777" w:rsidR="00BB5695" w:rsidRDefault="00000000">
            <w:r>
              <w:rPr>
                <w:color w:val="2D2D2D"/>
                <w:sz w:val="18"/>
                <w:szCs w:val="18"/>
              </w:rPr>
              <w:t>Eastside Rise internal program data (N-400 Fee Reimbursement)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8AFFD" w14:textId="77777777" w:rsidR="00BB5695" w:rsidRDefault="00000000">
            <w:r>
              <w:rPr>
                <w:color w:val="2D2D2D"/>
                <w:sz w:val="18"/>
                <w:szCs w:val="18"/>
              </w:rPr>
              <w:t>171 records of N-400 reimbursement participants: date, invoice number, city, state, ZIP code, year (2024–2026). This is the only sheet updated regularly by ESR staff.</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436FB" w14:textId="77777777" w:rsidR="00BB5695" w:rsidRDefault="00000000">
            <w:r>
              <w:rPr>
                <w:color w:val="2D2D2D"/>
                <w:sz w:val="18"/>
                <w:szCs w:val="18"/>
              </w:rPr>
              <w:t>Tulsa-area ZIP codes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E0C42" w14:textId="77777777" w:rsidR="00BB5695" w:rsidRDefault="00000000">
            <w:r>
              <w:rPr>
                <w:color w:val="2D2D2D"/>
                <w:sz w:val="18"/>
                <w:szCs w:val="18"/>
              </w:rPr>
              <w:t>Updated by ESR staff as new participants are served.</w:t>
            </w:r>
          </w:p>
        </w:tc>
      </w:tr>
      <w:tr w:rsidR="00BB5695" w14:paraId="1B9AB8E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41760" w14:textId="77777777" w:rsidR="00BB5695" w:rsidRDefault="00000000">
            <w:proofErr w:type="spellStart"/>
            <w:r>
              <w:rPr>
                <w:b/>
                <w:bCs/>
                <w:color w:val="2D2D2D"/>
                <w:sz w:val="18"/>
                <w:szCs w:val="18"/>
              </w:rPr>
              <w:t>Cmty</w:t>
            </w:r>
            <w:proofErr w:type="spellEnd"/>
            <w:r>
              <w:rPr>
                <w:b/>
                <w:bCs/>
                <w:color w:val="2D2D2D"/>
                <w:sz w:val="18"/>
                <w:szCs w:val="18"/>
              </w:rPr>
              <w:t xml:space="preserve"> Dashboard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1ACFE" w14:textId="77777777" w:rsidR="00BB5695" w:rsidRDefault="00000000">
            <w:r>
              <w:rPr>
                <w:color w:val="2D2D2D"/>
                <w:sz w:val="18"/>
                <w:szCs w:val="18"/>
              </w:rPr>
              <w:t>Compiled from multiple sources (ACS, City of Tulsa, Tulsa Health Dept)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6746D" w14:textId="77777777" w:rsidR="00BB5695" w:rsidRDefault="00000000">
            <w:r>
              <w:rPr>
                <w:color w:val="2D2D2D"/>
                <w:sz w:val="18"/>
                <w:szCs w:val="18"/>
              </w:rPr>
              <w:t>Pre-aggregated community indicators including life expectancy, code violations, eviction rate, voter registration, and registered businesses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D3F82" w14:textId="77777777" w:rsidR="00BB5695" w:rsidRDefault="00000000">
            <w:r>
              <w:rPr>
                <w:color w:val="2D2D2D"/>
                <w:sz w:val="18"/>
                <w:szCs w:val="18"/>
              </w:rPr>
              <w:t>East Tulsa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A23C3" w14:textId="77777777" w:rsidR="00BB5695" w:rsidRDefault="00000000">
            <w:r>
              <w:rPr>
                <w:color w:val="2D2D2D"/>
                <w:sz w:val="18"/>
                <w:szCs w:val="18"/>
              </w:rPr>
              <w:t>Reference only — not directly connected to dashboard visuals.</w:t>
            </w:r>
          </w:p>
        </w:tc>
      </w:tr>
      <w:tr w:rsidR="00BB5695" w14:paraId="5F0BF7A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406DB" w14:textId="77777777" w:rsidR="00BB5695" w:rsidRDefault="00000000">
            <w:r>
              <w:rPr>
                <w:b/>
                <w:bCs/>
                <w:color w:val="2D2D2D"/>
                <w:sz w:val="18"/>
                <w:szCs w:val="18"/>
              </w:rPr>
              <w:t>Property Value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7B4FC" w14:textId="77777777" w:rsidR="00BB5695" w:rsidRDefault="00000000">
            <w:r>
              <w:rPr>
                <w:color w:val="2D2D2D"/>
                <w:sz w:val="18"/>
                <w:szCs w:val="18"/>
              </w:rPr>
              <w:t>City of Tulsa / Tulsa County Assessor Records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6EE94" w14:textId="77777777" w:rsidR="00BB5695" w:rsidRDefault="00000000">
            <w:r>
              <w:rPr>
                <w:color w:val="2D2D2D"/>
                <w:sz w:val="18"/>
                <w:szCs w:val="18"/>
              </w:rPr>
              <w:t xml:space="preserve">5,158 property records in East Tulsa: property type, sale price, assessed value, year built, </w:t>
            </w:r>
            <w:proofErr w:type="spellStart"/>
            <w:r>
              <w:rPr>
                <w:color w:val="2D2D2D"/>
                <w:sz w:val="18"/>
                <w:szCs w:val="18"/>
              </w:rPr>
              <w:t>lat</w:t>
            </w:r>
            <w:proofErr w:type="spellEnd"/>
            <w:r>
              <w:rPr>
                <w:color w:val="2D2D2D"/>
                <w:sz w:val="18"/>
                <w:szCs w:val="18"/>
              </w:rPr>
              <w:t>/long, census tract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B851A" w14:textId="77777777" w:rsidR="00BB5695" w:rsidRDefault="00000000">
            <w:r>
              <w:rPr>
                <w:color w:val="2D2D2D"/>
                <w:sz w:val="18"/>
                <w:szCs w:val="18"/>
              </w:rPr>
              <w:t>East Tulsa (74128)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DE80D" w14:textId="77777777" w:rsidR="00BB5695" w:rsidRDefault="00000000">
            <w:r>
              <w:rPr>
                <w:color w:val="2D2D2D"/>
                <w:sz w:val="18"/>
                <w:szCs w:val="18"/>
              </w:rPr>
              <w:t>Reference only — available for future use.</w:t>
            </w:r>
          </w:p>
        </w:tc>
      </w:tr>
      <w:tr w:rsidR="00BB5695" w14:paraId="180151F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82767" w14:textId="77777777" w:rsidR="00BB5695" w:rsidRDefault="00000000">
            <w:r>
              <w:rPr>
                <w:b/>
                <w:bCs/>
                <w:color w:val="2D2D2D"/>
                <w:sz w:val="18"/>
                <w:szCs w:val="18"/>
              </w:rPr>
              <w:t>Violent Crimes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C7D53" w14:textId="77777777" w:rsidR="00BB5695" w:rsidRDefault="00000000">
            <w:r>
              <w:rPr>
                <w:color w:val="2D2D2D"/>
                <w:sz w:val="18"/>
                <w:szCs w:val="18"/>
              </w:rPr>
              <w:t>City of Tulsa Police Open Data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0A9FF" w14:textId="77777777" w:rsidR="00BB5695" w:rsidRDefault="00000000">
            <w:r>
              <w:rPr>
                <w:color w:val="2D2D2D"/>
                <w:sz w:val="18"/>
                <w:szCs w:val="18"/>
              </w:rPr>
              <w:t>1,295 violent crime incidents: crime type, date, address, ZIP, neighborhood, census tract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69B77" w14:textId="77777777" w:rsidR="00BB5695" w:rsidRDefault="00000000">
            <w:r>
              <w:rPr>
                <w:color w:val="2D2D2D"/>
                <w:sz w:val="18"/>
                <w:szCs w:val="18"/>
              </w:rPr>
              <w:t>East Tulsa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6F992" w14:textId="77777777" w:rsidR="00BB5695" w:rsidRDefault="00000000">
            <w:r>
              <w:rPr>
                <w:color w:val="2D2D2D"/>
                <w:sz w:val="18"/>
                <w:szCs w:val="18"/>
              </w:rPr>
              <w:t>Reference only — available for future use.</w:t>
            </w:r>
          </w:p>
        </w:tc>
      </w:tr>
      <w:tr w:rsidR="00BB5695" w14:paraId="689E0B7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28192" w14:textId="77777777" w:rsidR="00BB5695" w:rsidRDefault="00000000">
            <w:r>
              <w:rPr>
                <w:b/>
                <w:bCs/>
                <w:color w:val="2D2D2D"/>
                <w:sz w:val="18"/>
                <w:szCs w:val="18"/>
              </w:rPr>
              <w:t>Code Violations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175CA" w14:textId="77777777" w:rsidR="00BB5695" w:rsidRDefault="00000000">
            <w:r>
              <w:rPr>
                <w:color w:val="2D2D2D"/>
                <w:sz w:val="18"/>
                <w:szCs w:val="18"/>
              </w:rPr>
              <w:t>City of Tulsa Code Enforcement Open Data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07F42" w14:textId="77777777" w:rsidR="00BB5695" w:rsidRDefault="00000000">
            <w:r>
              <w:rPr>
                <w:color w:val="2D2D2D"/>
                <w:sz w:val="18"/>
                <w:szCs w:val="18"/>
              </w:rPr>
              <w:t xml:space="preserve">747 code violation cases: case type, open/close dates, address, status, </w:t>
            </w:r>
            <w:proofErr w:type="spellStart"/>
            <w:r>
              <w:rPr>
                <w:color w:val="2D2D2D"/>
                <w:sz w:val="18"/>
                <w:szCs w:val="18"/>
              </w:rPr>
              <w:t>lat</w:t>
            </w:r>
            <w:proofErr w:type="spellEnd"/>
            <w:r>
              <w:rPr>
                <w:color w:val="2D2D2D"/>
                <w:sz w:val="18"/>
                <w:szCs w:val="18"/>
              </w:rPr>
              <w:t>/long, neighborhood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EB549" w14:textId="77777777" w:rsidR="00BB5695" w:rsidRDefault="00000000">
            <w:r>
              <w:rPr>
                <w:color w:val="2D2D2D"/>
                <w:sz w:val="18"/>
                <w:szCs w:val="18"/>
              </w:rPr>
              <w:t>East Tulsa (74128)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D6EBC" w14:textId="77777777" w:rsidR="00BB5695" w:rsidRDefault="00000000">
            <w:r>
              <w:rPr>
                <w:color w:val="2D2D2D"/>
                <w:sz w:val="18"/>
                <w:szCs w:val="18"/>
              </w:rPr>
              <w:t>Reference only — available for future use.</w:t>
            </w:r>
          </w:p>
        </w:tc>
      </w:tr>
      <w:tr w:rsidR="00BB5695" w14:paraId="2A9D88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BEF84" w14:textId="77777777" w:rsidR="00BB5695" w:rsidRDefault="00000000">
            <w:proofErr w:type="spellStart"/>
            <w:r>
              <w:rPr>
                <w:b/>
                <w:bCs/>
                <w:color w:val="2D2D2D"/>
                <w:sz w:val="18"/>
                <w:szCs w:val="18"/>
              </w:rPr>
              <w:t>tulsa_zcta_tract_mapping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04F67" w14:textId="77777777" w:rsidR="00BB5695" w:rsidRDefault="00000000">
            <w:r>
              <w:rPr>
                <w:color w:val="2D2D2D"/>
                <w:sz w:val="18"/>
                <w:szCs w:val="18"/>
              </w:rPr>
              <w:t>U.S. Census Bureau TIGER/Line Geography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301F3" w14:textId="77777777" w:rsidR="00BB5695" w:rsidRDefault="00000000">
            <w:r>
              <w:rPr>
                <w:color w:val="2D2D2D"/>
                <w:sz w:val="18"/>
                <w:szCs w:val="18"/>
              </w:rPr>
              <w:t>Crosswalk table linking ZIP codes to census tracts with coverage percentage and land area overlap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EB7D2" w14:textId="77777777" w:rsidR="00BB5695" w:rsidRDefault="00000000">
            <w:r>
              <w:rPr>
                <w:color w:val="2D2D2D"/>
                <w:sz w:val="18"/>
                <w:szCs w:val="18"/>
              </w:rPr>
              <w:t>Tulsa-area ZIPs and tracts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EC663" w14:textId="77777777" w:rsidR="00BB5695" w:rsidRDefault="00000000">
            <w:r>
              <w:rPr>
                <w:color w:val="2D2D2D"/>
                <w:sz w:val="18"/>
                <w:szCs w:val="18"/>
              </w:rPr>
              <w:t>Static — check after 2030 decennial census.</w:t>
            </w:r>
          </w:p>
        </w:tc>
      </w:tr>
    </w:tbl>
    <w:p w14:paraId="7882BE9F" w14:textId="77777777" w:rsidR="00BB5695" w:rsidRDefault="00BB569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5695" w14:paraId="54C65694"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ED"/>
            <w:tcMar>
              <w:top w:w="120" w:type="dxa"/>
              <w:left w:w="160" w:type="dxa"/>
              <w:bottom w:w="120" w:type="dxa"/>
              <w:right w:w="160" w:type="dxa"/>
            </w:tcMar>
          </w:tcPr>
          <w:p w14:paraId="4AD7D2FF" w14:textId="77777777" w:rsidR="00BB5695" w:rsidRDefault="00000000">
            <w:r>
              <w:rPr>
                <w:b/>
                <w:bCs/>
                <w:color w:val="F16439"/>
              </w:rPr>
              <w:t xml:space="preserve">Important:  </w:t>
            </w:r>
            <w:r>
              <w:rPr>
                <w:color w:val="2D2D2D"/>
              </w:rPr>
              <w:t>Never rename the sheet tabs in ESR_Compiled.xlsx. Power BI connects to sheets by their exact name. Renaming a tab will break the dashboard connection.</w:t>
            </w:r>
          </w:p>
        </w:tc>
      </w:tr>
    </w:tbl>
    <w:p w14:paraId="57F452B7" w14:textId="77777777" w:rsidR="00BB5695" w:rsidRDefault="00BB5695">
      <w:pPr>
        <w:spacing w:after="240"/>
      </w:pPr>
    </w:p>
    <w:p w14:paraId="53162659" w14:textId="77777777" w:rsidR="00BB5695" w:rsidRDefault="00000000">
      <w:pPr>
        <w:pStyle w:val="Heading1"/>
        <w:pBdr>
          <w:bottom w:val="single" w:sz="6" w:space="4" w:color="F16439"/>
        </w:pBdr>
      </w:pPr>
      <w:r>
        <w:rPr>
          <w:color w:val="F16439"/>
        </w:rPr>
        <w:t>3. How to Update the Dashboard Data</w:t>
      </w:r>
    </w:p>
    <w:p w14:paraId="13CA0571" w14:textId="77777777" w:rsidR="00BB5695" w:rsidRDefault="00000000">
      <w:pPr>
        <w:spacing w:after="120"/>
      </w:pPr>
      <w:r>
        <w:rPr>
          <w:color w:val="2D2D2D"/>
        </w:rPr>
        <w:lastRenderedPageBreak/>
        <w:t>Most updates to the dashboard will involve one of two tasks: (A) adding new Eastside Rise program data, or (B) refreshing publicly available data (Census). Each is described below.</w:t>
      </w:r>
    </w:p>
    <w:p w14:paraId="483F831D" w14:textId="77777777" w:rsidR="00BB5695" w:rsidRDefault="00BB5695">
      <w:pPr>
        <w:spacing w:after="120"/>
      </w:pPr>
    </w:p>
    <w:p w14:paraId="4795B8D1" w14:textId="77777777" w:rsidR="00BB5695" w:rsidRDefault="00000000">
      <w:pPr>
        <w:pStyle w:val="Heading2"/>
      </w:pPr>
      <w:proofErr w:type="gramStart"/>
      <w:r>
        <w:rPr>
          <w:color w:val="2D2D2D"/>
        </w:rPr>
        <w:t>3.1  Adding</w:t>
      </w:r>
      <w:proofErr w:type="gramEnd"/>
      <w:r>
        <w:rPr>
          <w:color w:val="2D2D2D"/>
        </w:rPr>
        <w:t xml:space="preserve"> New Program Data (N-400, Housing Repair, Rental Assistance)</w:t>
      </w:r>
    </w:p>
    <w:p w14:paraId="55DFF620" w14:textId="4C3CA53C" w:rsidR="00BB5695" w:rsidRDefault="00000000">
      <w:pPr>
        <w:spacing w:after="120"/>
      </w:pPr>
      <w:r>
        <w:rPr>
          <w:color w:val="2D2D2D"/>
        </w:rPr>
        <w:t>When Eastside Rise serves new participants, add records to the appropriate sheet in ESR_Compiled.xlsx.</w:t>
      </w:r>
    </w:p>
    <w:p w14:paraId="0BF21F6A" w14:textId="77777777" w:rsidR="00BB5695" w:rsidRDefault="00BB569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BB5695" w14:paraId="61E2208E" w14:textId="77777777">
        <w:tc>
          <w:tcPr>
            <w:tcW w:w="600" w:type="dxa"/>
            <w:tcBorders>
              <w:top w:val="single" w:sz="1" w:space="0" w:color="CCCCCC"/>
              <w:left w:val="single" w:sz="1" w:space="0" w:color="CCCCCC"/>
              <w:bottom w:val="single" w:sz="1" w:space="0" w:color="CCCCCC"/>
              <w:right w:val="single" w:sz="1" w:space="0" w:color="CCCCCC"/>
            </w:tcBorders>
            <w:shd w:val="clear" w:color="auto" w:fill="F16439"/>
            <w:tcMar>
              <w:top w:w="80" w:type="dxa"/>
              <w:left w:w="120" w:type="dxa"/>
              <w:bottom w:w="80" w:type="dxa"/>
              <w:right w:w="120" w:type="dxa"/>
            </w:tcMar>
          </w:tcPr>
          <w:p w14:paraId="62ABEDA9" w14:textId="77777777" w:rsidR="00BB5695" w:rsidRDefault="00000000">
            <w:pPr>
              <w:jc w:val="center"/>
            </w:pPr>
            <w:r>
              <w:rPr>
                <w:b/>
                <w:bCs/>
                <w:color w:val="FFFFFF"/>
              </w:rPr>
              <w:t>1</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96986" w14:textId="77777777" w:rsidR="00BB5695" w:rsidRDefault="00000000">
            <w:r>
              <w:rPr>
                <w:color w:val="2D2D2D"/>
              </w:rPr>
              <w:t>Open ESR_Compiled.xlsx. Find the file in its saved location on your computer or shared drive and open it in Microsoft Excel.</w:t>
            </w:r>
          </w:p>
        </w:tc>
      </w:tr>
      <w:tr w:rsidR="00BB5695" w14:paraId="5D9B725E" w14:textId="77777777">
        <w:tc>
          <w:tcPr>
            <w:tcW w:w="600" w:type="dxa"/>
            <w:tcBorders>
              <w:top w:val="single" w:sz="1" w:space="0" w:color="CCCCCC"/>
              <w:left w:val="single" w:sz="1" w:space="0" w:color="CCCCCC"/>
              <w:bottom w:val="single" w:sz="1" w:space="0" w:color="CCCCCC"/>
              <w:right w:val="single" w:sz="1" w:space="0" w:color="CCCCCC"/>
            </w:tcBorders>
            <w:shd w:val="clear" w:color="auto" w:fill="F16439"/>
            <w:tcMar>
              <w:top w:w="80" w:type="dxa"/>
              <w:left w:w="120" w:type="dxa"/>
              <w:bottom w:w="80" w:type="dxa"/>
              <w:right w:w="120" w:type="dxa"/>
            </w:tcMar>
          </w:tcPr>
          <w:p w14:paraId="3B07D090" w14:textId="77777777" w:rsidR="00BB5695" w:rsidRDefault="00000000">
            <w:pPr>
              <w:jc w:val="center"/>
            </w:pPr>
            <w:r>
              <w:rPr>
                <w:b/>
                <w:bCs/>
                <w:color w:val="FFFFFF"/>
              </w:rPr>
              <w:t>2</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8EA26" w14:textId="77777777" w:rsidR="00BB5695" w:rsidRDefault="00000000">
            <w:r>
              <w:rPr>
                <w:color w:val="2D2D2D"/>
              </w:rPr>
              <w:t>Navigate to the correct sheet. For N-400 reimbursements, go to the "Naturalization addresses" tab. For Housing Repair or Rental Assistance, add a new sheet following the same column structure as Naturalization addresses (columns: City, Date, Invoice Number, State, Year, Zip Code).</w:t>
            </w:r>
          </w:p>
        </w:tc>
      </w:tr>
      <w:tr w:rsidR="00BB5695" w14:paraId="7B5CDE03" w14:textId="77777777">
        <w:tc>
          <w:tcPr>
            <w:tcW w:w="600" w:type="dxa"/>
            <w:tcBorders>
              <w:top w:val="single" w:sz="1" w:space="0" w:color="CCCCCC"/>
              <w:left w:val="single" w:sz="1" w:space="0" w:color="CCCCCC"/>
              <w:bottom w:val="single" w:sz="1" w:space="0" w:color="CCCCCC"/>
              <w:right w:val="single" w:sz="1" w:space="0" w:color="CCCCCC"/>
            </w:tcBorders>
            <w:shd w:val="clear" w:color="auto" w:fill="F16439"/>
            <w:tcMar>
              <w:top w:w="80" w:type="dxa"/>
              <w:left w:w="120" w:type="dxa"/>
              <w:bottom w:w="80" w:type="dxa"/>
              <w:right w:w="120" w:type="dxa"/>
            </w:tcMar>
          </w:tcPr>
          <w:p w14:paraId="2F7F73B0" w14:textId="77777777" w:rsidR="00BB5695" w:rsidRDefault="00000000">
            <w:pPr>
              <w:jc w:val="center"/>
            </w:pPr>
            <w:r>
              <w:rPr>
                <w:b/>
                <w:bCs/>
                <w:color w:val="FFFFFF"/>
              </w:rPr>
              <w:t>3</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60439" w14:textId="77777777" w:rsidR="00BB5695" w:rsidRDefault="00000000">
            <w:r>
              <w:rPr>
                <w:color w:val="2D2D2D"/>
              </w:rPr>
              <w:t>Add new rows at the bottom. Enter new records below the last existing row. Match the exact column format already in the sheet. Do not insert rows in the middle or change column headers.</w:t>
            </w:r>
          </w:p>
        </w:tc>
      </w:tr>
      <w:tr w:rsidR="00BB5695" w14:paraId="44549502" w14:textId="77777777">
        <w:tc>
          <w:tcPr>
            <w:tcW w:w="600" w:type="dxa"/>
            <w:tcBorders>
              <w:top w:val="single" w:sz="1" w:space="0" w:color="CCCCCC"/>
              <w:left w:val="single" w:sz="1" w:space="0" w:color="CCCCCC"/>
              <w:bottom w:val="single" w:sz="1" w:space="0" w:color="CCCCCC"/>
              <w:right w:val="single" w:sz="1" w:space="0" w:color="CCCCCC"/>
            </w:tcBorders>
            <w:shd w:val="clear" w:color="auto" w:fill="F16439"/>
            <w:tcMar>
              <w:top w:w="80" w:type="dxa"/>
              <w:left w:w="120" w:type="dxa"/>
              <w:bottom w:w="80" w:type="dxa"/>
              <w:right w:w="120" w:type="dxa"/>
            </w:tcMar>
          </w:tcPr>
          <w:p w14:paraId="34BE1B17" w14:textId="77777777" w:rsidR="00BB5695" w:rsidRDefault="00000000">
            <w:pPr>
              <w:jc w:val="center"/>
            </w:pPr>
            <w:r>
              <w:rPr>
                <w:b/>
                <w:bCs/>
                <w:color w:val="FFFFFF"/>
              </w:rPr>
              <w:t>4</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2220E3" w14:textId="77777777" w:rsidR="00BB5695" w:rsidRDefault="00000000">
            <w:r>
              <w:rPr>
                <w:color w:val="2D2D2D"/>
              </w:rPr>
              <w:t>Save and close Excel. Save the file (</w:t>
            </w:r>
            <w:proofErr w:type="spellStart"/>
            <w:r>
              <w:rPr>
                <w:color w:val="2D2D2D"/>
              </w:rPr>
              <w:t>Ctrl+S</w:t>
            </w:r>
            <w:proofErr w:type="spellEnd"/>
            <w:r>
              <w:rPr>
                <w:color w:val="2D2D2D"/>
              </w:rPr>
              <w:t>). Close Excel completely before opening Power BI.</w:t>
            </w:r>
          </w:p>
        </w:tc>
      </w:tr>
      <w:tr w:rsidR="00BB5695" w14:paraId="34AA647E" w14:textId="77777777">
        <w:tc>
          <w:tcPr>
            <w:tcW w:w="600" w:type="dxa"/>
            <w:tcBorders>
              <w:top w:val="single" w:sz="1" w:space="0" w:color="CCCCCC"/>
              <w:left w:val="single" w:sz="1" w:space="0" w:color="CCCCCC"/>
              <w:bottom w:val="single" w:sz="1" w:space="0" w:color="CCCCCC"/>
              <w:right w:val="single" w:sz="1" w:space="0" w:color="CCCCCC"/>
            </w:tcBorders>
            <w:shd w:val="clear" w:color="auto" w:fill="F16439"/>
            <w:tcMar>
              <w:top w:w="80" w:type="dxa"/>
              <w:left w:w="120" w:type="dxa"/>
              <w:bottom w:w="80" w:type="dxa"/>
              <w:right w:w="120" w:type="dxa"/>
            </w:tcMar>
          </w:tcPr>
          <w:p w14:paraId="7BE540F8" w14:textId="77777777" w:rsidR="00BB5695" w:rsidRDefault="00000000">
            <w:pPr>
              <w:jc w:val="center"/>
            </w:pPr>
            <w:r>
              <w:rPr>
                <w:b/>
                <w:bCs/>
                <w:color w:val="FFFFFF"/>
              </w:rPr>
              <w:t>5</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A62BB" w14:textId="77777777" w:rsidR="00BB5695" w:rsidRDefault="00000000">
            <w:r>
              <w:rPr>
                <w:color w:val="2D2D2D"/>
              </w:rPr>
              <w:t xml:space="preserve">Open the dashboard in Power BI Desktop. Double-click </w:t>
            </w:r>
            <w:proofErr w:type="spellStart"/>
            <w:r>
              <w:rPr>
                <w:color w:val="2D2D2D"/>
              </w:rPr>
              <w:t>ESR_Dashboard.pbix</w:t>
            </w:r>
            <w:proofErr w:type="spellEnd"/>
            <w:r>
              <w:rPr>
                <w:color w:val="2D2D2D"/>
              </w:rPr>
              <w:t xml:space="preserve"> to open it.</w:t>
            </w:r>
          </w:p>
        </w:tc>
      </w:tr>
      <w:tr w:rsidR="00BB5695" w14:paraId="0A2D52E3" w14:textId="77777777">
        <w:tc>
          <w:tcPr>
            <w:tcW w:w="600" w:type="dxa"/>
            <w:tcBorders>
              <w:top w:val="single" w:sz="1" w:space="0" w:color="CCCCCC"/>
              <w:left w:val="single" w:sz="1" w:space="0" w:color="CCCCCC"/>
              <w:bottom w:val="single" w:sz="1" w:space="0" w:color="CCCCCC"/>
              <w:right w:val="single" w:sz="1" w:space="0" w:color="CCCCCC"/>
            </w:tcBorders>
            <w:shd w:val="clear" w:color="auto" w:fill="F16439"/>
            <w:tcMar>
              <w:top w:w="80" w:type="dxa"/>
              <w:left w:w="120" w:type="dxa"/>
              <w:bottom w:w="80" w:type="dxa"/>
              <w:right w:w="120" w:type="dxa"/>
            </w:tcMar>
          </w:tcPr>
          <w:p w14:paraId="07DE1755" w14:textId="77777777" w:rsidR="00BB5695" w:rsidRDefault="00000000">
            <w:pPr>
              <w:jc w:val="center"/>
            </w:pPr>
            <w:r>
              <w:rPr>
                <w:b/>
                <w:bCs/>
                <w:color w:val="FFFFFF"/>
              </w:rPr>
              <w:t>6</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1DE62" w14:textId="77777777" w:rsidR="00BB5695" w:rsidRDefault="00000000">
            <w:r>
              <w:rPr>
                <w:color w:val="2D2D2D"/>
              </w:rPr>
              <w:t>Refresh the data. In the Home tab at the top, click the "Refresh" button. Power BI will reload all data from ESR_Compiled.xlsx. Wait for the refresh to complete.</w:t>
            </w:r>
          </w:p>
        </w:tc>
      </w:tr>
      <w:tr w:rsidR="00BB5695" w14:paraId="5442A0B7" w14:textId="77777777">
        <w:tc>
          <w:tcPr>
            <w:tcW w:w="600" w:type="dxa"/>
            <w:tcBorders>
              <w:top w:val="single" w:sz="1" w:space="0" w:color="CCCCCC"/>
              <w:left w:val="single" w:sz="1" w:space="0" w:color="CCCCCC"/>
              <w:bottom w:val="single" w:sz="1" w:space="0" w:color="CCCCCC"/>
              <w:right w:val="single" w:sz="1" w:space="0" w:color="CCCCCC"/>
            </w:tcBorders>
            <w:shd w:val="clear" w:color="auto" w:fill="F16439"/>
            <w:tcMar>
              <w:top w:w="80" w:type="dxa"/>
              <w:left w:w="120" w:type="dxa"/>
              <w:bottom w:w="80" w:type="dxa"/>
              <w:right w:w="120" w:type="dxa"/>
            </w:tcMar>
          </w:tcPr>
          <w:p w14:paraId="07D1768E" w14:textId="77777777" w:rsidR="00BB5695" w:rsidRDefault="00000000">
            <w:pPr>
              <w:jc w:val="center"/>
            </w:pPr>
            <w:r>
              <w:rPr>
                <w:b/>
                <w:bCs/>
                <w:color w:val="FFFFFF"/>
              </w:rPr>
              <w:t>7</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DDFE2" w14:textId="77777777" w:rsidR="00BB5695" w:rsidRDefault="00000000">
            <w:r>
              <w:rPr>
                <w:color w:val="2D2D2D"/>
              </w:rPr>
              <w:t>Check the visuals. Review Page 3 to confirm new data appears correctly. Check that totals, counts, and the program growth chart have updated.</w:t>
            </w:r>
          </w:p>
        </w:tc>
      </w:tr>
      <w:tr w:rsidR="00BB5695" w14:paraId="7BD48356" w14:textId="77777777">
        <w:tc>
          <w:tcPr>
            <w:tcW w:w="600" w:type="dxa"/>
            <w:tcBorders>
              <w:top w:val="single" w:sz="1" w:space="0" w:color="CCCCCC"/>
              <w:left w:val="single" w:sz="1" w:space="0" w:color="CCCCCC"/>
              <w:bottom w:val="single" w:sz="1" w:space="0" w:color="CCCCCC"/>
              <w:right w:val="single" w:sz="1" w:space="0" w:color="CCCCCC"/>
            </w:tcBorders>
            <w:shd w:val="clear" w:color="auto" w:fill="F16439"/>
            <w:tcMar>
              <w:top w:w="80" w:type="dxa"/>
              <w:left w:w="120" w:type="dxa"/>
              <w:bottom w:w="80" w:type="dxa"/>
              <w:right w:w="120" w:type="dxa"/>
            </w:tcMar>
          </w:tcPr>
          <w:p w14:paraId="1B1C6E7D" w14:textId="77777777" w:rsidR="00BB5695" w:rsidRDefault="00000000">
            <w:pPr>
              <w:jc w:val="center"/>
            </w:pPr>
            <w:r>
              <w:rPr>
                <w:b/>
                <w:bCs/>
                <w:color w:val="FFFFFF"/>
              </w:rPr>
              <w:t>8</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77B5E" w14:textId="77777777" w:rsidR="00BB5695" w:rsidRDefault="00000000">
            <w:r>
              <w:rPr>
                <w:color w:val="2D2D2D"/>
              </w:rPr>
              <w:t>Save the .</w:t>
            </w:r>
            <w:proofErr w:type="spellStart"/>
            <w:r>
              <w:rPr>
                <w:color w:val="2D2D2D"/>
              </w:rPr>
              <w:t>pbix</w:t>
            </w:r>
            <w:proofErr w:type="spellEnd"/>
            <w:r>
              <w:rPr>
                <w:color w:val="2D2D2D"/>
              </w:rPr>
              <w:t xml:space="preserve"> file. Save the dashboard file. If publishing to Power BI Service, do so now.</w:t>
            </w:r>
          </w:p>
        </w:tc>
      </w:tr>
    </w:tbl>
    <w:p w14:paraId="22BF714E" w14:textId="77777777" w:rsidR="00BB5695" w:rsidRDefault="00BB5695">
      <w:pPr>
        <w:spacing w:after="240"/>
      </w:pPr>
    </w:p>
    <w:p w14:paraId="256A88F1" w14:textId="77777777" w:rsidR="00BB5695" w:rsidRDefault="00000000">
      <w:pPr>
        <w:pStyle w:val="Heading2"/>
      </w:pPr>
      <w:proofErr w:type="gramStart"/>
      <w:r>
        <w:rPr>
          <w:color w:val="2D2D2D"/>
        </w:rPr>
        <w:t>3.2  Updating</w:t>
      </w:r>
      <w:proofErr w:type="gramEnd"/>
      <w:r>
        <w:rPr>
          <w:color w:val="2D2D2D"/>
        </w:rPr>
        <w:t xml:space="preserve"> Census (ACS) Data</w:t>
      </w:r>
    </w:p>
    <w:p w14:paraId="03144398" w14:textId="77777777" w:rsidR="00BB5695" w:rsidRDefault="00000000">
      <w:pPr>
        <w:spacing w:after="120"/>
      </w:pPr>
      <w:r>
        <w:rPr>
          <w:color w:val="2D2D2D"/>
        </w:rPr>
        <w:t>The dashboard uses American Community Survey (ACS) 5-year estimates from the U.S. Census Bureau. New estimates are released each December. The dashboard uses two different ACS vintages:</w:t>
      </w:r>
    </w:p>
    <w:p w14:paraId="3B71E0FB" w14:textId="77777777" w:rsidR="00BB5695" w:rsidRDefault="00000000">
      <w:pPr>
        <w:pStyle w:val="ListParagraph"/>
        <w:numPr>
          <w:ilvl w:val="0"/>
          <w:numId w:val="2"/>
        </w:numPr>
        <w:spacing w:after="80"/>
      </w:pPr>
      <w:r>
        <w:t>ACS_S1901, ACS_S1701, ACS_DP03_2023_ZIPs, ACS_DP04_2023_ZIPs: 2019–2023 5-year estimates</w:t>
      </w:r>
    </w:p>
    <w:p w14:paraId="1AD0D0F5" w14:textId="77777777" w:rsidR="00BB5695" w:rsidRDefault="00000000">
      <w:pPr>
        <w:pStyle w:val="ListParagraph"/>
        <w:numPr>
          <w:ilvl w:val="0"/>
          <w:numId w:val="2"/>
        </w:numPr>
        <w:spacing w:after="80"/>
      </w:pPr>
      <w:r>
        <w:t>DP03_Employment, DP03_Occupation, DP03_Industry, DP03_Income_Poverty, DP03_Health_Insurance: 2020–2024 5-year estimates</w:t>
      </w:r>
    </w:p>
    <w:p w14:paraId="57ED1454" w14:textId="77777777" w:rsidR="00BB5695" w:rsidRDefault="00BB5695">
      <w:pPr>
        <w:spacing w:after="80"/>
      </w:pPr>
    </w:p>
    <w:p w14:paraId="3D31C5BD" w14:textId="77777777" w:rsidR="00BB5695" w:rsidRDefault="00000000">
      <w:pPr>
        <w:spacing w:after="120"/>
      </w:pPr>
      <w:r>
        <w:rPr>
          <w:color w:val="2D2D2D"/>
        </w:rPr>
        <w:t>When new estimates are available, update all sheets to the same vintage year for consistency. Steps below apply to each sheet:</w:t>
      </w:r>
    </w:p>
    <w:p w14:paraId="397BBABA" w14:textId="77777777" w:rsidR="00BB5695" w:rsidRDefault="00BB569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BB5695" w14:paraId="581C5799" w14:textId="77777777">
        <w:tc>
          <w:tcPr>
            <w:tcW w:w="600" w:type="dxa"/>
            <w:tcBorders>
              <w:top w:val="single" w:sz="1" w:space="0" w:color="CCCCCC"/>
              <w:left w:val="single" w:sz="1" w:space="0" w:color="CCCCCC"/>
              <w:bottom w:val="single" w:sz="1" w:space="0" w:color="CCCCCC"/>
              <w:right w:val="single" w:sz="1" w:space="0" w:color="CCCCCC"/>
            </w:tcBorders>
            <w:shd w:val="clear" w:color="auto" w:fill="F16439"/>
            <w:tcMar>
              <w:top w:w="80" w:type="dxa"/>
              <w:left w:w="120" w:type="dxa"/>
              <w:bottom w:w="80" w:type="dxa"/>
              <w:right w:w="120" w:type="dxa"/>
            </w:tcMar>
          </w:tcPr>
          <w:p w14:paraId="5AB74DF5" w14:textId="77777777" w:rsidR="00BB5695" w:rsidRDefault="00000000">
            <w:pPr>
              <w:jc w:val="center"/>
            </w:pPr>
            <w:r>
              <w:rPr>
                <w:b/>
                <w:bCs/>
                <w:color w:val="FFFFFF"/>
              </w:rPr>
              <w:t>1</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6886B" w14:textId="77777777" w:rsidR="00BB5695" w:rsidRDefault="00000000">
            <w:r>
              <w:rPr>
                <w:color w:val="2D2D2D"/>
              </w:rPr>
              <w:t>Go to data.census.gov. Open a web browser and navigate to https://data.census.gov.</w:t>
            </w:r>
          </w:p>
        </w:tc>
      </w:tr>
      <w:tr w:rsidR="00BB5695" w14:paraId="7C60C407" w14:textId="77777777">
        <w:tc>
          <w:tcPr>
            <w:tcW w:w="600" w:type="dxa"/>
            <w:tcBorders>
              <w:top w:val="single" w:sz="1" w:space="0" w:color="CCCCCC"/>
              <w:left w:val="single" w:sz="1" w:space="0" w:color="CCCCCC"/>
              <w:bottom w:val="single" w:sz="1" w:space="0" w:color="CCCCCC"/>
              <w:right w:val="single" w:sz="1" w:space="0" w:color="CCCCCC"/>
            </w:tcBorders>
            <w:shd w:val="clear" w:color="auto" w:fill="F16439"/>
            <w:tcMar>
              <w:top w:w="80" w:type="dxa"/>
              <w:left w:w="120" w:type="dxa"/>
              <w:bottom w:w="80" w:type="dxa"/>
              <w:right w:w="120" w:type="dxa"/>
            </w:tcMar>
          </w:tcPr>
          <w:p w14:paraId="5259638B" w14:textId="77777777" w:rsidR="00BB5695" w:rsidRDefault="00000000">
            <w:pPr>
              <w:jc w:val="center"/>
            </w:pPr>
            <w:r>
              <w:rPr>
                <w:b/>
                <w:bCs/>
                <w:color w:val="FFFFFF"/>
              </w:rPr>
              <w:t>2</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CB8F7" w14:textId="77777777" w:rsidR="00BB5695" w:rsidRDefault="00000000">
            <w:r>
              <w:rPr>
                <w:color w:val="2D2D2D"/>
              </w:rPr>
              <w:t>Search for the table by name (e.g., "S1901"). Filter by: Geography = ZIP Code Tabulation Area; select ZIP codes 74105, 74128, 74129, 74137. Set the year to the most recent 5-year ACS release.</w:t>
            </w:r>
          </w:p>
        </w:tc>
      </w:tr>
      <w:tr w:rsidR="00BB5695" w14:paraId="4DCC2E75" w14:textId="77777777">
        <w:tc>
          <w:tcPr>
            <w:tcW w:w="600" w:type="dxa"/>
            <w:tcBorders>
              <w:top w:val="single" w:sz="1" w:space="0" w:color="CCCCCC"/>
              <w:left w:val="single" w:sz="1" w:space="0" w:color="CCCCCC"/>
              <w:bottom w:val="single" w:sz="1" w:space="0" w:color="CCCCCC"/>
              <w:right w:val="single" w:sz="1" w:space="0" w:color="CCCCCC"/>
            </w:tcBorders>
            <w:shd w:val="clear" w:color="auto" w:fill="F16439"/>
            <w:tcMar>
              <w:top w:w="80" w:type="dxa"/>
              <w:left w:w="120" w:type="dxa"/>
              <w:bottom w:w="80" w:type="dxa"/>
              <w:right w:w="120" w:type="dxa"/>
            </w:tcMar>
          </w:tcPr>
          <w:p w14:paraId="274D3AC1" w14:textId="77777777" w:rsidR="00BB5695" w:rsidRDefault="00000000">
            <w:pPr>
              <w:jc w:val="center"/>
            </w:pPr>
            <w:r>
              <w:rPr>
                <w:b/>
                <w:bCs/>
                <w:color w:val="FFFFFF"/>
              </w:rPr>
              <w:t>3</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3BB7A" w14:textId="77777777" w:rsidR="00BB5695" w:rsidRDefault="00000000">
            <w:r>
              <w:rPr>
                <w:color w:val="2D2D2D"/>
              </w:rPr>
              <w:t>Download the table as a CSV or Excel file.</w:t>
            </w:r>
          </w:p>
        </w:tc>
      </w:tr>
      <w:tr w:rsidR="00BB5695" w14:paraId="62EB18AE" w14:textId="77777777">
        <w:tc>
          <w:tcPr>
            <w:tcW w:w="600" w:type="dxa"/>
            <w:tcBorders>
              <w:top w:val="single" w:sz="1" w:space="0" w:color="CCCCCC"/>
              <w:left w:val="single" w:sz="1" w:space="0" w:color="CCCCCC"/>
              <w:bottom w:val="single" w:sz="1" w:space="0" w:color="CCCCCC"/>
              <w:right w:val="single" w:sz="1" w:space="0" w:color="CCCCCC"/>
            </w:tcBorders>
            <w:shd w:val="clear" w:color="auto" w:fill="F16439"/>
            <w:tcMar>
              <w:top w:w="80" w:type="dxa"/>
              <w:left w:w="120" w:type="dxa"/>
              <w:bottom w:w="80" w:type="dxa"/>
              <w:right w:w="120" w:type="dxa"/>
            </w:tcMar>
          </w:tcPr>
          <w:p w14:paraId="2D1F1100" w14:textId="77777777" w:rsidR="00BB5695" w:rsidRDefault="00000000">
            <w:pPr>
              <w:jc w:val="center"/>
            </w:pPr>
            <w:r>
              <w:rPr>
                <w:b/>
                <w:bCs/>
                <w:color w:val="FFFFFF"/>
              </w:rPr>
              <w:t>4</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C0651" w14:textId="77777777" w:rsidR="00BB5695" w:rsidRDefault="00000000">
            <w:r>
              <w:rPr>
                <w:color w:val="2D2D2D"/>
              </w:rPr>
              <w:t>Open ESR_Compiled.xlsx and go to the matching sheet. Delete all existing data rows but keep the header row intact. Do not rename any columns.</w:t>
            </w:r>
          </w:p>
        </w:tc>
      </w:tr>
      <w:tr w:rsidR="00BB5695" w14:paraId="25B081B8" w14:textId="77777777">
        <w:tc>
          <w:tcPr>
            <w:tcW w:w="600" w:type="dxa"/>
            <w:tcBorders>
              <w:top w:val="single" w:sz="1" w:space="0" w:color="CCCCCC"/>
              <w:left w:val="single" w:sz="1" w:space="0" w:color="CCCCCC"/>
              <w:bottom w:val="single" w:sz="1" w:space="0" w:color="CCCCCC"/>
              <w:right w:val="single" w:sz="1" w:space="0" w:color="CCCCCC"/>
            </w:tcBorders>
            <w:shd w:val="clear" w:color="auto" w:fill="F16439"/>
            <w:tcMar>
              <w:top w:w="80" w:type="dxa"/>
              <w:left w:w="120" w:type="dxa"/>
              <w:bottom w:w="80" w:type="dxa"/>
              <w:right w:w="120" w:type="dxa"/>
            </w:tcMar>
          </w:tcPr>
          <w:p w14:paraId="701EC172" w14:textId="77777777" w:rsidR="00BB5695" w:rsidRDefault="00000000">
            <w:pPr>
              <w:jc w:val="center"/>
            </w:pPr>
            <w:r>
              <w:rPr>
                <w:b/>
                <w:bCs/>
                <w:color w:val="FFFFFF"/>
              </w:rPr>
              <w:lastRenderedPageBreak/>
              <w:t>5</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02461" w14:textId="77777777" w:rsidR="00BB5695" w:rsidRDefault="00000000">
            <w:r>
              <w:rPr>
                <w:color w:val="2D2D2D"/>
              </w:rPr>
              <w:t>Paste in new data matching the existing column names. Update the Year column value to reflect the new estimate period (e.g., "2021-2025 (5-year)").</w:t>
            </w:r>
          </w:p>
        </w:tc>
      </w:tr>
      <w:tr w:rsidR="00BB5695" w14:paraId="5977ABDB" w14:textId="77777777">
        <w:tc>
          <w:tcPr>
            <w:tcW w:w="600" w:type="dxa"/>
            <w:tcBorders>
              <w:top w:val="single" w:sz="1" w:space="0" w:color="CCCCCC"/>
              <w:left w:val="single" w:sz="1" w:space="0" w:color="CCCCCC"/>
              <w:bottom w:val="single" w:sz="1" w:space="0" w:color="CCCCCC"/>
              <w:right w:val="single" w:sz="1" w:space="0" w:color="CCCCCC"/>
            </w:tcBorders>
            <w:shd w:val="clear" w:color="auto" w:fill="F16439"/>
            <w:tcMar>
              <w:top w:w="80" w:type="dxa"/>
              <w:left w:w="120" w:type="dxa"/>
              <w:bottom w:w="80" w:type="dxa"/>
              <w:right w:w="120" w:type="dxa"/>
            </w:tcMar>
          </w:tcPr>
          <w:p w14:paraId="7F6D3992" w14:textId="77777777" w:rsidR="00BB5695" w:rsidRDefault="00000000">
            <w:pPr>
              <w:jc w:val="center"/>
            </w:pPr>
            <w:r>
              <w:rPr>
                <w:b/>
                <w:bCs/>
                <w:color w:val="FFFFFF"/>
              </w:rPr>
              <w:t>6</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68C0E" w14:textId="77777777" w:rsidR="00BB5695" w:rsidRDefault="00000000">
            <w:r>
              <w:rPr>
                <w:color w:val="2D2D2D"/>
              </w:rPr>
              <w:t xml:space="preserve">Update </w:t>
            </w:r>
            <w:proofErr w:type="spellStart"/>
            <w:r>
              <w:rPr>
                <w:color w:val="2D2D2D"/>
              </w:rPr>
              <w:t>ACS_Summary_Comparison</w:t>
            </w:r>
            <w:proofErr w:type="spellEnd"/>
            <w:r>
              <w:rPr>
                <w:color w:val="2D2D2D"/>
              </w:rPr>
              <w:t>. Review each row to confirm values are correct. Update the year reference in the sheet if needed.</w:t>
            </w:r>
          </w:p>
        </w:tc>
      </w:tr>
      <w:tr w:rsidR="00BB5695" w14:paraId="5101CF55" w14:textId="77777777">
        <w:tc>
          <w:tcPr>
            <w:tcW w:w="600" w:type="dxa"/>
            <w:tcBorders>
              <w:top w:val="single" w:sz="1" w:space="0" w:color="CCCCCC"/>
              <w:left w:val="single" w:sz="1" w:space="0" w:color="CCCCCC"/>
              <w:bottom w:val="single" w:sz="1" w:space="0" w:color="CCCCCC"/>
              <w:right w:val="single" w:sz="1" w:space="0" w:color="CCCCCC"/>
            </w:tcBorders>
            <w:shd w:val="clear" w:color="auto" w:fill="F16439"/>
            <w:tcMar>
              <w:top w:w="80" w:type="dxa"/>
              <w:left w:w="120" w:type="dxa"/>
              <w:bottom w:w="80" w:type="dxa"/>
              <w:right w:w="120" w:type="dxa"/>
            </w:tcMar>
          </w:tcPr>
          <w:p w14:paraId="5F08E84B" w14:textId="77777777" w:rsidR="00BB5695" w:rsidRDefault="00000000">
            <w:pPr>
              <w:jc w:val="center"/>
            </w:pPr>
            <w:r>
              <w:rPr>
                <w:b/>
                <w:bCs/>
                <w:color w:val="FFFFFF"/>
              </w:rPr>
              <w:t>7</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4691F" w14:textId="77777777" w:rsidR="00BB5695" w:rsidRDefault="00000000">
            <w:r>
              <w:rPr>
                <w:color w:val="2D2D2D"/>
              </w:rPr>
              <w:t>Follow steps 5-8 from Section 3.1 to refresh the dashboard.</w:t>
            </w:r>
          </w:p>
        </w:tc>
      </w:tr>
    </w:tbl>
    <w:p w14:paraId="4D7BE07F" w14:textId="77777777" w:rsidR="00BB5695" w:rsidRDefault="00BB5695">
      <w:pPr>
        <w:spacing w:after="240"/>
      </w:pPr>
    </w:p>
    <w:p w14:paraId="24604234" w14:textId="77777777" w:rsidR="00BB5695" w:rsidRDefault="00000000">
      <w:pPr>
        <w:pStyle w:val="Heading2"/>
      </w:pPr>
      <w:proofErr w:type="gramStart"/>
      <w:r>
        <w:rPr>
          <w:color w:val="2D2D2D"/>
        </w:rPr>
        <w:t>3.3  Adding</w:t>
      </w:r>
      <w:proofErr w:type="gramEnd"/>
      <w:r>
        <w:rPr>
          <w:color w:val="2D2D2D"/>
        </w:rPr>
        <w:t xml:space="preserve"> Housing Repair or Rental Assistance Data</w:t>
      </w:r>
    </w:p>
    <w:p w14:paraId="1BD8851B" w14:textId="6D475D0E" w:rsidR="00BB5695" w:rsidRDefault="00000000">
      <w:pPr>
        <w:spacing w:after="120"/>
      </w:pPr>
      <w:r>
        <w:rPr>
          <w:color w:val="2D2D2D"/>
        </w:rPr>
        <w:t>When these programs have sufficient data to visualize, create a new sheet in ESR_Compiled.xlsx and connect it to Power BI:</w:t>
      </w:r>
    </w:p>
    <w:p w14:paraId="5C7729D5" w14:textId="77777777" w:rsidR="00BB5695" w:rsidRDefault="00000000">
      <w:pPr>
        <w:pStyle w:val="ListParagraph"/>
        <w:numPr>
          <w:ilvl w:val="0"/>
          <w:numId w:val="2"/>
        </w:numPr>
        <w:spacing w:after="80"/>
      </w:pPr>
      <w:r>
        <w:t>Participant ID (anonymized)</w:t>
      </w:r>
    </w:p>
    <w:p w14:paraId="628CC617" w14:textId="16E6940D" w:rsidR="00BB5695" w:rsidRDefault="00000000">
      <w:pPr>
        <w:pStyle w:val="ListParagraph"/>
        <w:numPr>
          <w:ilvl w:val="0"/>
          <w:numId w:val="2"/>
        </w:numPr>
        <w:spacing w:after="80"/>
      </w:pPr>
      <w:r>
        <w:t>Date of assistance</w:t>
      </w:r>
      <w:r w:rsidR="00781EF3">
        <w:t>/program</w:t>
      </w:r>
    </w:p>
    <w:p w14:paraId="4D9847E8" w14:textId="77777777" w:rsidR="00BB5695" w:rsidRDefault="00000000">
      <w:pPr>
        <w:pStyle w:val="ListParagraph"/>
        <w:numPr>
          <w:ilvl w:val="0"/>
          <w:numId w:val="2"/>
        </w:numPr>
        <w:spacing w:after="80"/>
      </w:pPr>
      <w:r>
        <w:t>ZIP code of participant</w:t>
      </w:r>
    </w:p>
    <w:p w14:paraId="660B6A2B" w14:textId="63D7A152" w:rsidR="00BB5695" w:rsidRDefault="00000000">
      <w:pPr>
        <w:pStyle w:val="ListParagraph"/>
        <w:numPr>
          <w:ilvl w:val="0"/>
          <w:numId w:val="2"/>
        </w:numPr>
        <w:spacing w:after="80"/>
      </w:pPr>
      <w:r>
        <w:t>Program type (Housing Repair</w:t>
      </w:r>
      <w:r w:rsidR="00781EF3">
        <w:t>,</w:t>
      </w:r>
      <w:r>
        <w:t xml:space="preserve"> Rental Assistance</w:t>
      </w:r>
      <w:r w:rsidR="00781EF3">
        <w:t>, etc.</w:t>
      </w:r>
      <w:r>
        <w:t>)</w:t>
      </w:r>
    </w:p>
    <w:p w14:paraId="5EF4DA1F" w14:textId="77777777" w:rsidR="00BB5695" w:rsidRDefault="00000000">
      <w:pPr>
        <w:pStyle w:val="ListParagraph"/>
        <w:numPr>
          <w:ilvl w:val="0"/>
          <w:numId w:val="2"/>
        </w:numPr>
        <w:spacing w:after="80"/>
      </w:pPr>
      <w:r>
        <w:t>Dollar amount of assistance provided</w:t>
      </w:r>
    </w:p>
    <w:p w14:paraId="7260C3AE" w14:textId="4E95FEA3" w:rsidR="00BB5695" w:rsidRDefault="00000000">
      <w:pPr>
        <w:pStyle w:val="ListParagraph"/>
        <w:numPr>
          <w:ilvl w:val="0"/>
          <w:numId w:val="2"/>
        </w:numPr>
        <w:spacing w:after="80"/>
      </w:pPr>
      <w:r>
        <w:t>Type of assistance</w:t>
      </w:r>
      <w:r w:rsidR="00781EF3">
        <w:t xml:space="preserve"> or project </w:t>
      </w:r>
      <w:proofErr w:type="spellStart"/>
      <w:r w:rsidR="00781EF3">
        <w:t>tyope</w:t>
      </w:r>
      <w:proofErr w:type="spellEnd"/>
      <w:r w:rsidR="00781EF3">
        <w:t>/category</w:t>
      </w:r>
      <w:r>
        <w:t xml:space="preserve"> (rent, utilities, deposit, fees </w:t>
      </w:r>
      <w:r w:rsidR="00781EF3">
        <w:t>etc.</w:t>
      </w:r>
      <w:r>
        <w:t xml:space="preserve"> for Rental Assistance)</w:t>
      </w:r>
    </w:p>
    <w:p w14:paraId="7542832A" w14:textId="7EBBEB38" w:rsidR="00781EF3" w:rsidRDefault="00781EF3">
      <w:pPr>
        <w:pStyle w:val="ListParagraph"/>
        <w:numPr>
          <w:ilvl w:val="0"/>
          <w:numId w:val="2"/>
        </w:numPr>
        <w:spacing w:after="80"/>
      </w:pPr>
      <w:r>
        <w:t>Other defining information</w:t>
      </w:r>
    </w:p>
    <w:p w14:paraId="053FE40C" w14:textId="77777777" w:rsidR="00BB5695" w:rsidRDefault="00BB5695">
      <w:pPr>
        <w:spacing w:after="80"/>
      </w:pPr>
    </w:p>
    <w:p w14:paraId="7F1C6152" w14:textId="77777777" w:rsidR="00BB5695" w:rsidRDefault="00000000">
      <w:pPr>
        <w:spacing w:after="120"/>
      </w:pPr>
      <w:r>
        <w:rPr>
          <w:color w:val="2D2D2D"/>
        </w:rPr>
        <w:t xml:space="preserve">Once the sheet is added to ESR_Compiled.xlsx, open Power BI Desktop, go to Home → Transform Data, and add the new sheet as a data source. Connect it to </w:t>
      </w:r>
      <w:proofErr w:type="spellStart"/>
      <w:r>
        <w:rPr>
          <w:color w:val="2D2D2D"/>
        </w:rPr>
        <w:t>ACS_Summary_Comparison</w:t>
      </w:r>
      <w:proofErr w:type="spellEnd"/>
      <w:r>
        <w:rPr>
          <w:color w:val="2D2D2D"/>
        </w:rPr>
        <w:t xml:space="preserve"> via the ZIP column following the same relationship pattern as other tables.</w:t>
      </w:r>
    </w:p>
    <w:p w14:paraId="7ECE7322" w14:textId="77777777" w:rsidR="00BB5695" w:rsidRDefault="00BB5695">
      <w:pPr>
        <w:spacing w:after="240"/>
      </w:pPr>
    </w:p>
    <w:p w14:paraId="5123D25E" w14:textId="77777777" w:rsidR="00BB5695" w:rsidRDefault="00000000">
      <w:pPr>
        <w:pStyle w:val="Heading1"/>
        <w:pBdr>
          <w:bottom w:val="single" w:sz="6" w:space="4" w:color="F16439"/>
        </w:pBdr>
      </w:pPr>
      <w:r>
        <w:rPr>
          <w:color w:val="F16439"/>
        </w:rPr>
        <w:t>4. Publishing and Sharing the Dashboard</w:t>
      </w:r>
    </w:p>
    <w:p w14:paraId="664A3318" w14:textId="77777777" w:rsidR="00BB5695" w:rsidRDefault="00000000">
      <w:pPr>
        <w:spacing w:after="120"/>
      </w:pPr>
      <w:r>
        <w:rPr>
          <w:color w:val="2D2D2D"/>
        </w:rPr>
        <w:t>If Eastside Rise has a Power BI Pro or Premium license, the dashboard can be published to the Power BI web service, making it accessible via a browser link or embeddable on your website.</w:t>
      </w:r>
    </w:p>
    <w:p w14:paraId="4796FC7B" w14:textId="77777777" w:rsidR="00BB5695" w:rsidRDefault="00BB5695">
      <w:pPr>
        <w:spacing w:after="120"/>
      </w:pPr>
    </w:p>
    <w:p w14:paraId="0660CF95" w14:textId="77777777" w:rsidR="00BB5695" w:rsidRDefault="00000000">
      <w:pPr>
        <w:pStyle w:val="Heading2"/>
      </w:pPr>
      <w:proofErr w:type="gramStart"/>
      <w:r>
        <w:rPr>
          <w:color w:val="2D2D2D"/>
        </w:rPr>
        <w:t>4.1  Publishing</w:t>
      </w:r>
      <w:proofErr w:type="gramEnd"/>
      <w:r>
        <w:rPr>
          <w:color w:val="2D2D2D"/>
        </w:rPr>
        <w:t xml:space="preserve"> to Power BI 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BB5695" w14:paraId="34DF64D6" w14:textId="77777777">
        <w:tc>
          <w:tcPr>
            <w:tcW w:w="600" w:type="dxa"/>
            <w:tcBorders>
              <w:top w:val="single" w:sz="1" w:space="0" w:color="CCCCCC"/>
              <w:left w:val="single" w:sz="1" w:space="0" w:color="CCCCCC"/>
              <w:bottom w:val="single" w:sz="1" w:space="0" w:color="CCCCCC"/>
              <w:right w:val="single" w:sz="1" w:space="0" w:color="CCCCCC"/>
            </w:tcBorders>
            <w:shd w:val="clear" w:color="auto" w:fill="F16439"/>
            <w:tcMar>
              <w:top w:w="80" w:type="dxa"/>
              <w:left w:w="120" w:type="dxa"/>
              <w:bottom w:w="80" w:type="dxa"/>
              <w:right w:w="120" w:type="dxa"/>
            </w:tcMar>
          </w:tcPr>
          <w:p w14:paraId="4B0832E3" w14:textId="77777777" w:rsidR="00BB5695" w:rsidRDefault="00000000">
            <w:pPr>
              <w:jc w:val="center"/>
            </w:pPr>
            <w:r>
              <w:rPr>
                <w:b/>
                <w:bCs/>
                <w:color w:val="FFFFFF"/>
              </w:rPr>
              <w:t>1</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50B4E" w14:textId="77777777" w:rsidR="00BB5695" w:rsidRDefault="00000000">
            <w:r>
              <w:rPr>
                <w:color w:val="2D2D2D"/>
              </w:rPr>
              <w:t xml:space="preserve">Open </w:t>
            </w:r>
            <w:proofErr w:type="spellStart"/>
            <w:r>
              <w:rPr>
                <w:color w:val="2D2D2D"/>
              </w:rPr>
              <w:t>ESR_Dashboard.pbix</w:t>
            </w:r>
            <w:proofErr w:type="spellEnd"/>
            <w:r>
              <w:rPr>
                <w:color w:val="2D2D2D"/>
              </w:rPr>
              <w:t xml:space="preserve"> in Power BI Desktop. Make sure the data has been refreshed and the file is saved.</w:t>
            </w:r>
          </w:p>
        </w:tc>
      </w:tr>
      <w:tr w:rsidR="00BB5695" w14:paraId="6E391F23" w14:textId="77777777">
        <w:tc>
          <w:tcPr>
            <w:tcW w:w="600" w:type="dxa"/>
            <w:tcBorders>
              <w:top w:val="single" w:sz="1" w:space="0" w:color="CCCCCC"/>
              <w:left w:val="single" w:sz="1" w:space="0" w:color="CCCCCC"/>
              <w:bottom w:val="single" w:sz="1" w:space="0" w:color="CCCCCC"/>
              <w:right w:val="single" w:sz="1" w:space="0" w:color="CCCCCC"/>
            </w:tcBorders>
            <w:shd w:val="clear" w:color="auto" w:fill="F16439"/>
            <w:tcMar>
              <w:top w:w="80" w:type="dxa"/>
              <w:left w:w="120" w:type="dxa"/>
              <w:bottom w:w="80" w:type="dxa"/>
              <w:right w:w="120" w:type="dxa"/>
            </w:tcMar>
          </w:tcPr>
          <w:p w14:paraId="792C33BD" w14:textId="77777777" w:rsidR="00BB5695" w:rsidRDefault="00000000">
            <w:pPr>
              <w:jc w:val="center"/>
            </w:pPr>
            <w:r>
              <w:rPr>
                <w:b/>
                <w:bCs/>
                <w:color w:val="FFFFFF"/>
              </w:rPr>
              <w:t>2</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9DD3C" w14:textId="77777777" w:rsidR="00BB5695" w:rsidRDefault="00000000">
            <w:r>
              <w:rPr>
                <w:color w:val="2D2D2D"/>
              </w:rPr>
              <w:t>Click "Publish" in the Home tab. Sign in with your Power BI account if prompted. Select the workspace you want to publish to.</w:t>
            </w:r>
          </w:p>
        </w:tc>
      </w:tr>
      <w:tr w:rsidR="00BB5695" w14:paraId="6732B278" w14:textId="77777777">
        <w:tc>
          <w:tcPr>
            <w:tcW w:w="600" w:type="dxa"/>
            <w:tcBorders>
              <w:top w:val="single" w:sz="1" w:space="0" w:color="CCCCCC"/>
              <w:left w:val="single" w:sz="1" w:space="0" w:color="CCCCCC"/>
              <w:bottom w:val="single" w:sz="1" w:space="0" w:color="CCCCCC"/>
              <w:right w:val="single" w:sz="1" w:space="0" w:color="CCCCCC"/>
            </w:tcBorders>
            <w:shd w:val="clear" w:color="auto" w:fill="F16439"/>
            <w:tcMar>
              <w:top w:w="80" w:type="dxa"/>
              <w:left w:w="120" w:type="dxa"/>
              <w:bottom w:w="80" w:type="dxa"/>
              <w:right w:w="120" w:type="dxa"/>
            </w:tcMar>
          </w:tcPr>
          <w:p w14:paraId="206C617A" w14:textId="77777777" w:rsidR="00BB5695" w:rsidRDefault="00000000">
            <w:pPr>
              <w:jc w:val="center"/>
            </w:pPr>
            <w:r>
              <w:rPr>
                <w:b/>
                <w:bCs/>
                <w:color w:val="FFFFFF"/>
              </w:rPr>
              <w:t>3</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E43E30" w14:textId="77777777" w:rsidR="00BB5695" w:rsidRDefault="00000000">
            <w:r>
              <w:rPr>
                <w:color w:val="2D2D2D"/>
              </w:rPr>
              <w:t>Confirm the upload. Power BI will upload the dashboard and display a link when finished. Click the link to verify it looks correct in the browser.</w:t>
            </w:r>
          </w:p>
        </w:tc>
      </w:tr>
      <w:tr w:rsidR="00BB5695" w14:paraId="7ECA2797" w14:textId="77777777">
        <w:tc>
          <w:tcPr>
            <w:tcW w:w="600" w:type="dxa"/>
            <w:tcBorders>
              <w:top w:val="single" w:sz="1" w:space="0" w:color="CCCCCC"/>
              <w:left w:val="single" w:sz="1" w:space="0" w:color="CCCCCC"/>
              <w:bottom w:val="single" w:sz="1" w:space="0" w:color="CCCCCC"/>
              <w:right w:val="single" w:sz="1" w:space="0" w:color="CCCCCC"/>
            </w:tcBorders>
            <w:shd w:val="clear" w:color="auto" w:fill="F16439"/>
            <w:tcMar>
              <w:top w:w="80" w:type="dxa"/>
              <w:left w:w="120" w:type="dxa"/>
              <w:bottom w:w="80" w:type="dxa"/>
              <w:right w:w="120" w:type="dxa"/>
            </w:tcMar>
          </w:tcPr>
          <w:p w14:paraId="1EF58953" w14:textId="77777777" w:rsidR="00BB5695" w:rsidRDefault="00000000">
            <w:pPr>
              <w:jc w:val="center"/>
            </w:pPr>
            <w:r>
              <w:rPr>
                <w:b/>
                <w:bCs/>
                <w:color w:val="FFFFFF"/>
              </w:rPr>
              <w:t>4</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205ED" w14:textId="77777777" w:rsidR="00BB5695" w:rsidRDefault="00000000">
            <w:r>
              <w:rPr>
                <w:color w:val="2D2D2D"/>
              </w:rPr>
              <w:t>Set permissions. In Power BI Service, go to the published report and use Share settings to control who can view it.</w:t>
            </w:r>
          </w:p>
        </w:tc>
      </w:tr>
    </w:tbl>
    <w:p w14:paraId="2C5DCB89" w14:textId="77777777" w:rsidR="00BB5695" w:rsidRDefault="00BB5695">
      <w:pPr>
        <w:spacing w:after="240"/>
      </w:pPr>
    </w:p>
    <w:p w14:paraId="48B4BE79" w14:textId="1CC02FBC" w:rsidR="00BB5695" w:rsidRDefault="00000000" w:rsidP="00781EF3">
      <w:pPr>
        <w:pStyle w:val="Heading1"/>
        <w:pBdr>
          <w:bottom w:val="single" w:sz="6" w:space="4" w:color="F16439"/>
        </w:pBdr>
      </w:pPr>
      <w:r>
        <w:rPr>
          <w:color w:val="F16439"/>
        </w:rPr>
        <w:t xml:space="preserve">5. </w:t>
      </w:r>
      <w:r w:rsidR="00781EF3">
        <w:rPr>
          <w:color w:val="F16439"/>
        </w:rPr>
        <w:t>Dashboard</w:t>
      </w:r>
      <w:r>
        <w:rPr>
          <w:color w:val="F16439"/>
        </w:rPr>
        <w:t xml:space="preserve"> Colors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B5695" w14:paraId="53F92160" w14:textId="77777777">
        <w:tc>
          <w:tcPr>
            <w:tcW w:w="3120" w:type="dxa"/>
            <w:tcBorders>
              <w:top w:val="single" w:sz="1" w:space="0" w:color="CCCCCC"/>
              <w:left w:val="single" w:sz="1" w:space="0" w:color="CCCCCC"/>
              <w:bottom w:val="single" w:sz="1" w:space="0" w:color="CCCCCC"/>
              <w:right w:val="single" w:sz="1" w:space="0" w:color="CCCCCC"/>
            </w:tcBorders>
            <w:shd w:val="clear" w:color="auto" w:fill="F16439"/>
            <w:tcMar>
              <w:top w:w="80" w:type="dxa"/>
              <w:left w:w="120" w:type="dxa"/>
              <w:bottom w:w="80" w:type="dxa"/>
              <w:right w:w="120" w:type="dxa"/>
            </w:tcMar>
          </w:tcPr>
          <w:p w14:paraId="58FC0C6F" w14:textId="77777777" w:rsidR="00BB5695" w:rsidRDefault="00000000">
            <w:r>
              <w:rPr>
                <w:b/>
                <w:bCs/>
                <w:color w:val="FFFFFF"/>
                <w:sz w:val="18"/>
                <w:szCs w:val="18"/>
              </w:rPr>
              <w:lastRenderedPageBreak/>
              <w:t>Color Name</w:t>
            </w:r>
          </w:p>
        </w:tc>
        <w:tc>
          <w:tcPr>
            <w:tcW w:w="3120" w:type="dxa"/>
            <w:tcBorders>
              <w:top w:val="single" w:sz="1" w:space="0" w:color="CCCCCC"/>
              <w:left w:val="single" w:sz="1" w:space="0" w:color="CCCCCC"/>
              <w:bottom w:val="single" w:sz="1" w:space="0" w:color="CCCCCC"/>
              <w:right w:val="single" w:sz="1" w:space="0" w:color="CCCCCC"/>
            </w:tcBorders>
            <w:shd w:val="clear" w:color="auto" w:fill="F16439"/>
            <w:tcMar>
              <w:top w:w="80" w:type="dxa"/>
              <w:left w:w="120" w:type="dxa"/>
              <w:bottom w:w="80" w:type="dxa"/>
              <w:right w:w="120" w:type="dxa"/>
            </w:tcMar>
          </w:tcPr>
          <w:p w14:paraId="5875EE6A" w14:textId="77777777" w:rsidR="00BB5695" w:rsidRDefault="00000000">
            <w:r>
              <w:rPr>
                <w:b/>
                <w:bCs/>
                <w:color w:val="FFFFFF"/>
                <w:sz w:val="18"/>
                <w:szCs w:val="18"/>
              </w:rPr>
              <w:t>Hex Code</w:t>
            </w:r>
          </w:p>
        </w:tc>
        <w:tc>
          <w:tcPr>
            <w:tcW w:w="3120" w:type="dxa"/>
            <w:tcBorders>
              <w:top w:val="single" w:sz="1" w:space="0" w:color="CCCCCC"/>
              <w:left w:val="single" w:sz="1" w:space="0" w:color="CCCCCC"/>
              <w:bottom w:val="single" w:sz="1" w:space="0" w:color="CCCCCC"/>
              <w:right w:val="single" w:sz="1" w:space="0" w:color="CCCCCC"/>
            </w:tcBorders>
            <w:shd w:val="clear" w:color="auto" w:fill="F16439"/>
            <w:tcMar>
              <w:top w:w="80" w:type="dxa"/>
              <w:left w:w="120" w:type="dxa"/>
              <w:bottom w:w="80" w:type="dxa"/>
              <w:right w:w="120" w:type="dxa"/>
            </w:tcMar>
          </w:tcPr>
          <w:p w14:paraId="3F484E85" w14:textId="77777777" w:rsidR="00BB5695" w:rsidRDefault="00000000">
            <w:r>
              <w:rPr>
                <w:b/>
                <w:bCs/>
                <w:color w:val="FFFFFF"/>
                <w:sz w:val="18"/>
                <w:szCs w:val="18"/>
              </w:rPr>
              <w:t>Usage in Dashboard</w:t>
            </w:r>
          </w:p>
        </w:tc>
      </w:tr>
      <w:tr w:rsidR="00BB5695" w14:paraId="1FDC324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250A5" w14:textId="77777777" w:rsidR="00BB5695" w:rsidRDefault="00000000">
            <w:r>
              <w:rPr>
                <w:color w:val="2D2D2D"/>
                <w:sz w:val="18"/>
                <w:szCs w:val="18"/>
              </w:rPr>
              <w:t>Orange (Primary)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C8B93" w14:textId="77777777" w:rsidR="00BB5695" w:rsidRDefault="00000000">
            <w:r>
              <w:rPr>
                <w:color w:val="2D2D2D"/>
                <w:sz w:val="18"/>
                <w:szCs w:val="18"/>
              </w:rPr>
              <w:t>#F16439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38B19" w14:textId="77777777" w:rsidR="00BB5695" w:rsidRDefault="00000000">
            <w:r>
              <w:rPr>
                <w:color w:val="2D2D2D"/>
                <w:sz w:val="18"/>
                <w:szCs w:val="18"/>
              </w:rPr>
              <w:t>East Tulsa data, card values, header bars, section accents</w:t>
            </w:r>
          </w:p>
        </w:tc>
      </w:tr>
      <w:tr w:rsidR="00BB5695" w14:paraId="614BEC4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25CE2" w14:textId="77777777" w:rsidR="00BB5695" w:rsidRDefault="00000000">
            <w:r>
              <w:rPr>
                <w:color w:val="2D2D2D"/>
                <w:sz w:val="18"/>
                <w:szCs w:val="18"/>
              </w:rPr>
              <w:t>Cream (Background)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22AAF" w14:textId="77777777" w:rsidR="00BB5695" w:rsidRDefault="00000000">
            <w:r>
              <w:rPr>
                <w:color w:val="2D2D2D"/>
                <w:sz w:val="18"/>
                <w:szCs w:val="18"/>
              </w:rPr>
              <w:t>#FFFAD7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C5A96" w14:textId="77777777" w:rsidR="00BB5695" w:rsidRDefault="00000000">
            <w:r>
              <w:rPr>
                <w:color w:val="2D2D2D"/>
                <w:sz w:val="18"/>
                <w:szCs w:val="18"/>
              </w:rPr>
              <w:t>Canvas background on all three pages</w:t>
            </w:r>
          </w:p>
        </w:tc>
      </w:tr>
      <w:tr w:rsidR="00BB5695" w14:paraId="106CE8A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3698F" w14:textId="77777777" w:rsidR="00BB5695" w:rsidRDefault="00000000">
            <w:r>
              <w:rPr>
                <w:color w:val="2D2D2D"/>
                <w:sz w:val="18"/>
                <w:szCs w:val="18"/>
              </w:rPr>
              <w:t>Gold (Highlight)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554A9" w14:textId="77777777" w:rsidR="00BB5695" w:rsidRDefault="00000000">
            <w:r>
              <w:rPr>
                <w:color w:val="2D2D2D"/>
                <w:sz w:val="18"/>
                <w:szCs w:val="18"/>
              </w:rPr>
              <w:t>#F9AF19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DBCB2" w14:textId="77777777" w:rsidR="00BB5695" w:rsidRDefault="00000000">
            <w:r>
              <w:rPr>
                <w:color w:val="2D2D2D"/>
                <w:sz w:val="18"/>
                <w:szCs w:val="18"/>
              </w:rPr>
              <w:t>Highlights, 2024 bar in program chart</w:t>
            </w:r>
          </w:p>
        </w:tc>
      </w:tr>
      <w:tr w:rsidR="00BB5695" w14:paraId="2477163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74A41" w14:textId="77777777" w:rsidR="00BB5695" w:rsidRDefault="00000000">
            <w:r>
              <w:rPr>
                <w:color w:val="2D2D2D"/>
                <w:sz w:val="18"/>
                <w:szCs w:val="18"/>
              </w:rPr>
              <w:t>Purple (Secondary)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880CC" w14:textId="77777777" w:rsidR="00BB5695" w:rsidRDefault="00000000">
            <w:r>
              <w:rPr>
                <w:color w:val="2D2D2D"/>
                <w:sz w:val="18"/>
                <w:szCs w:val="18"/>
              </w:rPr>
              <w:t>#7979AA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1DC24" w14:textId="77777777" w:rsidR="00BB5695" w:rsidRDefault="00000000">
            <w:r>
              <w:rPr>
                <w:color w:val="2D2D2D"/>
                <w:sz w:val="18"/>
                <w:szCs w:val="18"/>
              </w:rPr>
              <w:t>South Tulsa data, secondary comparisons</w:t>
            </w:r>
          </w:p>
        </w:tc>
      </w:tr>
      <w:tr w:rsidR="00BB5695" w14:paraId="0D5AB3B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CEEBE" w14:textId="77777777" w:rsidR="00BB5695" w:rsidRDefault="00000000">
            <w:r>
              <w:rPr>
                <w:color w:val="2D2D2D"/>
                <w:sz w:val="18"/>
                <w:szCs w:val="18"/>
              </w:rPr>
              <w:t>Dark Gray (Text)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F9490" w14:textId="77777777" w:rsidR="00BB5695" w:rsidRDefault="00000000">
            <w:r>
              <w:rPr>
                <w:color w:val="2D2D2D"/>
                <w:sz w:val="18"/>
                <w:szCs w:val="18"/>
              </w:rPr>
              <w:t>#2D2D2D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33239" w14:textId="77777777" w:rsidR="00BB5695" w:rsidRDefault="00000000">
            <w:r>
              <w:rPr>
                <w:color w:val="2D2D2D"/>
                <w:sz w:val="18"/>
                <w:szCs w:val="18"/>
              </w:rPr>
              <w:t>All body text, titles, labels</w:t>
            </w:r>
          </w:p>
        </w:tc>
      </w:tr>
      <w:tr w:rsidR="00BB5695" w14:paraId="09105A0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D2275" w14:textId="77777777" w:rsidR="00BB5695" w:rsidRDefault="00000000">
            <w:r>
              <w:rPr>
                <w:color w:val="2D2D2D"/>
                <w:sz w:val="18"/>
                <w:szCs w:val="18"/>
              </w:rPr>
              <w:t>Muted Gold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FDE6F" w14:textId="77777777" w:rsidR="00BB5695" w:rsidRDefault="00000000">
            <w:r>
              <w:rPr>
                <w:color w:val="2D2D2D"/>
                <w:sz w:val="18"/>
                <w:szCs w:val="18"/>
              </w:rPr>
              <w:t>#D6BC3E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532F3" w14:textId="77777777" w:rsidR="00BB5695" w:rsidRDefault="00000000">
            <w:r>
              <w:rPr>
                <w:color w:val="2D2D2D"/>
                <w:sz w:val="18"/>
                <w:szCs w:val="18"/>
              </w:rPr>
              <w:t>2026 partial year bar, secondary accents</w:t>
            </w:r>
          </w:p>
        </w:tc>
      </w:tr>
    </w:tbl>
    <w:p w14:paraId="535AE93B" w14:textId="77777777" w:rsidR="00BB5695" w:rsidRDefault="00BB5695">
      <w:pPr>
        <w:spacing w:after="240"/>
      </w:pPr>
    </w:p>
    <w:p w14:paraId="61B24DBB" w14:textId="77777777" w:rsidR="00BB5695" w:rsidRDefault="00000000">
      <w:pPr>
        <w:pStyle w:val="Heading1"/>
        <w:pBdr>
          <w:bottom w:val="single" w:sz="6" w:space="4" w:color="F16439"/>
        </w:pBdr>
      </w:pPr>
      <w:r>
        <w:rPr>
          <w:color w:val="F16439"/>
        </w:rPr>
        <w:t>6. Troubleshooting Common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BB5695" w14:paraId="7DC5E3D9" w14:textId="77777777">
        <w:tc>
          <w:tcPr>
            <w:tcW w:w="3600" w:type="dxa"/>
            <w:tcBorders>
              <w:top w:val="single" w:sz="1" w:space="0" w:color="CCCCCC"/>
              <w:left w:val="single" w:sz="1" w:space="0" w:color="CCCCCC"/>
              <w:bottom w:val="single" w:sz="1" w:space="0" w:color="CCCCCC"/>
              <w:right w:val="single" w:sz="1" w:space="0" w:color="CCCCCC"/>
            </w:tcBorders>
            <w:shd w:val="clear" w:color="auto" w:fill="F16439"/>
            <w:tcMar>
              <w:top w:w="80" w:type="dxa"/>
              <w:left w:w="120" w:type="dxa"/>
              <w:bottom w:w="80" w:type="dxa"/>
              <w:right w:w="120" w:type="dxa"/>
            </w:tcMar>
          </w:tcPr>
          <w:p w14:paraId="105CDBD9" w14:textId="77777777" w:rsidR="00BB5695" w:rsidRDefault="00000000">
            <w:r>
              <w:rPr>
                <w:b/>
                <w:bCs/>
                <w:color w:val="FFFFFF"/>
                <w:sz w:val="18"/>
                <w:szCs w:val="18"/>
              </w:rPr>
              <w:t>Problem</w:t>
            </w:r>
          </w:p>
        </w:tc>
        <w:tc>
          <w:tcPr>
            <w:tcW w:w="5760" w:type="dxa"/>
            <w:tcBorders>
              <w:top w:val="single" w:sz="1" w:space="0" w:color="CCCCCC"/>
              <w:left w:val="single" w:sz="1" w:space="0" w:color="CCCCCC"/>
              <w:bottom w:val="single" w:sz="1" w:space="0" w:color="CCCCCC"/>
              <w:right w:val="single" w:sz="1" w:space="0" w:color="CCCCCC"/>
            </w:tcBorders>
            <w:shd w:val="clear" w:color="auto" w:fill="F16439"/>
            <w:tcMar>
              <w:top w:w="80" w:type="dxa"/>
              <w:left w:w="120" w:type="dxa"/>
              <w:bottom w:w="80" w:type="dxa"/>
              <w:right w:w="120" w:type="dxa"/>
            </w:tcMar>
          </w:tcPr>
          <w:p w14:paraId="556AD04C" w14:textId="77777777" w:rsidR="00BB5695" w:rsidRDefault="00000000">
            <w:r>
              <w:rPr>
                <w:b/>
                <w:bCs/>
                <w:color w:val="FFFFFF"/>
                <w:sz w:val="18"/>
                <w:szCs w:val="18"/>
              </w:rPr>
              <w:t>What to Do</w:t>
            </w:r>
          </w:p>
        </w:tc>
      </w:tr>
      <w:tr w:rsidR="00BB5695" w14:paraId="6779A35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2FFC8" w14:textId="77777777" w:rsidR="00BB5695" w:rsidRDefault="00000000">
            <w:r>
              <w:rPr>
                <w:color w:val="2D2D2D"/>
                <w:sz w:val="18"/>
                <w:szCs w:val="18"/>
              </w:rPr>
              <w:t>Dashboard shows old data after I added new rows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B708C" w14:textId="77777777" w:rsidR="00BB5695" w:rsidRDefault="00000000">
            <w:r>
              <w:rPr>
                <w:color w:val="2D2D2D"/>
                <w:sz w:val="18"/>
                <w:szCs w:val="18"/>
              </w:rPr>
              <w:t>Click the "Refresh" button in Power BI Desktop's Home tab. Make sure Excel is fully closed before refreshing.</w:t>
            </w:r>
          </w:p>
        </w:tc>
      </w:tr>
      <w:tr w:rsidR="00BB5695" w14:paraId="53ADCE07"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C43CE" w14:textId="77777777" w:rsidR="00BB5695" w:rsidRDefault="00000000">
            <w:r>
              <w:rPr>
                <w:color w:val="2D2D2D"/>
                <w:sz w:val="18"/>
                <w:szCs w:val="18"/>
              </w:rPr>
              <w:t>"Data source not found" or connection error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211B2" w14:textId="77777777" w:rsidR="00BB5695" w:rsidRDefault="00000000">
            <w:r>
              <w:rPr>
                <w:color w:val="2D2D2D"/>
                <w:sz w:val="18"/>
                <w:szCs w:val="18"/>
              </w:rPr>
              <w:t>The .</w:t>
            </w:r>
            <w:proofErr w:type="spellStart"/>
            <w:r>
              <w:rPr>
                <w:color w:val="2D2D2D"/>
                <w:sz w:val="18"/>
                <w:szCs w:val="18"/>
              </w:rPr>
              <w:t>pbix</w:t>
            </w:r>
            <w:proofErr w:type="spellEnd"/>
            <w:r>
              <w:rPr>
                <w:color w:val="2D2D2D"/>
                <w:sz w:val="18"/>
                <w:szCs w:val="18"/>
              </w:rPr>
              <w:t xml:space="preserve"> file cannot locate ESR_Compiled.xlsx. Go to Home &gt; Transform Data &gt; Data Source Settings and update the file path to match the current location of ESR_Compiled.xlsx.</w:t>
            </w:r>
          </w:p>
        </w:tc>
      </w:tr>
      <w:tr w:rsidR="00BB5695" w14:paraId="29EED6C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5BFD4" w14:textId="77777777" w:rsidR="00BB5695" w:rsidRDefault="00000000">
            <w:r>
              <w:rPr>
                <w:color w:val="2D2D2D"/>
                <w:sz w:val="18"/>
                <w:szCs w:val="18"/>
              </w:rPr>
              <w:t>Visuals are blank or show an error after an update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D0753" w14:textId="77777777" w:rsidR="00BB5695" w:rsidRDefault="00000000">
            <w:r>
              <w:rPr>
                <w:color w:val="2D2D2D"/>
                <w:sz w:val="18"/>
                <w:szCs w:val="18"/>
              </w:rPr>
              <w:t>A column name in ESR_Compiled.xlsx may have been accidentally changed. Compare headers to the original and restore any that were renamed. Then refresh.</w:t>
            </w:r>
          </w:p>
        </w:tc>
      </w:tr>
      <w:tr w:rsidR="00BB5695" w14:paraId="02BF596E"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2E2D7" w14:textId="77777777" w:rsidR="00BB5695" w:rsidRDefault="00000000">
            <w:r>
              <w:rPr>
                <w:color w:val="2D2D2D"/>
                <w:sz w:val="18"/>
                <w:szCs w:val="18"/>
              </w:rPr>
              <w:t>A chart shows unexpected numbers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53BAE" w14:textId="77777777" w:rsidR="00BB5695" w:rsidRDefault="00000000">
            <w:r>
              <w:rPr>
                <w:color w:val="2D2D2D"/>
                <w:sz w:val="18"/>
                <w:szCs w:val="18"/>
              </w:rPr>
              <w:t>Check the underlying sheet in Excel first. Confirm new rows were entered in the correct format. Look for extra spaces, merged cells, or blank rows between data rows.</w:t>
            </w:r>
          </w:p>
        </w:tc>
      </w:tr>
      <w:tr w:rsidR="00BB5695" w14:paraId="6B1C4FC1"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694ED" w14:textId="77777777" w:rsidR="00BB5695" w:rsidRDefault="00000000">
            <w:r>
              <w:rPr>
                <w:color w:val="2D2D2D"/>
                <w:sz w:val="18"/>
                <w:szCs w:val="18"/>
              </w:rPr>
              <w:t>I accidentally changed a visual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BF1EA" w14:textId="77777777" w:rsidR="00BB5695" w:rsidRDefault="00000000">
            <w:r>
              <w:rPr>
                <w:color w:val="2D2D2D"/>
                <w:sz w:val="18"/>
                <w:szCs w:val="18"/>
              </w:rPr>
              <w:t xml:space="preserve">Use </w:t>
            </w:r>
            <w:proofErr w:type="spellStart"/>
            <w:r>
              <w:rPr>
                <w:color w:val="2D2D2D"/>
                <w:sz w:val="18"/>
                <w:szCs w:val="18"/>
              </w:rPr>
              <w:t>Ctrl+Z</w:t>
            </w:r>
            <w:proofErr w:type="spellEnd"/>
            <w:r>
              <w:rPr>
                <w:color w:val="2D2D2D"/>
                <w:sz w:val="18"/>
                <w:szCs w:val="18"/>
              </w:rPr>
              <w:t xml:space="preserve"> to undo. If too many steps have passed, close the file without saving and reopen the last saved version.</w:t>
            </w:r>
          </w:p>
        </w:tc>
      </w:tr>
      <w:tr w:rsidR="00BB5695" w14:paraId="3DDD655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C88B0" w14:textId="77777777" w:rsidR="00BB5695" w:rsidRDefault="00000000">
            <w:r>
              <w:rPr>
                <w:color w:val="2D2D2D"/>
                <w:sz w:val="18"/>
                <w:szCs w:val="18"/>
              </w:rPr>
              <w:t>I need to change a color, title, or label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49F3B" w14:textId="77777777" w:rsidR="00BB5695" w:rsidRDefault="00000000">
            <w:r>
              <w:rPr>
                <w:color w:val="2D2D2D"/>
                <w:sz w:val="18"/>
                <w:szCs w:val="18"/>
              </w:rPr>
              <w:t>In Power BI Desktop, click the visual you want to edit. Use the Format pane on the right to adjust colors, titles, labels, and fonts. Refer to Section 5 for brand hex codes.</w:t>
            </w:r>
          </w:p>
        </w:tc>
      </w:tr>
      <w:tr w:rsidR="00BB5695" w14:paraId="1BB6D8C5"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66CD6" w14:textId="77777777" w:rsidR="00BB5695" w:rsidRDefault="00000000">
            <w:r>
              <w:rPr>
                <w:color w:val="2D2D2D"/>
                <w:sz w:val="18"/>
                <w:szCs w:val="18"/>
              </w:rPr>
              <w:t>I cannot open the .</w:t>
            </w:r>
            <w:proofErr w:type="spellStart"/>
            <w:r>
              <w:rPr>
                <w:color w:val="2D2D2D"/>
                <w:sz w:val="18"/>
                <w:szCs w:val="18"/>
              </w:rPr>
              <w:t>pbix</w:t>
            </w:r>
            <w:proofErr w:type="spellEnd"/>
            <w:r>
              <w:rPr>
                <w:color w:val="2D2D2D"/>
                <w:sz w:val="18"/>
                <w:szCs w:val="18"/>
              </w:rPr>
              <w:t xml:space="preserve"> file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A3598" w14:textId="77777777" w:rsidR="00BB5695" w:rsidRDefault="00000000">
            <w:r>
              <w:rPr>
                <w:color w:val="2D2D2D"/>
                <w:sz w:val="18"/>
                <w:szCs w:val="18"/>
              </w:rPr>
              <w:t>Make sure Power BI Desktop is installed (free download at powerbi.microsoft.com). The .</w:t>
            </w:r>
            <w:proofErr w:type="spellStart"/>
            <w:r>
              <w:rPr>
                <w:color w:val="2D2D2D"/>
                <w:sz w:val="18"/>
                <w:szCs w:val="18"/>
              </w:rPr>
              <w:t>pbix</w:t>
            </w:r>
            <w:proofErr w:type="spellEnd"/>
            <w:r>
              <w:rPr>
                <w:color w:val="2D2D2D"/>
                <w:sz w:val="18"/>
                <w:szCs w:val="18"/>
              </w:rPr>
              <w:t xml:space="preserve"> file cannot be opened in Excel or other programs.</w:t>
            </w:r>
          </w:p>
        </w:tc>
      </w:tr>
      <w:tr w:rsidR="00BB5695" w14:paraId="2EC184C0"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6BB28" w14:textId="77777777" w:rsidR="00BB5695" w:rsidRDefault="00000000">
            <w:r>
              <w:rPr>
                <w:color w:val="2D2D2D"/>
                <w:sz w:val="18"/>
                <w:szCs w:val="18"/>
              </w:rPr>
              <w:t>The ZIP slicer shows a "Blank" option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6D336" w14:textId="77777777" w:rsidR="00BB5695" w:rsidRDefault="00000000">
            <w:r>
              <w:rPr>
                <w:color w:val="2D2D2D"/>
                <w:sz w:val="18"/>
                <w:szCs w:val="18"/>
              </w:rPr>
              <w:t>Click the slicer, open the Filters pane, and filter the ZIP field to exclude blank values.</w:t>
            </w:r>
          </w:p>
        </w:tc>
      </w:tr>
      <w:tr w:rsidR="00BB5695" w14:paraId="4019388F"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E9430" w14:textId="77777777" w:rsidR="00BB5695" w:rsidRDefault="00000000">
            <w:r>
              <w:rPr>
                <w:color w:val="2D2D2D"/>
                <w:sz w:val="18"/>
                <w:szCs w:val="18"/>
              </w:rPr>
              <w:t>A measure shows an error after adding new program data</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7D87E" w14:textId="77777777" w:rsidR="00BB5695" w:rsidRDefault="00000000">
            <w:r>
              <w:rPr>
                <w:color w:val="2D2D2D"/>
                <w:sz w:val="18"/>
                <w:szCs w:val="18"/>
              </w:rPr>
              <w:t>Check that the new sheet name exactly matches what Power BI expects. Go to Home &gt; Transform Data and confirm the table name in Power Query matches the original.</w:t>
            </w:r>
          </w:p>
        </w:tc>
      </w:tr>
    </w:tbl>
    <w:p w14:paraId="229B972C" w14:textId="77777777" w:rsidR="00BB5695" w:rsidRDefault="00BB5695">
      <w:pPr>
        <w:spacing w:after="240"/>
      </w:pPr>
    </w:p>
    <w:p w14:paraId="460348ED" w14:textId="77777777" w:rsidR="00BB5695" w:rsidRDefault="00000000">
      <w:pPr>
        <w:pStyle w:val="Heading1"/>
        <w:pBdr>
          <w:bottom w:val="single" w:sz="6" w:space="4" w:color="F16439"/>
        </w:pBdr>
      </w:pPr>
      <w:r>
        <w:rPr>
          <w:color w:val="F16439"/>
        </w:rPr>
        <w:t>7. Contact and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B5695" w14:paraId="52AB492D" w14:textId="77777777">
        <w:tc>
          <w:tcPr>
            <w:tcW w:w="3120" w:type="dxa"/>
            <w:tcBorders>
              <w:top w:val="single" w:sz="1" w:space="0" w:color="CCCCCC"/>
              <w:left w:val="single" w:sz="1" w:space="0" w:color="CCCCCC"/>
              <w:bottom w:val="single" w:sz="1" w:space="0" w:color="CCCCCC"/>
              <w:right w:val="single" w:sz="1" w:space="0" w:color="CCCCCC"/>
            </w:tcBorders>
            <w:shd w:val="clear" w:color="auto" w:fill="F16439"/>
            <w:tcMar>
              <w:top w:w="80" w:type="dxa"/>
              <w:left w:w="120" w:type="dxa"/>
              <w:bottom w:w="80" w:type="dxa"/>
              <w:right w:w="120" w:type="dxa"/>
            </w:tcMar>
          </w:tcPr>
          <w:p w14:paraId="0711930E" w14:textId="77777777" w:rsidR="00BB5695" w:rsidRDefault="00000000">
            <w:r>
              <w:rPr>
                <w:b/>
                <w:bCs/>
                <w:color w:val="FFFFFF"/>
                <w:sz w:val="18"/>
                <w:szCs w:val="18"/>
              </w:rPr>
              <w:lastRenderedPageBreak/>
              <w:t>Role</w:t>
            </w:r>
          </w:p>
        </w:tc>
        <w:tc>
          <w:tcPr>
            <w:tcW w:w="6240" w:type="dxa"/>
            <w:tcBorders>
              <w:top w:val="single" w:sz="1" w:space="0" w:color="CCCCCC"/>
              <w:left w:val="single" w:sz="1" w:space="0" w:color="CCCCCC"/>
              <w:bottom w:val="single" w:sz="1" w:space="0" w:color="CCCCCC"/>
              <w:right w:val="single" w:sz="1" w:space="0" w:color="CCCCCC"/>
            </w:tcBorders>
            <w:shd w:val="clear" w:color="auto" w:fill="F16439"/>
            <w:tcMar>
              <w:top w:w="80" w:type="dxa"/>
              <w:left w:w="120" w:type="dxa"/>
              <w:bottom w:w="80" w:type="dxa"/>
              <w:right w:w="120" w:type="dxa"/>
            </w:tcMar>
          </w:tcPr>
          <w:p w14:paraId="4843233A" w14:textId="77777777" w:rsidR="00BB5695" w:rsidRDefault="00000000">
            <w:r>
              <w:rPr>
                <w:b/>
                <w:bCs/>
                <w:color w:val="FFFFFF"/>
                <w:sz w:val="18"/>
                <w:szCs w:val="18"/>
              </w:rPr>
              <w:t>Contact</w:t>
            </w:r>
          </w:p>
        </w:tc>
      </w:tr>
      <w:tr w:rsidR="00BB5695" w14:paraId="3DF8F0D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32CC6" w14:textId="77777777" w:rsidR="00BB5695" w:rsidRDefault="00000000">
            <w:r>
              <w:rPr>
                <w:color w:val="2D2D2D"/>
                <w:sz w:val="18"/>
                <w:szCs w:val="18"/>
              </w:rPr>
              <w:t>Dashboard Developer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97136" w14:textId="77777777" w:rsidR="00BB5695" w:rsidRDefault="00000000">
            <w:r>
              <w:rPr>
                <w:color w:val="2D2D2D"/>
                <w:sz w:val="18"/>
                <w:szCs w:val="18"/>
              </w:rPr>
              <w:t>Kelsey Knight │ khk6545@nyu.edu</w:t>
            </w:r>
          </w:p>
        </w:tc>
      </w:tr>
      <w:tr w:rsidR="00BB5695" w14:paraId="710396F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77B7" w14:textId="77777777" w:rsidR="00BB5695" w:rsidRDefault="00000000">
            <w:r>
              <w:rPr>
                <w:color w:val="2D2D2D"/>
                <w:sz w:val="18"/>
                <w:szCs w:val="18"/>
              </w:rPr>
              <w:t>Power BI Help</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C6FA4" w14:textId="77777777" w:rsidR="00BB5695" w:rsidRDefault="00000000">
            <w:r>
              <w:rPr>
                <w:color w:val="2D2D2D"/>
                <w:sz w:val="18"/>
                <w:szCs w:val="18"/>
              </w:rPr>
              <w:t>Microsoft Power BI Support: powerbi.microsoft.com/</w:t>
            </w:r>
            <w:proofErr w:type="spellStart"/>
            <w:r>
              <w:rPr>
                <w:color w:val="2D2D2D"/>
                <w:sz w:val="18"/>
                <w:szCs w:val="18"/>
              </w:rPr>
              <w:t>en</w:t>
            </w:r>
            <w:proofErr w:type="spellEnd"/>
            <w:r>
              <w:rPr>
                <w:color w:val="2D2D2D"/>
                <w:sz w:val="18"/>
                <w:szCs w:val="18"/>
              </w:rPr>
              <w:t>-us/support</w:t>
            </w:r>
          </w:p>
        </w:tc>
      </w:tr>
    </w:tbl>
    <w:p w14:paraId="31C40210" w14:textId="77777777" w:rsidR="00BB5695" w:rsidRDefault="00BB5695">
      <w:pPr>
        <w:spacing w:after="240"/>
      </w:pPr>
    </w:p>
    <w:sectPr w:rsidR="00BB569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4B01C" w14:textId="77777777" w:rsidR="00CE391D" w:rsidRDefault="00CE391D">
      <w:r>
        <w:separator/>
      </w:r>
    </w:p>
  </w:endnote>
  <w:endnote w:type="continuationSeparator" w:id="0">
    <w:p w14:paraId="000424A0" w14:textId="77777777" w:rsidR="00CE391D" w:rsidRDefault="00CE39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3CAEF" w14:textId="77777777" w:rsidR="00BB5695" w:rsidRDefault="00000000">
    <w:pPr>
      <w:pBdr>
        <w:top w:val="single" w:sz="4" w:space="4" w:color="F16439"/>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781EF3">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277D8" w14:textId="77777777" w:rsidR="00CE391D" w:rsidRDefault="00CE391D">
      <w:r>
        <w:separator/>
      </w:r>
    </w:p>
  </w:footnote>
  <w:footnote w:type="continuationSeparator" w:id="0">
    <w:p w14:paraId="468A07BE" w14:textId="77777777" w:rsidR="00CE391D" w:rsidRDefault="00CE39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E87FF" w14:textId="77777777" w:rsidR="00BB5695" w:rsidRDefault="00000000">
    <w:pPr>
      <w:pBdr>
        <w:bottom w:val="single" w:sz="4" w:space="4" w:color="F16439"/>
      </w:pBdr>
      <w:jc w:val="right"/>
    </w:pPr>
    <w:r>
      <w:rPr>
        <w:color w:val="666666"/>
        <w:sz w:val="18"/>
        <w:szCs w:val="18"/>
      </w:rPr>
      <w:t>Eastside Rise Dashboard Management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A045C9"/>
    <w:multiLevelType w:val="hybridMultilevel"/>
    <w:tmpl w:val="E7AE8600"/>
    <w:lvl w:ilvl="0" w:tplc="2BFE0AE2">
      <w:start w:val="1"/>
      <w:numFmt w:val="bullet"/>
      <w:lvlText w:val="•"/>
      <w:lvlJc w:val="left"/>
      <w:pPr>
        <w:ind w:left="720" w:hanging="360"/>
      </w:pPr>
    </w:lvl>
    <w:lvl w:ilvl="1" w:tplc="C27CB4FE">
      <w:numFmt w:val="decimal"/>
      <w:lvlText w:val=""/>
      <w:lvlJc w:val="left"/>
    </w:lvl>
    <w:lvl w:ilvl="2" w:tplc="23C0F88A">
      <w:numFmt w:val="decimal"/>
      <w:lvlText w:val=""/>
      <w:lvlJc w:val="left"/>
    </w:lvl>
    <w:lvl w:ilvl="3" w:tplc="6DEA4404">
      <w:numFmt w:val="decimal"/>
      <w:lvlText w:val=""/>
      <w:lvlJc w:val="left"/>
    </w:lvl>
    <w:lvl w:ilvl="4" w:tplc="B6044994">
      <w:numFmt w:val="decimal"/>
      <w:lvlText w:val=""/>
      <w:lvlJc w:val="left"/>
    </w:lvl>
    <w:lvl w:ilvl="5" w:tplc="1FA429F8">
      <w:numFmt w:val="decimal"/>
      <w:lvlText w:val=""/>
      <w:lvlJc w:val="left"/>
    </w:lvl>
    <w:lvl w:ilvl="6" w:tplc="9B8E25F6">
      <w:numFmt w:val="decimal"/>
      <w:lvlText w:val=""/>
      <w:lvlJc w:val="left"/>
    </w:lvl>
    <w:lvl w:ilvl="7" w:tplc="9D94C136">
      <w:numFmt w:val="decimal"/>
      <w:lvlText w:val=""/>
      <w:lvlJc w:val="left"/>
    </w:lvl>
    <w:lvl w:ilvl="8" w:tplc="B6C88A9C">
      <w:numFmt w:val="decimal"/>
      <w:lvlText w:val=""/>
      <w:lvlJc w:val="left"/>
    </w:lvl>
  </w:abstractNum>
  <w:abstractNum w:abstractNumId="1" w15:restartNumberingAfterBreak="0">
    <w:nsid w:val="5D2223A5"/>
    <w:multiLevelType w:val="hybridMultilevel"/>
    <w:tmpl w:val="572832C4"/>
    <w:lvl w:ilvl="0" w:tplc="F36AC242">
      <w:start w:val="1"/>
      <w:numFmt w:val="bullet"/>
      <w:lvlText w:val="●"/>
      <w:lvlJc w:val="left"/>
      <w:pPr>
        <w:ind w:left="720" w:hanging="360"/>
      </w:pPr>
    </w:lvl>
    <w:lvl w:ilvl="1" w:tplc="111E0142">
      <w:start w:val="1"/>
      <w:numFmt w:val="bullet"/>
      <w:lvlText w:val="○"/>
      <w:lvlJc w:val="left"/>
      <w:pPr>
        <w:ind w:left="1440" w:hanging="360"/>
      </w:pPr>
    </w:lvl>
    <w:lvl w:ilvl="2" w:tplc="A5760E86">
      <w:start w:val="1"/>
      <w:numFmt w:val="bullet"/>
      <w:lvlText w:val="■"/>
      <w:lvlJc w:val="left"/>
      <w:pPr>
        <w:ind w:left="2160" w:hanging="360"/>
      </w:pPr>
    </w:lvl>
    <w:lvl w:ilvl="3" w:tplc="68F2717E">
      <w:start w:val="1"/>
      <w:numFmt w:val="bullet"/>
      <w:lvlText w:val="●"/>
      <w:lvlJc w:val="left"/>
      <w:pPr>
        <w:ind w:left="2880" w:hanging="360"/>
      </w:pPr>
    </w:lvl>
    <w:lvl w:ilvl="4" w:tplc="4B986BC0">
      <w:start w:val="1"/>
      <w:numFmt w:val="bullet"/>
      <w:lvlText w:val="○"/>
      <w:lvlJc w:val="left"/>
      <w:pPr>
        <w:ind w:left="3600" w:hanging="360"/>
      </w:pPr>
    </w:lvl>
    <w:lvl w:ilvl="5" w:tplc="1EFAE472">
      <w:start w:val="1"/>
      <w:numFmt w:val="bullet"/>
      <w:lvlText w:val="■"/>
      <w:lvlJc w:val="left"/>
      <w:pPr>
        <w:ind w:left="4320" w:hanging="360"/>
      </w:pPr>
    </w:lvl>
    <w:lvl w:ilvl="6" w:tplc="7D78E680">
      <w:start w:val="1"/>
      <w:numFmt w:val="bullet"/>
      <w:lvlText w:val="●"/>
      <w:lvlJc w:val="left"/>
      <w:pPr>
        <w:ind w:left="5040" w:hanging="360"/>
      </w:pPr>
    </w:lvl>
    <w:lvl w:ilvl="7" w:tplc="3C782D26">
      <w:start w:val="1"/>
      <w:numFmt w:val="bullet"/>
      <w:lvlText w:val="●"/>
      <w:lvlJc w:val="left"/>
      <w:pPr>
        <w:ind w:left="5760" w:hanging="360"/>
      </w:pPr>
    </w:lvl>
    <w:lvl w:ilvl="8" w:tplc="84D099EA">
      <w:start w:val="1"/>
      <w:numFmt w:val="bullet"/>
      <w:lvlText w:val="●"/>
      <w:lvlJc w:val="left"/>
      <w:pPr>
        <w:ind w:left="6480" w:hanging="360"/>
      </w:pPr>
    </w:lvl>
  </w:abstractNum>
  <w:num w:numId="1" w16cid:durableId="1941833552">
    <w:abstractNumId w:val="1"/>
    <w:lvlOverride w:ilvl="0">
      <w:startOverride w:val="1"/>
    </w:lvlOverride>
  </w:num>
  <w:num w:numId="2" w16cid:durableId="9362089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695"/>
    <w:rsid w:val="00422D87"/>
    <w:rsid w:val="0074593C"/>
    <w:rsid w:val="00781EF3"/>
    <w:rsid w:val="00863D90"/>
    <w:rsid w:val="00BB5695"/>
    <w:rsid w:val="00BF7A87"/>
    <w:rsid w:val="00CE391D"/>
    <w:rsid w:val="00F40C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5115A"/>
  <w15:docId w15:val="{681FB9CC-5799-413F-A188-857562545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40" w:after="80"/>
      <w:outlineLvl w:val="1"/>
    </w:pPr>
    <w:rPr>
      <w:b/>
      <w:b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2130</Words>
  <Characters>11883</Characters>
  <Application>Microsoft Office Word</Application>
  <DocSecurity>0</DocSecurity>
  <Lines>613</Lines>
  <Paragraphs>248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Knight, Kelsey@Energy</cp:lastModifiedBy>
  <cp:revision>3</cp:revision>
  <dcterms:created xsi:type="dcterms:W3CDTF">2026-05-11T13:22:00Z</dcterms:created>
  <dcterms:modified xsi:type="dcterms:W3CDTF">2026-05-11T15:27:00Z</dcterms:modified>
</cp:coreProperties>
</file>