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A2" w:rsidRPr="00397769" w:rsidRDefault="006674A2" w:rsidP="006674A2">
      <w:pPr>
        <w:rPr>
          <w:rFonts w:ascii="Times New Roman" w:hAnsi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hAnsi="Times New Roman"/>
          <w:b/>
          <w:sz w:val="48"/>
          <w:szCs w:val="48"/>
        </w:rPr>
        <w:t>Guided Solution for Tutorial 6</w:t>
      </w:r>
    </w:p>
    <w:p w:rsidR="001674A5" w:rsidRDefault="001674A5"/>
    <w:p w:rsidR="00470D09" w:rsidRPr="000003F3" w:rsidRDefault="00470D09">
      <w:pPr>
        <w:rPr>
          <w:b/>
          <w:color w:val="FF0000"/>
        </w:rPr>
      </w:pPr>
      <w:r w:rsidRPr="000003F3">
        <w:rPr>
          <w:b/>
          <w:color w:val="FF0000"/>
        </w:rPr>
        <w:t>Q</w:t>
      </w:r>
      <w:r w:rsidR="000003F3" w:rsidRPr="000003F3">
        <w:rPr>
          <w:b/>
          <w:color w:val="FF0000"/>
        </w:rPr>
        <w:t>4</w:t>
      </w:r>
      <w:r w:rsidR="00C37BC9" w:rsidRPr="000003F3">
        <w:rPr>
          <w:b/>
          <w:color w:val="FF0000"/>
        </w:rPr>
        <w:t>-</w:t>
      </w:r>
      <w:r w:rsidRPr="000003F3">
        <w:rPr>
          <w:b/>
          <w:color w:val="FF0000"/>
        </w:rPr>
        <w:t>1.</w:t>
      </w:r>
    </w:p>
    <w:p w:rsidR="000003F3" w:rsidRDefault="000003F3"/>
    <w:p w:rsidR="00FC00DD" w:rsidRDefault="00470D09">
      <w:r>
        <w:t>(a)</w:t>
      </w:r>
    </w:p>
    <w:p w:rsidR="005173F1" w:rsidRDefault="008C47FD">
      <w:r w:rsidRPr="008C47FD">
        <w:rPr>
          <w:position w:val="-10"/>
        </w:rPr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pt" o:ole="">
            <v:imagedata r:id="rId7" o:title=""/>
          </v:shape>
          <o:OLEObject Type="Embed" ProgID="Equation.3" ShapeID="_x0000_i1025" DrawAspect="Content" ObjectID="_1711737719" r:id="rId8"/>
        </w:object>
      </w:r>
    </w:p>
    <w:p w:rsidR="00796879" w:rsidRPr="00796879" w:rsidRDefault="00796879">
      <w:pPr>
        <w:rPr>
          <w:vertAlign w:val="superscript"/>
        </w:rPr>
      </w:pPr>
      <w:r>
        <w:t>Step 1:  Replace z by e</w:t>
      </w:r>
      <w:r>
        <w:rPr>
          <w:vertAlign w:val="superscript"/>
        </w:rPr>
        <w:t>-</w:t>
      </w:r>
      <w:proofErr w:type="spellStart"/>
      <w:r>
        <w:rPr>
          <w:vertAlign w:val="superscript"/>
        </w:rPr>
        <w:t>jw</w:t>
      </w:r>
      <w:proofErr w:type="spellEnd"/>
    </w:p>
    <w:p w:rsidR="005173F1" w:rsidRDefault="005173F1"/>
    <w:p w:rsidR="00796879" w:rsidRDefault="00796879">
      <w:r>
        <w:t xml:space="preserve">Step 2:  Take the magnitude and </w:t>
      </w:r>
      <w:r w:rsidR="002B3DF7">
        <w:t>simplify using</w:t>
      </w:r>
      <w:r>
        <w:t xml:space="preserve"> the trigonometry property for cos w </w:t>
      </w:r>
    </w:p>
    <w:p w:rsidR="00402E84" w:rsidRDefault="00402E84" w:rsidP="00402E84"/>
    <w:p w:rsidR="00796879" w:rsidRDefault="00796879" w:rsidP="00402E84">
      <w:r>
        <w:t>You should be able to get the following expression,</w:t>
      </w:r>
    </w:p>
    <w:p w:rsidR="00796879" w:rsidRDefault="00796879" w:rsidP="00402E84"/>
    <w:p w:rsidR="008C47FD" w:rsidRDefault="001E7694" w:rsidP="00402E84">
      <w:r w:rsidRPr="008C47FD">
        <w:rPr>
          <w:position w:val="-16"/>
        </w:rPr>
        <w:object w:dxaOrig="2640" w:dyaOrig="440">
          <v:shape id="_x0000_i1026" type="#_x0000_t75" style="width:132pt;height:22pt" o:ole="">
            <v:imagedata r:id="rId9" o:title=""/>
          </v:shape>
          <o:OLEObject Type="Embed" ProgID="Equation.3" ShapeID="_x0000_i1026" DrawAspect="Content" ObjectID="_1711737720" r:id="rId10"/>
        </w:object>
      </w:r>
      <w:r w:rsidR="008C47FD">
        <w:t>=</w:t>
      </w:r>
      <w:r w:rsidRPr="008C47FD">
        <w:rPr>
          <w:position w:val="-14"/>
        </w:rPr>
        <w:object w:dxaOrig="1120" w:dyaOrig="400">
          <v:shape id="_x0000_i1027" type="#_x0000_t75" style="width:56pt;height:20pt" o:ole="">
            <v:imagedata r:id="rId11" o:title=""/>
          </v:shape>
          <o:OLEObject Type="Embed" ProgID="Equation.3" ShapeID="_x0000_i1027" DrawAspect="Content" ObjectID="_1711737721" r:id="rId12"/>
        </w:object>
      </w:r>
      <w:r w:rsidR="008C47FD">
        <w:t>=</w:t>
      </w:r>
      <w:r w:rsidR="00CE04FC" w:rsidRPr="008C47FD">
        <w:rPr>
          <w:position w:val="-6"/>
        </w:rPr>
        <w:object w:dxaOrig="900" w:dyaOrig="279">
          <v:shape id="_x0000_i1028" type="#_x0000_t75" style="width:45pt;height:14pt" o:ole="">
            <v:imagedata r:id="rId13" o:title=""/>
          </v:shape>
          <o:OLEObject Type="Embed" ProgID="Equation.3" ShapeID="_x0000_i1028" DrawAspect="Content" ObjectID="_1711737722" r:id="rId14"/>
        </w:object>
      </w:r>
    </w:p>
    <w:p w:rsidR="008C47FD" w:rsidRDefault="008C47FD" w:rsidP="00402E84"/>
    <w:p w:rsidR="008C47FD" w:rsidRDefault="00796879" w:rsidP="00402E84">
      <w:r>
        <w:t>Plot the above equation</w:t>
      </w:r>
    </w:p>
    <w:p w:rsidR="008C47FD" w:rsidRDefault="008C47FD" w:rsidP="00402E84"/>
    <w:p w:rsidR="008C47FD" w:rsidRDefault="008C47FD" w:rsidP="00402E84"/>
    <w:p w:rsidR="00402E84" w:rsidRDefault="00402E84" w:rsidP="00402E84">
      <w:r>
        <w:t>(b)</w:t>
      </w:r>
      <w:r w:rsidRPr="00402E84">
        <w:t xml:space="preserve"> </w:t>
      </w:r>
    </w:p>
    <w:p w:rsidR="00DC49DB" w:rsidRDefault="00DC49DB"/>
    <w:p w:rsidR="00402E84" w:rsidRDefault="00B11307" w:rsidP="00402E84">
      <w:r w:rsidRPr="00B11307">
        <w:rPr>
          <w:position w:val="-28"/>
        </w:rPr>
        <w:object w:dxaOrig="2180" w:dyaOrig="720">
          <v:shape id="_x0000_i1029" type="#_x0000_t75" style="width:109pt;height:36pt" o:ole="">
            <v:imagedata r:id="rId15" o:title=""/>
          </v:shape>
          <o:OLEObject Type="Embed" ProgID="Equation.3" ShapeID="_x0000_i1029" DrawAspect="Content" ObjectID="_1711737723" r:id="rId16"/>
        </w:object>
      </w:r>
    </w:p>
    <w:p w:rsidR="00402E84" w:rsidRDefault="00796879" w:rsidP="00402E84">
      <w:r>
        <w:t>Expanse the summation,</w:t>
      </w:r>
    </w:p>
    <w:p w:rsidR="00402E84" w:rsidRDefault="00B11307" w:rsidP="00402E84">
      <w:r w:rsidRPr="00B11307">
        <w:rPr>
          <w:position w:val="-10"/>
        </w:rPr>
        <w:object w:dxaOrig="4640" w:dyaOrig="540">
          <v:shape id="_x0000_i1030" type="#_x0000_t75" style="width:232pt;height:27pt" o:ole="">
            <v:imagedata r:id="rId17" o:title=""/>
          </v:shape>
          <o:OLEObject Type="Embed" ProgID="Equation.3" ShapeID="_x0000_i1030" DrawAspect="Content" ObjectID="_1711737724" r:id="rId18"/>
        </w:object>
      </w:r>
    </w:p>
    <w:p w:rsidR="00796879" w:rsidRDefault="00796879" w:rsidP="00402E84"/>
    <w:p w:rsidR="00796879" w:rsidRDefault="00796879" w:rsidP="00402E84">
      <w:r>
        <w:t xml:space="preserve">And obtain the values for </w:t>
      </w:r>
      <w:proofErr w:type="gramStart"/>
      <w:r>
        <w:t>X(</w:t>
      </w:r>
      <w:proofErr w:type="gramEnd"/>
      <w:r>
        <w:t>0)=2, X(1)=-j, X(2)=0  and X(3)= j</w:t>
      </w:r>
    </w:p>
    <w:p w:rsidR="00402E84" w:rsidRDefault="00402E84" w:rsidP="00402E84"/>
    <w:p w:rsidR="00796879" w:rsidRDefault="00796879" w:rsidP="00402E84"/>
    <w:p w:rsidR="00455146" w:rsidRDefault="00796879">
      <w:r>
        <w:t>Obtain the magnitude of the different components:</w:t>
      </w:r>
    </w:p>
    <w:p w:rsidR="00455146" w:rsidRDefault="00455146"/>
    <w:p w:rsidR="00455146" w:rsidRDefault="00455146">
      <w:r w:rsidRPr="00455146">
        <w:rPr>
          <w:position w:val="-14"/>
        </w:rPr>
        <w:object w:dxaOrig="999" w:dyaOrig="400">
          <v:shape id="_x0000_i1031" type="#_x0000_t75" style="width:50pt;height:20pt" o:ole="">
            <v:imagedata r:id="rId19" o:title=""/>
          </v:shape>
          <o:OLEObject Type="Embed" ProgID="Equation.3" ShapeID="_x0000_i1031" DrawAspect="Content" ObjectID="_1711737725" r:id="rId20"/>
        </w:object>
      </w:r>
      <w:r>
        <w:t xml:space="preserve">, </w:t>
      </w:r>
      <w:r w:rsidRPr="00455146">
        <w:rPr>
          <w:position w:val="-14"/>
        </w:rPr>
        <w:object w:dxaOrig="920" w:dyaOrig="400">
          <v:shape id="_x0000_i1032" type="#_x0000_t75" style="width:46pt;height:20pt" o:ole="">
            <v:imagedata r:id="rId21" o:title=""/>
          </v:shape>
          <o:OLEObject Type="Embed" ProgID="Equation.3" ShapeID="_x0000_i1032" DrawAspect="Content" ObjectID="_1711737726" r:id="rId22"/>
        </w:object>
      </w:r>
      <w:r>
        <w:t xml:space="preserve">, </w:t>
      </w:r>
      <w:r w:rsidRPr="00455146">
        <w:rPr>
          <w:position w:val="-14"/>
        </w:rPr>
        <w:object w:dxaOrig="999" w:dyaOrig="400">
          <v:shape id="_x0000_i1033" type="#_x0000_t75" style="width:50pt;height:20pt" o:ole="">
            <v:imagedata r:id="rId23" o:title=""/>
          </v:shape>
          <o:OLEObject Type="Embed" ProgID="Equation.3" ShapeID="_x0000_i1033" DrawAspect="Content" ObjectID="_1711737727" r:id="rId24"/>
        </w:object>
      </w:r>
      <w:r>
        <w:t xml:space="preserve">, </w:t>
      </w:r>
      <w:r w:rsidRPr="00455146">
        <w:rPr>
          <w:position w:val="-14"/>
        </w:rPr>
        <w:object w:dxaOrig="960" w:dyaOrig="400">
          <v:shape id="_x0000_i1034" type="#_x0000_t75" style="width:48pt;height:20pt" o:ole="">
            <v:imagedata r:id="rId25" o:title=""/>
          </v:shape>
          <o:OLEObject Type="Embed" ProgID="Equation.3" ShapeID="_x0000_i1034" DrawAspect="Content" ObjectID="_1711737728" r:id="rId26"/>
        </w:object>
      </w:r>
    </w:p>
    <w:p w:rsidR="00455146" w:rsidRDefault="00455146"/>
    <w:p w:rsidR="00455146" w:rsidRDefault="00455146"/>
    <w:p w:rsidR="00455146" w:rsidRDefault="00455146">
      <w:r>
        <w:t xml:space="preserve">c) The results in (b) are the sampled version of (a).  </w:t>
      </w:r>
    </w:p>
    <w:p w:rsidR="00B11307" w:rsidRDefault="00B11307"/>
    <w:p w:rsidR="00455146" w:rsidRDefault="00E67699">
      <w:r>
        <w:t>d)</w:t>
      </w:r>
    </w:p>
    <w:p w:rsidR="00B11307" w:rsidRDefault="00B11307"/>
    <w:p w:rsidR="00E67699" w:rsidRDefault="003406A4">
      <w:r w:rsidRPr="00B11307">
        <w:rPr>
          <w:position w:val="-28"/>
        </w:rPr>
        <w:object w:dxaOrig="2160" w:dyaOrig="720">
          <v:shape id="_x0000_i1035" type="#_x0000_t75" style="width:108pt;height:36pt" o:ole="">
            <v:imagedata r:id="rId27" o:title=""/>
          </v:shape>
          <o:OLEObject Type="Embed" ProgID="Equation.3" ShapeID="_x0000_i1035" DrawAspect="Content" ObjectID="_1711737729" r:id="rId28"/>
        </w:object>
      </w:r>
    </w:p>
    <w:p w:rsidR="00E67699" w:rsidRDefault="00E67699"/>
    <w:p w:rsidR="00E67699" w:rsidRDefault="003406A4">
      <w:r w:rsidRPr="00B11307">
        <w:rPr>
          <w:position w:val="-10"/>
        </w:rPr>
        <w:object w:dxaOrig="7200" w:dyaOrig="540">
          <v:shape id="_x0000_i1036" type="#_x0000_t75" style="width:5in;height:27pt" o:ole="">
            <v:imagedata r:id="rId29" o:title=""/>
          </v:shape>
          <o:OLEObject Type="Embed" ProgID="Equation.3" ShapeID="_x0000_i1036" DrawAspect="Content" ObjectID="_1711737730" r:id="rId30"/>
        </w:object>
      </w:r>
    </w:p>
    <w:p w:rsidR="003406A4" w:rsidRDefault="003406A4">
      <w:r w:rsidRPr="00B11307">
        <w:rPr>
          <w:position w:val="-10"/>
        </w:rPr>
        <w:object w:dxaOrig="2940" w:dyaOrig="540">
          <v:shape id="_x0000_i1037" type="#_x0000_t75" style="width:147pt;height:27pt" o:ole="">
            <v:imagedata r:id="rId31" o:title=""/>
          </v:shape>
          <o:OLEObject Type="Embed" ProgID="Equation.3" ShapeID="_x0000_i1037" DrawAspect="Content" ObjectID="_1711737731" r:id="rId32"/>
        </w:object>
      </w:r>
    </w:p>
    <w:p w:rsidR="003406A4" w:rsidRDefault="003406A4"/>
    <w:p w:rsidR="003406A4" w:rsidRDefault="003406A4"/>
    <w:p w:rsidR="003406A4" w:rsidRDefault="003406A4">
      <w:r>
        <w:t xml:space="preserve">e) </w:t>
      </w:r>
      <w:proofErr w:type="gramStart"/>
      <w:r>
        <w:t>yes</w:t>
      </w:r>
      <w:proofErr w:type="gramEnd"/>
      <w:r>
        <w:t xml:space="preserve">, simply sample </w:t>
      </w:r>
      <w:r w:rsidRPr="00B11307">
        <w:rPr>
          <w:position w:val="-10"/>
        </w:rPr>
        <w:object w:dxaOrig="760" w:dyaOrig="360">
          <v:shape id="_x0000_i1038" type="#_x0000_t75" style="width:38pt;height:18pt" o:ole="">
            <v:imagedata r:id="rId33" o:title=""/>
          </v:shape>
          <o:OLEObject Type="Embed" ProgID="Equation.3" ShapeID="_x0000_i1038" DrawAspect="Content" ObjectID="_1711737732" r:id="rId34"/>
        </w:object>
      </w:r>
      <w:r>
        <w:t xml:space="preserve"> as following:</w:t>
      </w:r>
    </w:p>
    <w:p w:rsidR="003406A4" w:rsidRDefault="003406A4"/>
    <w:p w:rsidR="003406A4" w:rsidRDefault="0087506B">
      <w:r w:rsidRPr="003406A4">
        <w:rPr>
          <w:position w:val="-28"/>
        </w:rPr>
        <w:object w:dxaOrig="2020" w:dyaOrig="560">
          <v:shape id="_x0000_i1039" type="#_x0000_t75" style="width:101pt;height:28pt" o:ole="">
            <v:imagedata r:id="rId35" o:title=""/>
          </v:shape>
          <o:OLEObject Type="Embed" ProgID="Equation.3" ShapeID="_x0000_i1039" DrawAspect="Content" ObjectID="_1711737733" r:id="rId36"/>
        </w:object>
      </w:r>
      <w:r w:rsidRPr="003406A4">
        <w:rPr>
          <w:position w:val="-28"/>
        </w:rPr>
        <w:object w:dxaOrig="1380" w:dyaOrig="560">
          <v:shape id="_x0000_i1040" type="#_x0000_t75" style="width:69pt;height:28pt" o:ole="">
            <v:imagedata r:id="rId37" o:title=""/>
          </v:shape>
          <o:OLEObject Type="Embed" ProgID="Equation.3" ShapeID="_x0000_i1040" DrawAspect="Content" ObjectID="_1711737734" r:id="rId38"/>
        </w:object>
      </w:r>
    </w:p>
    <w:p w:rsidR="003406A4" w:rsidRDefault="003406A4"/>
    <w:p w:rsidR="0087506B" w:rsidRDefault="00796879" w:rsidP="00796879">
      <w:r>
        <w:t>I</w:t>
      </w:r>
      <w:r w:rsidR="0087506B">
        <w:t>t can be verified that the results from d &amp; e are the same.</w:t>
      </w:r>
    </w:p>
    <w:p w:rsidR="003406A4" w:rsidRDefault="003406A4"/>
    <w:p w:rsidR="00470D09" w:rsidRPr="000003F3" w:rsidRDefault="00470D09" w:rsidP="00CA1886">
      <w:pPr>
        <w:rPr>
          <w:b/>
          <w:color w:val="FF0000"/>
        </w:rPr>
      </w:pPr>
      <w:r w:rsidRPr="000003F3">
        <w:rPr>
          <w:b/>
          <w:color w:val="FF0000"/>
        </w:rPr>
        <w:t>Q</w:t>
      </w:r>
      <w:r w:rsidR="000003F3" w:rsidRPr="000003F3">
        <w:rPr>
          <w:b/>
          <w:color w:val="FF0000"/>
        </w:rPr>
        <w:t>4</w:t>
      </w:r>
      <w:r w:rsidR="00C37BC9" w:rsidRPr="000003F3">
        <w:rPr>
          <w:b/>
          <w:color w:val="FF0000"/>
        </w:rPr>
        <w:t>-</w:t>
      </w:r>
      <w:r w:rsidRPr="000003F3">
        <w:rPr>
          <w:b/>
          <w:color w:val="FF0000"/>
        </w:rPr>
        <w:t>2.</w:t>
      </w:r>
    </w:p>
    <w:p w:rsidR="000003F3" w:rsidRDefault="000003F3" w:rsidP="00CA1886"/>
    <w:p w:rsidR="00402E84" w:rsidRDefault="00EE1960" w:rsidP="00CA1886">
      <w:r>
        <w:t>a)</w:t>
      </w:r>
    </w:p>
    <w:p w:rsidR="00CC747D" w:rsidRDefault="006350E9" w:rsidP="00CA1886">
      <w:r w:rsidRPr="00B11307">
        <w:rPr>
          <w:position w:val="-28"/>
        </w:rPr>
        <w:object w:dxaOrig="2280" w:dyaOrig="720">
          <v:shape id="_x0000_i1041" type="#_x0000_t75" style="width:114pt;height:36pt" o:ole="">
            <v:imagedata r:id="rId39" o:title=""/>
          </v:shape>
          <o:OLEObject Type="Embed" ProgID="Equation.3" ShapeID="_x0000_i1041" DrawAspect="Content" ObjectID="_1711737735" r:id="rId40"/>
        </w:object>
      </w:r>
    </w:p>
    <w:p w:rsidR="00CC747D" w:rsidRDefault="006350E9" w:rsidP="00CA1886">
      <w:r w:rsidRPr="006350E9">
        <w:rPr>
          <w:position w:val="-10"/>
        </w:rPr>
        <w:object w:dxaOrig="1660" w:dyaOrig="540">
          <v:shape id="_x0000_i1042" type="#_x0000_t75" style="width:83pt;height:27pt" o:ole="">
            <v:imagedata r:id="rId41" o:title=""/>
          </v:shape>
          <o:OLEObject Type="Embed" ProgID="Equation.3" ShapeID="_x0000_i1042" DrawAspect="Content" ObjectID="_1711737736" r:id="rId42"/>
        </w:object>
      </w:r>
      <w:r w:rsidR="00796879">
        <w:t xml:space="preserve"> </w:t>
      </w:r>
      <w:proofErr w:type="gramStart"/>
      <w:r w:rsidR="00796879">
        <w:t>and</w:t>
      </w:r>
      <w:proofErr w:type="gramEnd"/>
      <w:r w:rsidR="00796879">
        <w:t xml:space="preserve"> obtain the following: </w:t>
      </w:r>
    </w:p>
    <w:p w:rsidR="00CC747D" w:rsidRDefault="00231F59" w:rsidP="00CA1886">
      <w:r w:rsidRPr="00231F59">
        <w:rPr>
          <w:position w:val="-12"/>
        </w:rPr>
        <w:object w:dxaOrig="980" w:dyaOrig="360">
          <v:shape id="_x0000_i1043" type="#_x0000_t75" style="width:49pt;height:18pt" o:ole="">
            <v:imagedata r:id="rId43" o:title=""/>
          </v:shape>
          <o:OLEObject Type="Embed" ProgID="Equation.DSMT4" ShapeID="_x0000_i1043" DrawAspect="Content" ObjectID="_1711737737" r:id="rId44"/>
        </w:object>
      </w:r>
    </w:p>
    <w:p w:rsidR="00CC747D" w:rsidRDefault="00231F59" w:rsidP="00CA1886">
      <w:r w:rsidRPr="00231F59">
        <w:rPr>
          <w:position w:val="-12"/>
        </w:rPr>
        <w:object w:dxaOrig="1219" w:dyaOrig="360">
          <v:shape id="_x0000_i1044" type="#_x0000_t75" style="width:61pt;height:18pt" o:ole="">
            <v:imagedata r:id="rId45" o:title=""/>
          </v:shape>
          <o:OLEObject Type="Embed" ProgID="Equation.DSMT4" ShapeID="_x0000_i1044" DrawAspect="Content" ObjectID="_1711737738" r:id="rId46"/>
        </w:object>
      </w:r>
    </w:p>
    <w:p w:rsidR="00CC747D" w:rsidRDefault="00231F59" w:rsidP="00CA1886">
      <w:r w:rsidRPr="00231F59">
        <w:rPr>
          <w:position w:val="-12"/>
        </w:rPr>
        <w:object w:dxaOrig="980" w:dyaOrig="360">
          <v:shape id="_x0000_i1045" type="#_x0000_t75" style="width:49pt;height:18pt" o:ole="">
            <v:imagedata r:id="rId47" o:title=""/>
          </v:shape>
          <o:OLEObject Type="Embed" ProgID="Equation.DSMT4" ShapeID="_x0000_i1045" DrawAspect="Content" ObjectID="_1711737739" r:id="rId48"/>
        </w:object>
      </w:r>
    </w:p>
    <w:p w:rsidR="00CC747D" w:rsidRDefault="00231F59" w:rsidP="00CA1886">
      <w:r w:rsidRPr="00231F59">
        <w:rPr>
          <w:position w:val="-12"/>
        </w:rPr>
        <w:object w:dxaOrig="1260" w:dyaOrig="360">
          <v:shape id="_x0000_i1046" type="#_x0000_t75" style="width:63pt;height:18pt" o:ole="">
            <v:imagedata r:id="rId49" o:title=""/>
          </v:shape>
          <o:OLEObject Type="Embed" ProgID="Equation.DSMT4" ShapeID="_x0000_i1046" DrawAspect="Content" ObjectID="_1711737740" r:id="rId50"/>
        </w:object>
      </w:r>
    </w:p>
    <w:p w:rsidR="002A15FF" w:rsidRDefault="002A15FF"/>
    <w:p w:rsidR="00853C54" w:rsidRDefault="00853C54" w:rsidP="00853C54">
      <w:r>
        <w:t>b)</w:t>
      </w:r>
      <w:r w:rsidRPr="00853C54">
        <w:t xml:space="preserve"> </w:t>
      </w:r>
      <w:r w:rsidR="003F7E7E" w:rsidRPr="00B11307">
        <w:rPr>
          <w:position w:val="-28"/>
        </w:rPr>
        <w:object w:dxaOrig="2320" w:dyaOrig="720">
          <v:shape id="_x0000_i1047" type="#_x0000_t75" style="width:116pt;height:36pt" o:ole="">
            <v:imagedata r:id="rId51" o:title=""/>
          </v:shape>
          <o:OLEObject Type="Embed" ProgID="Equation.3" ShapeID="_x0000_i1047" DrawAspect="Content" ObjectID="_1711737741" r:id="rId52"/>
        </w:object>
      </w:r>
    </w:p>
    <w:p w:rsidR="00853C54" w:rsidRDefault="00853C54"/>
    <w:p w:rsidR="00853C54" w:rsidRDefault="00231F59" w:rsidP="00853C54">
      <w:r w:rsidRPr="00231F59">
        <w:rPr>
          <w:position w:val="-12"/>
        </w:rPr>
        <w:object w:dxaOrig="999" w:dyaOrig="360">
          <v:shape id="_x0000_i1048" type="#_x0000_t75" style="width:50pt;height:18pt" o:ole="">
            <v:imagedata r:id="rId53" o:title=""/>
          </v:shape>
          <o:OLEObject Type="Embed" ProgID="Equation.DSMT4" ShapeID="_x0000_i1048" DrawAspect="Content" ObjectID="_1711737742" r:id="rId54"/>
        </w:object>
      </w:r>
    </w:p>
    <w:p w:rsidR="00853C54" w:rsidRDefault="00231F59" w:rsidP="00853C54">
      <w:r w:rsidRPr="00231F59">
        <w:rPr>
          <w:position w:val="-12"/>
        </w:rPr>
        <w:object w:dxaOrig="1260" w:dyaOrig="360">
          <v:shape id="_x0000_i1049" type="#_x0000_t75" style="width:63pt;height:18pt" o:ole="">
            <v:imagedata r:id="rId55" o:title=""/>
          </v:shape>
          <o:OLEObject Type="Embed" ProgID="Equation.DSMT4" ShapeID="_x0000_i1049" DrawAspect="Content" ObjectID="_1711737743" r:id="rId56"/>
        </w:object>
      </w:r>
    </w:p>
    <w:p w:rsidR="00853C54" w:rsidRDefault="00231F59" w:rsidP="00853C54">
      <w:r w:rsidRPr="00231F59">
        <w:rPr>
          <w:position w:val="-12"/>
        </w:rPr>
        <w:object w:dxaOrig="999" w:dyaOrig="360">
          <v:shape id="_x0000_i1050" type="#_x0000_t75" style="width:50pt;height:18pt" o:ole="">
            <v:imagedata r:id="rId57" o:title=""/>
          </v:shape>
          <o:OLEObject Type="Embed" ProgID="Equation.DSMT4" ShapeID="_x0000_i1050" DrawAspect="Content" ObjectID="_1711737744" r:id="rId58"/>
        </w:object>
      </w:r>
    </w:p>
    <w:p w:rsidR="00853C54" w:rsidRDefault="00231F59" w:rsidP="00853C54">
      <w:r w:rsidRPr="00231F59">
        <w:rPr>
          <w:position w:val="-12"/>
        </w:rPr>
        <w:object w:dxaOrig="1280" w:dyaOrig="360">
          <v:shape id="_x0000_i1051" type="#_x0000_t75" style="width:64pt;height:18pt" o:ole="">
            <v:imagedata r:id="rId59" o:title=""/>
          </v:shape>
          <o:OLEObject Type="Embed" ProgID="Equation.DSMT4" ShapeID="_x0000_i1051" DrawAspect="Content" ObjectID="_1711737745" r:id="rId60"/>
        </w:object>
      </w:r>
    </w:p>
    <w:p w:rsidR="00853C54" w:rsidRDefault="00853C54" w:rsidP="00853C54"/>
    <w:p w:rsidR="00853C54" w:rsidRDefault="00853C54" w:rsidP="00853C54">
      <w:r>
        <w:t>c)</w:t>
      </w:r>
    </w:p>
    <w:p w:rsidR="00853C54" w:rsidRDefault="00853C54"/>
    <w:p w:rsidR="006350E9" w:rsidRDefault="009B4625" w:rsidP="006350E9">
      <w:r>
        <w:rPr>
          <w:noProof/>
        </w:rPr>
        <w:object w:dxaOrig="1440" w:dyaOrig="1440">
          <v:shape id="_x0000_s1048" type="#_x0000_t75" style="position:absolute;margin-left:0;margin-top:.15pt;width:52pt;height:20pt;z-index:251657728;mso-position-horizontal:left">
            <v:imagedata r:id="rId61" o:title=""/>
            <w10:wrap type="square" side="right"/>
          </v:shape>
          <o:OLEObject Type="Embed" ProgID="Equation.3" ShapeID="_x0000_s1048" DrawAspect="Content" ObjectID="_1711737749" r:id="rId62"/>
        </w:object>
      </w:r>
      <w:r w:rsidR="006350E9">
        <w:t xml:space="preserve">, </w:t>
      </w:r>
      <w:r w:rsidR="006350E9" w:rsidRPr="006350E9">
        <w:rPr>
          <w:position w:val="-14"/>
        </w:rPr>
        <w:object w:dxaOrig="1180" w:dyaOrig="420">
          <v:shape id="_x0000_i1053" type="#_x0000_t75" style="width:59pt;height:21pt" o:ole="">
            <v:imagedata r:id="rId63" o:title=""/>
          </v:shape>
          <o:OLEObject Type="Embed" ProgID="Equation.3" ShapeID="_x0000_i1053" DrawAspect="Content" ObjectID="_1711737746" r:id="rId64"/>
        </w:object>
      </w:r>
      <w:r w:rsidR="006350E9">
        <w:t xml:space="preserve"> , </w:t>
      </w:r>
      <w:r w:rsidR="006350E9" w:rsidRPr="006350E9">
        <w:rPr>
          <w:position w:val="-14"/>
        </w:rPr>
        <w:object w:dxaOrig="1040" w:dyaOrig="400">
          <v:shape id="_x0000_i1054" type="#_x0000_t75" style="width:52pt;height:20pt" o:ole="">
            <v:imagedata r:id="rId65" o:title=""/>
          </v:shape>
          <o:OLEObject Type="Embed" ProgID="Equation.3" ShapeID="_x0000_i1054" DrawAspect="Content" ObjectID="_1711737747" r:id="rId66"/>
        </w:object>
      </w:r>
      <w:r w:rsidR="006350E9">
        <w:t xml:space="preserve">, </w:t>
      </w:r>
      <w:r w:rsidR="006350E9" w:rsidRPr="006350E9">
        <w:rPr>
          <w:position w:val="-14"/>
        </w:rPr>
        <w:object w:dxaOrig="1219" w:dyaOrig="420">
          <v:shape id="_x0000_i1055" type="#_x0000_t75" style="width:61pt;height:21pt" o:ole="">
            <v:imagedata r:id="rId67" o:title=""/>
          </v:shape>
          <o:OLEObject Type="Embed" ProgID="Equation.3" ShapeID="_x0000_i1055" DrawAspect="Content" ObjectID="_1711737748" r:id="rId68"/>
        </w:object>
      </w:r>
    </w:p>
    <w:p w:rsidR="006350E9" w:rsidRDefault="006350E9" w:rsidP="006350E9"/>
    <w:p w:rsidR="006350E9" w:rsidRPr="00231F59" w:rsidRDefault="00231F59" w:rsidP="006350E9">
      <w:pPr>
        <w:rPr>
          <w:vertAlign w:val="subscript"/>
        </w:rPr>
      </w:pPr>
      <w:r>
        <w:t>And values of X</w:t>
      </w:r>
      <w:r w:rsidRPr="00231F59">
        <w:rPr>
          <w:vertAlign w:val="subscript"/>
        </w:rPr>
        <w:t>2</w:t>
      </w:r>
      <w:r>
        <w:t xml:space="preserve"> is the same as X</w:t>
      </w:r>
      <w:r>
        <w:rPr>
          <w:vertAlign w:val="subscript"/>
        </w:rPr>
        <w:t>1</w:t>
      </w:r>
    </w:p>
    <w:p w:rsidR="006350E9" w:rsidRDefault="006350E9" w:rsidP="006350E9"/>
    <w:p w:rsidR="00DC0C26" w:rsidRDefault="00DC0C26" w:rsidP="006350E9"/>
    <w:p w:rsidR="00DC0C26" w:rsidRDefault="00DC0C26" w:rsidP="006350E9">
      <w:r>
        <w:t>e) 2.5</w:t>
      </w:r>
    </w:p>
    <w:p w:rsidR="00DC0C26" w:rsidRDefault="00DC0C26" w:rsidP="006350E9"/>
    <w:sectPr w:rsidR="00DC0C26" w:rsidSect="00CB0314">
      <w:footerReference w:type="default" r:id="rId69"/>
      <w:pgSz w:w="11909" w:h="16834" w:code="9"/>
      <w:pgMar w:top="1440" w:right="1440" w:bottom="1440" w:left="1440" w:header="794" w:footer="79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5C" w:rsidRDefault="00597B5C">
      <w:r>
        <w:separator/>
      </w:r>
    </w:p>
  </w:endnote>
  <w:endnote w:type="continuationSeparator" w:id="0">
    <w:p w:rsidR="00597B5C" w:rsidRDefault="0059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0E9" w:rsidRDefault="006350E9">
    <w:pPr>
      <w:pBdr>
        <w:top w:val="single" w:sz="6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rPr>
        <w:color w:val="000000"/>
        <w:sz w:val="18"/>
      </w:rPr>
    </w:pPr>
    <w:r>
      <w:rPr>
        <w:color w:val="000000"/>
        <w:sz w:val="18"/>
      </w:rPr>
      <w:tab/>
    </w:r>
    <w:r>
      <w:rPr>
        <w:color w:val="000000"/>
        <w:sz w:val="18"/>
      </w:rPr>
      <w:tab/>
    </w:r>
    <w:r>
      <w:rPr>
        <w:color w:val="000000"/>
        <w:sz w:val="18"/>
      </w:rPr>
      <w:tab/>
    </w:r>
    <w:r>
      <w:rPr>
        <w:color w:val="000000"/>
        <w:sz w:val="18"/>
      </w:rPr>
      <w:tab/>
    </w:r>
    <w:r>
      <w:rPr>
        <w:color w:val="000000"/>
        <w:sz w:val="18"/>
      </w:rPr>
      <w:tab/>
    </w:r>
    <w:r>
      <w:rPr>
        <w:color w:val="000000"/>
        <w:sz w:val="18"/>
      </w:rPr>
      <w:tab/>
    </w:r>
    <w:r>
      <w:rPr>
        <w:color w:val="000000"/>
        <w:sz w:val="18"/>
      </w:rPr>
      <w:tab/>
      <w:t xml:space="preserve">Page </w:t>
    </w:r>
    <w:r>
      <w:rPr>
        <w:color w:val="000000"/>
        <w:sz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5C" w:rsidRDefault="00597B5C">
      <w:r>
        <w:separator/>
      </w:r>
    </w:p>
  </w:footnote>
  <w:footnote w:type="continuationSeparator" w:id="0">
    <w:p w:rsidR="00597B5C" w:rsidRDefault="00597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4E69"/>
    <w:multiLevelType w:val="singleLevel"/>
    <w:tmpl w:val="CC74351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3706BCC"/>
    <w:multiLevelType w:val="singleLevel"/>
    <w:tmpl w:val="2C1A518C"/>
    <w:lvl w:ilvl="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" w15:restartNumberingAfterBreak="0">
    <w:nsid w:val="1D0D3C70"/>
    <w:multiLevelType w:val="multilevel"/>
    <w:tmpl w:val="A4AA9574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292B50"/>
    <w:multiLevelType w:val="hybridMultilevel"/>
    <w:tmpl w:val="2326B73E"/>
    <w:lvl w:ilvl="0" w:tplc="1388C7CA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A8E49F5"/>
    <w:multiLevelType w:val="singleLevel"/>
    <w:tmpl w:val="9AC8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2C060EC2"/>
    <w:multiLevelType w:val="hybridMultilevel"/>
    <w:tmpl w:val="A4AA9574"/>
    <w:lvl w:ilvl="0" w:tplc="19E8278C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36401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D595BA5"/>
    <w:multiLevelType w:val="singleLevel"/>
    <w:tmpl w:val="DAE62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9A"/>
    <w:rsid w:val="000003F3"/>
    <w:rsid w:val="00005A88"/>
    <w:rsid w:val="00005CF7"/>
    <w:rsid w:val="000358D2"/>
    <w:rsid w:val="000366FA"/>
    <w:rsid w:val="00051528"/>
    <w:rsid w:val="000A0398"/>
    <w:rsid w:val="000E3964"/>
    <w:rsid w:val="000F6CC1"/>
    <w:rsid w:val="001001A0"/>
    <w:rsid w:val="001079EB"/>
    <w:rsid w:val="00110A67"/>
    <w:rsid w:val="00135002"/>
    <w:rsid w:val="001674A5"/>
    <w:rsid w:val="00194A1E"/>
    <w:rsid w:val="001A458B"/>
    <w:rsid w:val="001B1C3E"/>
    <w:rsid w:val="001C134F"/>
    <w:rsid w:val="001C3D3E"/>
    <w:rsid w:val="001D585C"/>
    <w:rsid w:val="001D7582"/>
    <w:rsid w:val="001E7694"/>
    <w:rsid w:val="00203ECB"/>
    <w:rsid w:val="00210A05"/>
    <w:rsid w:val="00211070"/>
    <w:rsid w:val="00216DB2"/>
    <w:rsid w:val="00231F59"/>
    <w:rsid w:val="00236344"/>
    <w:rsid w:val="00277B45"/>
    <w:rsid w:val="002A15FF"/>
    <w:rsid w:val="002B3DF7"/>
    <w:rsid w:val="002F10BC"/>
    <w:rsid w:val="00322498"/>
    <w:rsid w:val="003406A4"/>
    <w:rsid w:val="00395F63"/>
    <w:rsid w:val="003A115B"/>
    <w:rsid w:val="003B047D"/>
    <w:rsid w:val="003B44B1"/>
    <w:rsid w:val="003F6E2F"/>
    <w:rsid w:val="003F7E7E"/>
    <w:rsid w:val="00402E84"/>
    <w:rsid w:val="00405281"/>
    <w:rsid w:val="00432FCA"/>
    <w:rsid w:val="00455146"/>
    <w:rsid w:val="004556B9"/>
    <w:rsid w:val="00470D09"/>
    <w:rsid w:val="00495DB5"/>
    <w:rsid w:val="004A53B8"/>
    <w:rsid w:val="004B507D"/>
    <w:rsid w:val="004C2E23"/>
    <w:rsid w:val="004D1332"/>
    <w:rsid w:val="004F082A"/>
    <w:rsid w:val="00514618"/>
    <w:rsid w:val="005173F1"/>
    <w:rsid w:val="005322CB"/>
    <w:rsid w:val="0053381D"/>
    <w:rsid w:val="00597333"/>
    <w:rsid w:val="00597B5C"/>
    <w:rsid w:val="005D2474"/>
    <w:rsid w:val="005E01D1"/>
    <w:rsid w:val="005F4C53"/>
    <w:rsid w:val="00617FBB"/>
    <w:rsid w:val="006350E9"/>
    <w:rsid w:val="00640695"/>
    <w:rsid w:val="00652AC5"/>
    <w:rsid w:val="00664C61"/>
    <w:rsid w:val="006674A2"/>
    <w:rsid w:val="006707BD"/>
    <w:rsid w:val="00695B3B"/>
    <w:rsid w:val="006B1C19"/>
    <w:rsid w:val="006E1E4F"/>
    <w:rsid w:val="006F6DD0"/>
    <w:rsid w:val="00700E9A"/>
    <w:rsid w:val="00716CB9"/>
    <w:rsid w:val="00730368"/>
    <w:rsid w:val="00731407"/>
    <w:rsid w:val="007549BE"/>
    <w:rsid w:val="0076263B"/>
    <w:rsid w:val="00766902"/>
    <w:rsid w:val="00796879"/>
    <w:rsid w:val="007A40A4"/>
    <w:rsid w:val="007D2594"/>
    <w:rsid w:val="007D32E0"/>
    <w:rsid w:val="007F11BB"/>
    <w:rsid w:val="007F760C"/>
    <w:rsid w:val="008223DE"/>
    <w:rsid w:val="00836C27"/>
    <w:rsid w:val="00853C54"/>
    <w:rsid w:val="0087506B"/>
    <w:rsid w:val="0088168E"/>
    <w:rsid w:val="00893DB0"/>
    <w:rsid w:val="008C47FD"/>
    <w:rsid w:val="008E0F57"/>
    <w:rsid w:val="00924E4F"/>
    <w:rsid w:val="0093275F"/>
    <w:rsid w:val="00952D5D"/>
    <w:rsid w:val="0096531C"/>
    <w:rsid w:val="00987C62"/>
    <w:rsid w:val="009A3AB9"/>
    <w:rsid w:val="009B4625"/>
    <w:rsid w:val="009D3C15"/>
    <w:rsid w:val="009E2FF7"/>
    <w:rsid w:val="00A04355"/>
    <w:rsid w:val="00A150CF"/>
    <w:rsid w:val="00A3415B"/>
    <w:rsid w:val="00A76A76"/>
    <w:rsid w:val="00A83370"/>
    <w:rsid w:val="00AA62C7"/>
    <w:rsid w:val="00AB424B"/>
    <w:rsid w:val="00AC2B9C"/>
    <w:rsid w:val="00AD00F1"/>
    <w:rsid w:val="00AD30B5"/>
    <w:rsid w:val="00AD54AF"/>
    <w:rsid w:val="00B11307"/>
    <w:rsid w:val="00B27F26"/>
    <w:rsid w:val="00B3311F"/>
    <w:rsid w:val="00B45516"/>
    <w:rsid w:val="00B6479B"/>
    <w:rsid w:val="00B74096"/>
    <w:rsid w:val="00B8400F"/>
    <w:rsid w:val="00B93438"/>
    <w:rsid w:val="00BC6256"/>
    <w:rsid w:val="00BE64E8"/>
    <w:rsid w:val="00BE79A3"/>
    <w:rsid w:val="00C32CD1"/>
    <w:rsid w:val="00C37BC9"/>
    <w:rsid w:val="00C57BC4"/>
    <w:rsid w:val="00C641C0"/>
    <w:rsid w:val="00C71008"/>
    <w:rsid w:val="00C755AF"/>
    <w:rsid w:val="00C83DFE"/>
    <w:rsid w:val="00C84D92"/>
    <w:rsid w:val="00CA1886"/>
    <w:rsid w:val="00CB0314"/>
    <w:rsid w:val="00CC747D"/>
    <w:rsid w:val="00CE04FC"/>
    <w:rsid w:val="00D158CC"/>
    <w:rsid w:val="00D31195"/>
    <w:rsid w:val="00D55067"/>
    <w:rsid w:val="00D85A9F"/>
    <w:rsid w:val="00D95381"/>
    <w:rsid w:val="00DB7348"/>
    <w:rsid w:val="00DC0C26"/>
    <w:rsid w:val="00DC49DB"/>
    <w:rsid w:val="00DE75F3"/>
    <w:rsid w:val="00DF6D24"/>
    <w:rsid w:val="00E23A3D"/>
    <w:rsid w:val="00E34849"/>
    <w:rsid w:val="00E42C7D"/>
    <w:rsid w:val="00E67699"/>
    <w:rsid w:val="00E77587"/>
    <w:rsid w:val="00EB03DC"/>
    <w:rsid w:val="00EB4DD6"/>
    <w:rsid w:val="00EB63B8"/>
    <w:rsid w:val="00ED1CC6"/>
    <w:rsid w:val="00ED1E15"/>
    <w:rsid w:val="00ED609A"/>
    <w:rsid w:val="00ED6172"/>
    <w:rsid w:val="00EE1960"/>
    <w:rsid w:val="00EF390C"/>
    <w:rsid w:val="00F21D3B"/>
    <w:rsid w:val="00F76A73"/>
    <w:rsid w:val="00F92DA0"/>
    <w:rsid w:val="00FA5D9A"/>
    <w:rsid w:val="00FC00DD"/>
    <w:rsid w:val="00FE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9"/>
    <o:shapelayout v:ext="edit">
      <o:idmap v:ext="edit" data="1"/>
    </o:shapelayout>
  </w:shapeDefaults>
  <w:decimalSymbol w:val="."/>
  <w:listSeparator w:val=","/>
  <w15:chartTrackingRefBased/>
  <w15:docId w15:val="{27B7D375-F38E-42D7-A7C7-60E8C16B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0"/>
    </w:pPr>
    <w:rPr>
      <w:b/>
      <w:color w:val="000000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000000"/>
      <w:sz w:val="18"/>
    </w:rPr>
  </w:style>
  <w:style w:type="paragraph" w:styleId="BodyText2">
    <w:name w:val="Body Text 2"/>
    <w:basedOn w:val="Normal"/>
    <w:pPr>
      <w:widowControl w:val="0"/>
      <w:ind w:left="1440" w:hanging="1440"/>
    </w:pPr>
  </w:style>
  <w:style w:type="paragraph" w:styleId="BodyTextIndent">
    <w:name w:val="Body Text Indent"/>
    <w:basedOn w:val="Normal"/>
    <w:pPr>
      <w:ind w:left="720" w:hanging="720"/>
    </w:pPr>
    <w:rPr>
      <w:i/>
    </w:rPr>
  </w:style>
  <w:style w:type="paragraph" w:styleId="BodyTextIndent2">
    <w:name w:val="Body Text Indent 2"/>
    <w:basedOn w:val="Normal"/>
    <w:pPr>
      <w:ind w:left="72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alloonText">
    <w:name w:val="Balloon Text"/>
    <w:basedOn w:val="Normal"/>
    <w:semiHidden/>
    <w:rsid w:val="00B93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C:\EC1220.97\TUTORIAL\TUTSOL1.SAM</vt:lpstr>
    </vt:vector>
  </TitlesOfParts>
  <Company>Singapore Polytechnic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C:\EC1220.97\TUTORIAL\TUTSOL1.SAM</dc:title>
  <dc:subject/>
  <dc:creator>SP</dc:creator>
  <cp:keywords/>
  <cp:lastModifiedBy>Teo Chin Heng</cp:lastModifiedBy>
  <cp:revision>2</cp:revision>
  <cp:lastPrinted>2003-10-13T13:14:00Z</cp:lastPrinted>
  <dcterms:created xsi:type="dcterms:W3CDTF">2022-04-17T13:49:00Z</dcterms:created>
  <dcterms:modified xsi:type="dcterms:W3CDTF">2022-04-17T13:49:00Z</dcterms:modified>
</cp:coreProperties>
</file>