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40" w:after="0"/>
        <w:rPr>
          <w:color w:themeColor="accent1" w:themeShade="bf" w:val="2E74B5"/>
          <w:sz w:val="26"/>
          <w:szCs w:val="26"/>
        </w:rPr>
      </w:pPr>
      <w:bookmarkStart w:id="0" w:name="_Toc94815000"/>
      <w:r>
        <w:rPr>
          <w:color w:themeColor="accent1" w:themeShade="bf" w:val="2E74B5"/>
          <w:sz w:val="26"/>
          <w:szCs w:val="26"/>
        </w:rPr>
        <w:t>Pauta de Autoevaluación de Competencias</w:t>
      </w:r>
      <w:bookmarkEnd w:id="0"/>
      <w:r>
        <w:rPr>
          <w:color w:themeColor="accent1" w:themeShade="bf" w:val="2E74B5"/>
          <w:sz w:val="26"/>
          <w:szCs w:val="26"/>
        </w:rPr>
        <w:t xml:space="preserve"> </w:t>
      </w:r>
    </w:p>
    <w:p>
      <w:pPr>
        <w:pStyle w:val="Normal"/>
        <w:rPr/>
      </w:pPr>
      <w:r>
        <w:rPr/>
        <w:t xml:space="preserve">(complemento de la Pauta de Reflexión Definición Proyecto APT) </w:t>
      </w:r>
    </w:p>
    <w:p>
      <w:pPr>
        <w:pStyle w:val="Normal"/>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jc w:val="both"/>
        <w:rPr>
          <w:rFonts w:eastAsia="" w:eastAsiaTheme="majorEastAsia"/>
          <w:color w:themeColor="background2" w:themeShade="80" w:val="767171"/>
          <w:sz w:val="24"/>
          <w:szCs w:val="24"/>
        </w:rPr>
      </w:pPr>
      <w:r>
        <w:rPr>
          <w:rFonts w:eastAsia="" w:eastAsiaTheme="majorEastAsia"/>
          <w:sz w:val="24"/>
          <w:szCs w:val="24"/>
        </w:rPr>
        <w:t xml:space="preserve">Objetivo: </w:t>
      </w:r>
    </w:p>
    <w:p>
      <w:pPr>
        <w:pStyle w:val="Normal"/>
        <w:jc w:val="both"/>
        <w:rPr>
          <w:rFonts w:eastAsia="" w:eastAsiaTheme="majorEastAsia"/>
          <w:color w:themeColor="background2" w:themeShade="80" w:val="767171"/>
          <w:sz w:val="24"/>
          <w:szCs w:val="24"/>
        </w:rPr>
      </w:pPr>
      <w:r>
        <w:rPr>
          <w:rFonts w:eastAsia=""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pPr>
        <w:pStyle w:val="Normal"/>
        <w:jc w:val="both"/>
        <w:rPr>
          <w:rFonts w:eastAsia="" w:eastAsiaTheme="majorEastAsia"/>
          <w:color w:themeColor="background2" w:themeShade="80" w:val="767171"/>
          <w:sz w:val="24"/>
          <w:szCs w:val="24"/>
        </w:rPr>
      </w:pPr>
      <w:r>
        <w:rPr>
          <w:rFonts w:eastAsia="" w:eastAsiaTheme="majorEastAsia"/>
          <w:sz w:val="24"/>
          <w:szCs w:val="24"/>
        </w:rPr>
        <w:t xml:space="preserve">Instrucciones: </w:t>
      </w:r>
    </w:p>
    <w:p>
      <w:pPr>
        <w:pStyle w:val="ListParagraph"/>
        <w:numPr>
          <w:ilvl w:val="0"/>
          <w:numId w:val="1"/>
        </w:numPr>
        <w:jc w:val="both"/>
        <w:rPr>
          <w:rFonts w:eastAsia="" w:eastAsiaTheme="majorEastAsia"/>
          <w:color w:themeColor="background2" w:themeShade="80" w:val="767171"/>
          <w:sz w:val="24"/>
          <w:szCs w:val="24"/>
        </w:rPr>
      </w:pPr>
      <w:r>
        <w:rPr>
          <w:rFonts w:eastAsia="" w:eastAsiaTheme="majorEastAsia"/>
          <w:sz w:val="24"/>
          <w:szCs w:val="24"/>
        </w:rPr>
        <w:t>Completa la tabla con las competencias de tu perfil de egreso (las puedes revisar con tu docente)</w:t>
      </w:r>
    </w:p>
    <w:p>
      <w:pPr>
        <w:pStyle w:val="ListParagraph"/>
        <w:numPr>
          <w:ilvl w:val="0"/>
          <w:numId w:val="1"/>
        </w:numPr>
        <w:jc w:val="both"/>
        <w:rPr>
          <w:rFonts w:eastAsia="" w:eastAsiaTheme="majorEastAsia"/>
          <w:color w:themeColor="background2" w:themeShade="80" w:val="767171"/>
          <w:sz w:val="24"/>
          <w:szCs w:val="24"/>
        </w:rPr>
      </w:pPr>
      <w:r>
        <w:rPr>
          <w:rFonts w:eastAsia="" w:eastAsiaTheme="majorEastAsia"/>
          <w:sz w:val="24"/>
          <w:szCs w:val="24"/>
        </w:rPr>
        <w:t xml:space="preserve">Piensa en tu proceso de aprendizaje durante el tiempo que has estudiando en Duoc UC y evalúa el nivel de logro que alcanzaste en cada competencia de tu plan de estudio. </w:t>
      </w:r>
    </w:p>
    <w:p>
      <w:pPr>
        <w:pStyle w:val="ListParagraph"/>
        <w:numPr>
          <w:ilvl w:val="0"/>
          <w:numId w:val="1"/>
        </w:numPr>
        <w:jc w:val="both"/>
        <w:rPr>
          <w:rFonts w:eastAsia="" w:eastAsiaTheme="majorEastAsia"/>
          <w:color w:themeColor="background2" w:themeShade="80" w:val="767171"/>
          <w:sz w:val="24"/>
          <w:szCs w:val="24"/>
        </w:rPr>
      </w:pPr>
      <w:r>
        <w:rPr>
          <w:rFonts w:eastAsia="" w:eastAsiaTheme="majorEastAsia"/>
          <w:sz w:val="24"/>
          <w:szCs w:val="24"/>
        </w:rPr>
        <w:t>Marca con una cruz el nivel de logro alcanzado para cada aprendizaje de las unidades de competencia según las siguientes categorías:</w:t>
      </w:r>
    </w:p>
    <w:p>
      <w:pPr>
        <w:pStyle w:val="ListParagraph"/>
        <w:ind w:left="435"/>
        <w:jc w:val="both"/>
        <w:rPr/>
      </w:pPr>
      <w:r>
        <w:rPr/>
      </w:r>
    </w:p>
    <w:tbl>
      <w:tblPr>
        <w:tblStyle w:val="Tablaconcuadrcula"/>
        <w:tblW w:w="9780"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006"/>
        <w:gridCol w:w="7773"/>
      </w:tblGrid>
      <w:tr>
        <w:trPr/>
        <w:tc>
          <w:tcPr>
            <w:tcW w:w="2006"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rPr>
            </w:pPr>
            <w:r>
              <w:rPr>
                <w:rFonts w:eastAsia="Calibri" w:cs=""/>
                <w:b/>
                <w:bCs/>
                <w:kern w:val="0"/>
                <w:sz w:val="22"/>
                <w:szCs w:val="22"/>
                <w:lang w:val="es-CL" w:eastAsia="en-US" w:bidi="ar-SA"/>
              </w:rPr>
              <w:t>Categoría</w:t>
            </w:r>
          </w:p>
        </w:tc>
        <w:tc>
          <w:tcPr>
            <w:tcW w:w="777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rPr>
            </w:pPr>
            <w:r>
              <w:rPr>
                <w:rFonts w:eastAsia="Calibri" w:cs=""/>
                <w:b/>
                <w:bCs/>
                <w:kern w:val="0"/>
                <w:sz w:val="22"/>
                <w:szCs w:val="22"/>
                <w:lang w:val="es-CL" w:eastAsia="en-US" w:bidi="ar-SA"/>
              </w:rPr>
              <w:t>Descripción</w:t>
            </w:r>
          </w:p>
        </w:tc>
      </w:tr>
      <w:tr>
        <w:trPr>
          <w:trHeight w:val="519" w:hRule="atLeast"/>
        </w:trPr>
        <w:tc>
          <w:tcPr>
            <w:tcW w:w="2006" w:type="dxa"/>
            <w:tcBorders>
              <w:top w:val="single" w:sz="4" w:space="0" w:color="BFBFBF"/>
              <w:left w:val="single" w:sz="4" w:space="0" w:color="BFBFBF"/>
              <w:bottom w:val="single" w:sz="4" w:space="0" w:color="BFBFBF"/>
              <w:right w:val="single" w:sz="4" w:space="0" w:color="BFBFBF"/>
            </w:tcBorders>
          </w:tcPr>
          <w:p>
            <w:pPr>
              <w:pStyle w:val="Default"/>
              <w:widowControl/>
              <w:suppressAutoHyphens w:val="true"/>
              <w:spacing w:before="0" w:after="0"/>
              <w:jc w:val="left"/>
              <w:rPr>
                <w:rFonts w:ascii="Calibri" w:hAnsi="Calibri" w:eastAsia="" w:cs="" w:asciiTheme="minorHAnsi" w:cstheme="minorBidi" w:eastAsiaTheme="majorEastAsia" w:hAnsiTheme="minorHAnsi"/>
                <w:color w:themeColor="background2" w:themeShade="80" w:val="767171"/>
              </w:rPr>
            </w:pPr>
            <w:r>
              <w:rPr>
                <w:rFonts w:eastAsia="" w:cs="" w:cstheme="minorBidi" w:eastAsiaTheme="majorEastAsia"/>
                <w:color w:val="auto"/>
                <w:kern w:val="0"/>
                <w:lang w:val="es-CL" w:eastAsia="en-US" w:bidi="ar-SA"/>
              </w:rPr>
              <w:t>Excelente Dominio (ED)</w:t>
            </w:r>
          </w:p>
        </w:tc>
        <w:tc>
          <w:tcPr>
            <w:tcW w:w="777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Tengo un excelente dominio en esta competencia y no necesito reforzarla.</w:t>
            </w:r>
          </w:p>
        </w:tc>
      </w:tr>
      <w:tr>
        <w:trPr>
          <w:trHeight w:val="489" w:hRule="atLeast"/>
        </w:trPr>
        <w:tc>
          <w:tcPr>
            <w:tcW w:w="2006" w:type="dxa"/>
            <w:tcBorders>
              <w:top w:val="single" w:sz="4" w:space="0" w:color="BFBFBF"/>
              <w:left w:val="single" w:sz="4" w:space="0" w:color="BFBFBF"/>
              <w:bottom w:val="single" w:sz="4" w:space="0" w:color="BFBFBF"/>
              <w:right w:val="single" w:sz="4" w:space="0" w:color="BFBFBF"/>
            </w:tcBorders>
          </w:tcPr>
          <w:p>
            <w:pPr>
              <w:pStyle w:val="Default"/>
              <w:widowControl/>
              <w:suppressAutoHyphens w:val="true"/>
              <w:spacing w:before="0" w:after="0"/>
              <w:jc w:val="left"/>
              <w:rPr>
                <w:rFonts w:ascii="Calibri" w:hAnsi="Calibri" w:eastAsia="" w:cs="" w:asciiTheme="minorHAnsi" w:cstheme="minorBidi" w:eastAsiaTheme="majorEastAsia" w:hAnsiTheme="minorHAnsi"/>
                <w:color w:themeColor="background2" w:themeShade="80" w:val="767171"/>
              </w:rPr>
            </w:pPr>
            <w:r>
              <w:rPr>
                <w:rFonts w:eastAsia="" w:cs="" w:cstheme="minorBidi" w:eastAsiaTheme="majorEastAsia"/>
                <w:color w:val="auto"/>
                <w:kern w:val="0"/>
                <w:lang w:val="es-CL" w:eastAsia="en-US" w:bidi="ar-SA"/>
              </w:rPr>
              <w:t>Alto Dominio (AD)</w:t>
            </w:r>
          </w:p>
        </w:tc>
        <w:tc>
          <w:tcPr>
            <w:tcW w:w="777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Tengo un muy buen dominio de esta competencia, solo necesito reforzar pocos aspectos que no tengo completamente desarrollados.</w:t>
            </w:r>
          </w:p>
        </w:tc>
      </w:tr>
      <w:tr>
        <w:trPr>
          <w:trHeight w:val="554" w:hRule="atLeast"/>
        </w:trPr>
        <w:tc>
          <w:tcPr>
            <w:tcW w:w="2006" w:type="dxa"/>
            <w:tcBorders>
              <w:top w:val="single" w:sz="4" w:space="0" w:color="BFBFBF"/>
              <w:left w:val="single" w:sz="4" w:space="0" w:color="BFBFBF"/>
              <w:bottom w:val="single" w:sz="4" w:space="0" w:color="BFBFBF"/>
              <w:right w:val="single" w:sz="4" w:space="0" w:color="BFBFBF"/>
            </w:tcBorders>
          </w:tcPr>
          <w:p>
            <w:pPr>
              <w:pStyle w:val="Default"/>
              <w:widowControl/>
              <w:suppressAutoHyphens w:val="true"/>
              <w:spacing w:before="0" w:after="0"/>
              <w:jc w:val="left"/>
              <w:rPr>
                <w:rFonts w:ascii="Calibri" w:hAnsi="Calibri" w:eastAsia="" w:cs="" w:asciiTheme="minorHAnsi" w:cstheme="minorBidi" w:eastAsiaTheme="majorEastAsia" w:hAnsiTheme="minorHAnsi"/>
                <w:color w:themeColor="background2" w:themeShade="80" w:val="767171"/>
              </w:rPr>
            </w:pPr>
            <w:r>
              <w:rPr>
                <w:rFonts w:eastAsia="" w:cs="" w:cstheme="minorBidi" w:eastAsiaTheme="majorEastAsia"/>
                <w:color w:val="auto"/>
                <w:kern w:val="0"/>
                <w:lang w:val="es-CL" w:eastAsia="en-US" w:bidi="ar-SA"/>
              </w:rPr>
              <w:t>Dominio Aceptable (DA)</w:t>
            </w:r>
          </w:p>
        </w:tc>
        <w:tc>
          <w:tcPr>
            <w:tcW w:w="777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Tengo un dominio básico de la competencia, que me permite lograr los aspectos centrales de ésta, pero aún tengo muchos que necesito reforzar.</w:t>
            </w:r>
          </w:p>
        </w:tc>
      </w:tr>
      <w:tr>
        <w:trPr/>
        <w:tc>
          <w:tcPr>
            <w:tcW w:w="2006" w:type="dxa"/>
            <w:tcBorders>
              <w:top w:val="single" w:sz="4" w:space="0" w:color="BFBFBF"/>
              <w:left w:val="single" w:sz="4" w:space="0" w:color="BFBFBF"/>
              <w:bottom w:val="single" w:sz="4" w:space="0" w:color="BFBFBF"/>
              <w:right w:val="single" w:sz="4" w:space="0" w:color="BFBFBF"/>
            </w:tcBorders>
          </w:tcPr>
          <w:p>
            <w:pPr>
              <w:pStyle w:val="Default"/>
              <w:widowControl/>
              <w:suppressAutoHyphens w:val="true"/>
              <w:spacing w:before="0" w:after="0"/>
              <w:jc w:val="left"/>
              <w:rPr>
                <w:rFonts w:ascii="Calibri" w:hAnsi="Calibri" w:eastAsia="" w:cs="" w:asciiTheme="minorHAnsi" w:cstheme="minorBidi" w:eastAsiaTheme="majorEastAsia" w:hAnsiTheme="minorHAnsi"/>
                <w:color w:themeColor="background2" w:themeShade="80" w:val="767171"/>
              </w:rPr>
            </w:pPr>
            <w:r>
              <w:rPr>
                <w:rFonts w:eastAsia="" w:cs="" w:cstheme="minorBidi" w:eastAsiaTheme="majorEastAsia"/>
                <w:color w:val="auto"/>
                <w:kern w:val="0"/>
                <w:lang w:val="es-CL" w:eastAsia="en-US" w:bidi="ar-SA"/>
              </w:rPr>
              <w:t>Dominio insuficiente (DP)</w:t>
            </w:r>
          </w:p>
        </w:tc>
        <w:tc>
          <w:tcPr>
            <w:tcW w:w="7773"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Tengo un dominio muy básico de la competencia, solo manejo alguno aspectos de manera aislada.</w:t>
            </w:r>
          </w:p>
        </w:tc>
      </w:tr>
      <w:tr>
        <w:trPr>
          <w:trHeight w:val="590" w:hRule="atLeast"/>
        </w:trPr>
        <w:tc>
          <w:tcPr>
            <w:tcW w:w="2006" w:type="dxa"/>
            <w:tcBorders>
              <w:top w:val="single" w:sz="4" w:space="0" w:color="BFBFBF"/>
              <w:left w:val="single" w:sz="4" w:space="0" w:color="BFBFBF"/>
              <w:bottom w:val="single" w:sz="4" w:space="0" w:color="BFBFBF"/>
              <w:right w:val="single" w:sz="4" w:space="0" w:color="BFBFBF"/>
            </w:tcBorders>
          </w:tcPr>
          <w:p>
            <w:pPr>
              <w:pStyle w:val="Default"/>
              <w:widowControl/>
              <w:suppressAutoHyphens w:val="true"/>
              <w:spacing w:before="0" w:after="0"/>
              <w:jc w:val="left"/>
              <w:rPr>
                <w:rFonts w:ascii="Calibri" w:hAnsi="Calibri" w:eastAsia="" w:cs="" w:asciiTheme="minorHAnsi" w:cstheme="minorBidi" w:eastAsiaTheme="majorEastAsia" w:hAnsiTheme="minorHAnsi"/>
                <w:color w:themeColor="background2" w:themeShade="80" w:val="767171"/>
              </w:rPr>
            </w:pPr>
            <w:r>
              <w:rPr>
                <w:rFonts w:eastAsia="" w:cs="" w:cstheme="minorBidi" w:eastAsiaTheme="majorEastAsia"/>
                <w:color w:val="auto"/>
                <w:kern w:val="0"/>
                <w:lang w:val="es-CL" w:eastAsia="en-US" w:bidi="ar-SA"/>
              </w:rPr>
              <w:t>Dominio no logrado (DNL)</w:t>
            </w:r>
          </w:p>
        </w:tc>
        <w:tc>
          <w:tcPr>
            <w:tcW w:w="7773" w:type="dxa"/>
            <w:tcBorders>
              <w:top w:val="single" w:sz="4" w:space="0" w:color="BFBFBF"/>
              <w:left w:val="single" w:sz="4" w:space="0" w:color="BFBFBF"/>
              <w:bottom w:val="single" w:sz="4" w:space="0" w:color="BFBFBF"/>
              <w:right w:val="single" w:sz="4" w:space="0" w:color="BFBFBF"/>
            </w:tcBorders>
          </w:tcPr>
          <w:p>
            <w:pPr>
              <w:pStyle w:val="Default"/>
              <w:widowControl/>
              <w:suppressAutoHyphens w:val="true"/>
              <w:spacing w:before="0" w:after="0"/>
              <w:jc w:val="left"/>
              <w:rPr>
                <w:rFonts w:ascii="Calibri" w:hAnsi="Calibri" w:eastAsia="" w:cs="" w:asciiTheme="minorHAnsi" w:cstheme="minorBidi" w:eastAsiaTheme="majorEastAsia" w:hAnsiTheme="minorHAnsi"/>
                <w:color w:themeColor="background2" w:themeShade="80" w:val="767171"/>
              </w:rPr>
            </w:pPr>
            <w:r>
              <w:rPr>
                <w:rFonts w:eastAsia="" w:cs="" w:cstheme="minorBidi" w:eastAsiaTheme="majorEastAsia"/>
                <w:color w:val="auto"/>
                <w:kern w:val="0"/>
                <w:lang w:val="es-CL" w:eastAsia="en-US" w:bidi="ar-SA"/>
              </w:rPr>
              <w:t>Tengo un dominio no logrado de la competencia, no manejo casi ningún aspecto de manera clara.</w:t>
            </w:r>
          </w:p>
        </w:tc>
      </w:tr>
    </w:tbl>
    <w:p>
      <w:pPr>
        <w:pStyle w:val="ListParagraph"/>
        <w:ind w:left="435"/>
        <w:jc w:val="both"/>
        <w:rPr/>
      </w:pPr>
      <w:r>
        <w:rPr/>
      </w:r>
    </w:p>
    <w:p>
      <w:pPr>
        <w:pStyle w:val="ListParagraph"/>
        <w:ind w:left="435"/>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numPr>
          <w:ilvl w:val="0"/>
          <w:numId w:val="1"/>
        </w:numPr>
        <w:jc w:val="both"/>
        <w:rPr>
          <w:rFonts w:eastAsia="" w:eastAsiaTheme="majorEastAsia"/>
          <w:color w:themeColor="background2" w:themeShade="80" w:val="767171"/>
          <w:sz w:val="24"/>
          <w:szCs w:val="24"/>
        </w:rPr>
      </w:pPr>
      <w:r>
        <w:rPr>
          <w:rFonts w:eastAsia="" w:eastAsiaTheme="majorEastAsia"/>
          <w:sz w:val="24"/>
          <w:szCs w:val="24"/>
        </w:rPr>
        <w:t>En la columna de comentarios escribe por qué marcaste cada nivel.</w:t>
      </w:r>
    </w:p>
    <w:p>
      <w:pPr>
        <w:pStyle w:val="ListParagraph"/>
        <w:ind w:left="435"/>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ind w:left="435"/>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sz w:val="24"/>
          <w:szCs w:val="24"/>
        </w:rPr>
      </w:pPr>
      <w:r>
        <w:rPr>
          <w:rFonts w:eastAsia="" w:eastAsiaTheme="majorEastAsia"/>
          <w:sz w:val="24"/>
          <w:szCs w:val="24"/>
        </w:rPr>
      </w:r>
    </w:p>
    <w:p>
      <w:pPr>
        <w:pStyle w:val="ListParagraph"/>
        <w:ind w:left="435"/>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ind w:left="435"/>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Style w:val="Tablanormal1"/>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8"/>
        <w:gridCol w:w="5037"/>
      </w:tblGrid>
      <w:tr>
        <w:trPr>
          <w:cnfStyle w:val="100000000000" w:firstRow="1" w:lastRow="0" w:firstColumn="0" w:lastColumn="0" w:oddVBand="0" w:evenVBand="0" w:oddHBand="0" w:evenHBand="0" w:firstRowFirstColumn="0" w:firstRowLastColumn="0" w:lastRowFirstColumn="0" w:lastRowLastColumn="0"/>
        </w:trPr>
        <w:tc>
          <w:tcPr>
            <w:tcW w:w="10075" w:type="dxa"/>
            <w:gridSpan w:val="2"/>
            <w:cnfStyle w:val="001000000000" w:firstRow="0" w:lastRow="0" w:firstColumn="1" w:lastColumn="0" w:oddVBand="0" w:evenVBand="0" w:oddHBand="0" w:evenHBand="0" w:firstRowFirstColumn="0" w:firstRowLastColumn="0" w:lastRowFirstColumn="0" w:lastRowLastColumn="0"/>
            <w:tcBorders/>
          </w:tcPr>
          <w:p>
            <w:pPr>
              <w:pStyle w:val="ListParagraph"/>
              <w:widowControl/>
              <w:suppressAutoHyphens w:val="true"/>
              <w:spacing w:lineRule="auto" w:line="240" w:before="0" w:after="0"/>
              <w:ind w:left="0"/>
              <w:contextualSpacing/>
              <w:jc w:val="center"/>
              <w:rPr>
                <w:rFonts w:eastAsia="" w:eastAsiaTheme="majorEastAsia"/>
                <w:color w:themeColor="background2" w:themeShade="80" w:val="767171"/>
                <w:sz w:val="24"/>
                <w:szCs w:val="24"/>
              </w:rPr>
            </w:pPr>
            <w:r>
              <w:rPr>
                <w:rFonts w:eastAsia="" w:cs="" w:eastAsiaTheme="majorEastAsia"/>
                <w:b/>
                <w:bCs/>
                <w:kern w:val="0"/>
                <w:sz w:val="24"/>
                <w:szCs w:val="24"/>
                <w:lang w:val="es-CL" w:eastAsia="en-US" w:bidi="ar-SA"/>
              </w:rPr>
              <w:t>Escuela</w:t>
            </w:r>
          </w:p>
        </w:tc>
      </w:tr>
      <w:tr>
        <w:trPr>
          <w:cnfStyle w:val="000000100000" w:firstRow="0" w:lastRow="0" w:firstColumn="0" w:lastColumn="0" w:oddVBand="0" w:evenVBand="0" w:oddHBand="1" w:evenHBand="0" w:firstRowFirstColumn="0" w:firstRowLastColumn="0" w:lastRowFirstColumn="0" w:lastRowLastColumn="0"/>
        </w:trPr>
        <w:tc>
          <w:tcPr>
            <w:tcW w:w="503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widowControl/>
              <w:suppressAutoHyphens w:val="true"/>
              <w:spacing w:lineRule="auto" w:line="240" w:before="0" w:after="0"/>
              <w:ind w:left="0"/>
              <w:contextualSpacing/>
              <w:jc w:val="both"/>
              <w:rPr>
                <w:rFonts w:eastAsia="" w:eastAsiaTheme="majorEastAsia"/>
                <w:b w:val="false"/>
                <w:bCs w:val="false"/>
                <w:color w:themeColor="background2" w:themeShade="80" w:val="767171"/>
                <w:sz w:val="24"/>
                <w:szCs w:val="24"/>
              </w:rPr>
            </w:pPr>
            <w:r>
              <w:rPr>
                <w:rFonts w:eastAsia="" w:cs="" w:eastAsiaTheme="majorEastAsia"/>
                <w:b w:val="false"/>
                <w:bCs w:val="false"/>
                <w:kern w:val="0"/>
                <w:sz w:val="24"/>
                <w:szCs w:val="24"/>
                <w:lang w:val="es-CL" w:eastAsia="en-US" w:bidi="ar-SA"/>
              </w:rPr>
              <w:t>Nombre completo</w:t>
            </w:r>
          </w:p>
        </w:tc>
        <w:tc>
          <w:tcPr>
            <w:tcW w:w="5037" w:type="dxa"/>
            <w:tcBorders/>
            <w:shd w:color="auto" w:fill="F2F2F2" w:themeFill="background1" w:themeFillShade="f2" w:val="clear"/>
          </w:tcPr>
          <w:p>
            <w:pPr>
              <w:pStyle w:val="ListParagraph"/>
              <w:widowControl/>
              <w:suppressAutoHyphens w:val="true"/>
              <w:spacing w:lineRule="auto" w:line="240" w:before="0" w:after="0"/>
              <w:ind w:left="0"/>
              <w:contextualSpacing/>
              <w:jc w:val="both"/>
              <w:cnfStyle w:val="000000100000" w:firstRow="0" w:lastRow="0" w:firstColumn="0" w:lastColumn="0" w:oddVBand="0" w:evenVBand="0" w:oddHBand="1" w:evenHBand="0" w:firstRowFirstColumn="0" w:firstRowLastColumn="0" w:lastRowFirstColumn="0" w:lastRowLastColumn="0"/>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Francisco Vega Sotelo</w:t>
            </w:r>
          </w:p>
        </w:tc>
      </w:tr>
      <w:tr>
        <w:trPr/>
        <w:tc>
          <w:tcPr>
            <w:tcW w:w="503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uppressAutoHyphens w:val="true"/>
              <w:spacing w:lineRule="auto" w:line="240" w:before="0" w:after="0"/>
              <w:ind w:left="0"/>
              <w:contextualSpacing/>
              <w:jc w:val="both"/>
              <w:rPr>
                <w:rFonts w:eastAsia="" w:eastAsiaTheme="majorEastAsia"/>
                <w:b w:val="false"/>
                <w:bCs w:val="false"/>
                <w:color w:themeColor="background2" w:themeShade="80" w:val="767171"/>
                <w:sz w:val="24"/>
                <w:szCs w:val="24"/>
              </w:rPr>
            </w:pPr>
            <w:r>
              <w:rPr>
                <w:rFonts w:eastAsia="" w:cs="" w:eastAsiaTheme="majorEastAsia"/>
                <w:b w:val="false"/>
                <w:bCs w:val="false"/>
                <w:kern w:val="0"/>
                <w:sz w:val="24"/>
                <w:szCs w:val="24"/>
                <w:lang w:val="es-CL" w:eastAsia="en-US" w:bidi="ar-SA"/>
              </w:rPr>
              <w:t>Plan de Estudio</w:t>
            </w:r>
          </w:p>
        </w:tc>
        <w:tc>
          <w:tcPr>
            <w:tcW w:w="5037" w:type="dxa"/>
            <w:tcBorders/>
          </w:tcPr>
          <w:p>
            <w:pPr>
              <w:pStyle w:val="ListParagraph"/>
              <w:widowControl/>
              <w:suppressAutoHyphens w:val="true"/>
              <w:spacing w:lineRule="auto" w:line="240" w:before="0" w:after="0"/>
              <w:ind w:left="0"/>
              <w:contextualSpacing/>
              <w:jc w:val="both"/>
              <w:cnfStyle w:val="000000000000" w:firstRow="0" w:lastRow="0" w:firstColumn="0" w:lastColumn="0" w:oddVBand="0" w:evenVBand="0" w:oddHBand="0" w:evenHBand="0" w:firstRowFirstColumn="0" w:firstRowLastColumn="0" w:lastRowFirstColumn="0" w:lastRowLastColumn="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5038"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ListParagraph"/>
              <w:widowControl/>
              <w:suppressAutoHyphens w:val="true"/>
              <w:spacing w:lineRule="auto" w:line="240" w:before="0" w:after="0"/>
              <w:ind w:left="0"/>
              <w:contextualSpacing/>
              <w:jc w:val="both"/>
              <w:rPr>
                <w:rFonts w:eastAsia="" w:eastAsiaTheme="majorEastAsia"/>
                <w:b w:val="false"/>
                <w:bCs w:val="false"/>
                <w:color w:themeColor="background2" w:themeShade="80" w:val="767171"/>
                <w:sz w:val="24"/>
                <w:szCs w:val="24"/>
              </w:rPr>
            </w:pPr>
            <w:r>
              <w:rPr>
                <w:rFonts w:eastAsia="" w:cs="" w:eastAsiaTheme="majorEastAsia"/>
                <w:b w:val="false"/>
                <w:bCs w:val="false"/>
                <w:kern w:val="0"/>
                <w:sz w:val="24"/>
                <w:szCs w:val="24"/>
                <w:lang w:val="es-CL" w:eastAsia="en-US" w:bidi="ar-SA"/>
              </w:rPr>
              <w:t>Año de ingreso</w:t>
            </w:r>
          </w:p>
        </w:tc>
        <w:tc>
          <w:tcPr>
            <w:tcW w:w="5037" w:type="dxa"/>
            <w:tcBorders/>
            <w:shd w:color="auto" w:fill="F2F2F2" w:themeFill="background1" w:themeFillShade="f2" w:val="clear"/>
          </w:tcPr>
          <w:p>
            <w:pPr>
              <w:pStyle w:val="ListParagraph"/>
              <w:widowControl/>
              <w:suppressAutoHyphens w:val="true"/>
              <w:spacing w:lineRule="auto" w:line="240" w:before="0" w:after="0"/>
              <w:ind w:left="0"/>
              <w:contextualSpacing/>
              <w:jc w:val="both"/>
              <w:cnfStyle w:val="000000100000" w:firstRow="0" w:lastRow="0" w:firstColumn="0" w:lastColumn="0" w:oddVBand="0" w:evenVBand="0" w:oddHBand="1" w:evenHBand="0" w:firstRowFirstColumn="0" w:firstRowLastColumn="0" w:lastRowFirstColumn="0" w:lastRowLastColumn="0"/>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2021</w:t>
            </w:r>
          </w:p>
        </w:tc>
      </w:tr>
    </w:tbl>
    <w:p>
      <w:pPr>
        <w:pStyle w:val="ListParagraph"/>
        <w:ind w:left="435"/>
        <w:jc w:val="both"/>
        <w:rPr>
          <w:rFonts w:eastAsia="" w:cs="Calibri" w:cstheme="minorHAnsi" w:eastAsiaTheme="majorEastAsia"/>
          <w:color w:themeColor="background2" w:themeShade="80" w:val="767171"/>
          <w:sz w:val="24"/>
          <w:szCs w:val="24"/>
        </w:rPr>
      </w:pPr>
      <w:r>
        <w:rPr>
          <w:rFonts w:eastAsia="" w:cs="Calibri" w:cstheme="minorHAnsi" w:eastAsiaTheme="majorEastAsia"/>
          <w:color w:themeColor="background2" w:themeShade="80" w:val="767171"/>
          <w:sz w:val="24"/>
          <w:szCs w:val="24"/>
        </w:rPr>
      </w:r>
    </w:p>
    <w:p>
      <w:pPr>
        <w:pStyle w:val="ListParagraph"/>
        <w:ind w:left="435"/>
        <w:jc w:val="both"/>
        <w:rPr>
          <w:rFonts w:eastAsia="" w:cs="Calibri" w:cstheme="minorHAnsi" w:eastAsiaTheme="majorEastAsia"/>
          <w:color w:themeColor="background2" w:themeShade="80" w:val="767171"/>
          <w:sz w:val="24"/>
          <w:szCs w:val="24"/>
        </w:rPr>
      </w:pPr>
      <w:r>
        <w:rPr>
          <w:rFonts w:eastAsia="" w:cs="Calibri" w:cstheme="minorHAnsi" w:eastAsiaTheme="majorEastAsia"/>
          <w:color w:themeColor="background2" w:themeShade="80" w:val="767171"/>
          <w:sz w:val="24"/>
          <w:szCs w:val="24"/>
        </w:rPr>
      </w:r>
    </w:p>
    <w:p>
      <w:pPr>
        <w:pStyle w:val="ListParagraph"/>
        <w:ind w:left="435"/>
        <w:rPr/>
      </w:pPr>
      <w:r>
        <w:rPr/>
      </w:r>
    </w:p>
    <w:tbl>
      <w:tblPr>
        <w:tblStyle w:val="Tablaconcuadrcula"/>
        <w:tblW w:w="99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31"/>
        <w:gridCol w:w="1017"/>
        <w:gridCol w:w="922"/>
        <w:gridCol w:w="1058"/>
        <w:gridCol w:w="1187"/>
        <w:gridCol w:w="1250"/>
        <w:gridCol w:w="2557"/>
      </w:tblGrid>
      <w:tr>
        <w:trPr>
          <w:trHeight w:val="288" w:hRule="atLeast"/>
        </w:trPr>
        <w:tc>
          <w:tcPr>
            <w:tcW w:w="1931" w:type="dxa"/>
            <w:vMerge w:val="restart"/>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Competencias Perfil de egreso</w:t>
            </w:r>
          </w:p>
        </w:tc>
        <w:tc>
          <w:tcPr>
            <w:tcW w:w="5434" w:type="dxa"/>
            <w:gridSpan w:val="5"/>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Nivel de logro</w:t>
            </w:r>
          </w:p>
        </w:tc>
        <w:tc>
          <w:tcPr>
            <w:tcW w:w="2557" w:type="dxa"/>
            <w:vMerge w:val="restart"/>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Comentarios</w:t>
            </w:r>
          </w:p>
        </w:tc>
      </w:tr>
      <w:tr>
        <w:trPr>
          <w:trHeight w:val="870" w:hRule="atLeast"/>
        </w:trPr>
        <w:tc>
          <w:tcPr>
            <w:tcW w:w="1931" w:type="dxa"/>
            <w:vMerge w:val="continue"/>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rFonts w:cs="Calibri" w:cstheme="minorHAnsi"/>
                <w:b/>
                <w:sz w:val="20"/>
                <w:szCs w:val="20"/>
              </w:rPr>
            </w:pPr>
            <w:r>
              <w:rPr>
                <w:rFonts w:cs="Calibri" w:cstheme="minorHAnsi"/>
                <w:b/>
                <w:sz w:val="20"/>
                <w:szCs w:val="20"/>
              </w:rPr>
            </w:r>
          </w:p>
        </w:tc>
        <w:tc>
          <w:tcPr>
            <w:tcW w:w="101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Excelente Dominio</w:t>
            </w:r>
          </w:p>
        </w:tc>
        <w:tc>
          <w:tcPr>
            <w:tcW w:w="922"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 xml:space="preserve"> </w:t>
            </w:r>
            <w:r>
              <w:rPr>
                <w:rFonts w:eastAsia="Calibri" w:cs=""/>
                <w:b/>
                <w:bCs/>
                <w:kern w:val="0"/>
                <w:sz w:val="18"/>
                <w:szCs w:val="18"/>
                <w:lang w:val="es-CL" w:eastAsia="en-US" w:bidi="ar-SA"/>
              </w:rPr>
              <w:t>Alto Dominio</w:t>
            </w:r>
          </w:p>
        </w:tc>
        <w:tc>
          <w:tcPr>
            <w:tcW w:w="1058"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b/>
                <w:bCs/>
                <w:sz w:val="18"/>
                <w:szCs w:val="18"/>
              </w:rPr>
            </w:pPr>
            <w:r>
              <w:rPr>
                <w:rFonts w:eastAsia="Calibri" w:cs=""/>
                <w:b/>
                <w:bCs/>
                <w:kern w:val="0"/>
                <w:sz w:val="18"/>
                <w:szCs w:val="18"/>
                <w:lang w:val="es-CL" w:eastAsia="en-US" w:bidi="ar-SA"/>
              </w:rPr>
              <w:t>Dominio Aceptable</w:t>
            </w:r>
          </w:p>
        </w:tc>
        <w:tc>
          <w:tcPr>
            <w:tcW w:w="1187"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Dominio Insuficiente</w:t>
            </w:r>
          </w:p>
        </w:tc>
        <w:tc>
          <w:tcPr>
            <w:tcW w:w="1250"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Dominio no logrado</w:t>
            </w:r>
          </w:p>
        </w:tc>
        <w:tc>
          <w:tcPr>
            <w:tcW w:w="2557" w:type="dxa"/>
            <w:vMerge w:val="continue"/>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rFonts w:cs="Calibri" w:cstheme="minorHAnsi"/>
                <w:b/>
                <w:sz w:val="20"/>
                <w:szCs w:val="20"/>
              </w:rPr>
            </w:pPr>
            <w:r>
              <w:rPr>
                <w:rFonts w:cs="Calibri" w:cstheme="minorHAnsi"/>
                <w:b/>
                <w:sz w:val="20"/>
                <w:szCs w:val="20"/>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rFonts w:ascii="Calibri" w:hAnsi="Calibri" w:eastAsia="Calibri" w:cs=""/>
                <w:color w:val="000000"/>
                <w:kern w:val="0"/>
                <w:sz w:val="22"/>
                <w:szCs w:val="22"/>
                <w:lang w:val="es-CL" w:eastAsia="en-US" w:bidi="ar-SA"/>
              </w:rPr>
            </w:pPr>
            <w:r>
              <w:rPr>
                <w:rFonts w:eastAsia="Calibri" w:cs=""/>
                <w:b/>
                <w:bCs/>
                <w:color w:val="000000"/>
                <w:kern w:val="0"/>
                <w:sz w:val="18"/>
                <w:szCs w:val="18"/>
                <w:lang w:val="es-CL" w:eastAsia="en-US" w:bidi="ar-SA"/>
              </w:rPr>
              <w:t>Gestionar proyectos informaticos, ofreciendo alternativas para la toma de decisiones de</w:t>
            </w:r>
          </w:p>
          <w:p>
            <w:pPr>
              <w:pStyle w:val="Normal"/>
              <w:widowControl/>
              <w:suppressAutoHyphens w:val="true"/>
              <w:spacing w:lineRule="auto" w:line="240" w:before="0" w:after="0"/>
              <w:jc w:val="center"/>
              <w:rPr>
                <w:rFonts w:ascii="Calibri" w:hAnsi="Calibri" w:eastAsia="Calibri" w:cs=""/>
                <w:color w:val="000000"/>
                <w:kern w:val="0"/>
                <w:sz w:val="22"/>
                <w:szCs w:val="22"/>
                <w:lang w:val="es-CL" w:eastAsia="en-US" w:bidi="ar-SA"/>
              </w:rPr>
            </w:pPr>
            <w:r>
              <w:rPr>
                <w:rFonts w:eastAsia="Calibri" w:cs=""/>
                <w:b/>
                <w:bCs/>
                <w:color w:val="000000"/>
                <w:kern w:val="0"/>
                <w:sz w:val="18"/>
                <w:szCs w:val="18"/>
                <w:lang w:val="es-CL" w:eastAsia="en-US" w:bidi="ar-SA"/>
              </w:rPr>
              <w:t>acuerdo a los requerimientos de la organización.</w:t>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X</w:t>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Creo que tengo conocimientos introductorios en las consideraciones organizacionales de la ejecución de proyectos informáticos. Pero tengo problemas con la asignación y distribución de labores.</w:t>
            </w:r>
          </w:p>
        </w:tc>
      </w:tr>
      <w:tr>
        <w:trPr>
          <w:trHeight w:val="576"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rFonts w:ascii="Calibri" w:hAnsi="Calibri" w:eastAsia="Calibri" w:cs=""/>
                <w:color w:val="000000"/>
                <w:kern w:val="0"/>
                <w:sz w:val="22"/>
                <w:szCs w:val="22"/>
                <w:lang w:val="es-CL" w:eastAsia="en-US" w:bidi="ar-SA"/>
              </w:rPr>
            </w:pPr>
            <w:r>
              <w:rPr>
                <w:rFonts w:eastAsia="Calibri" w:cs=""/>
                <w:b/>
                <w:bCs/>
                <w:color w:val="000000"/>
                <w:kern w:val="0"/>
                <w:sz w:val="18"/>
                <w:szCs w:val="18"/>
                <w:lang w:val="es-CL" w:eastAsia="en-US" w:bidi="ar-SA"/>
              </w:rPr>
              <w:t>Construir modelos de datos para soportar los requerimientos de la organización de</w:t>
            </w:r>
          </w:p>
          <w:p>
            <w:pPr>
              <w:pStyle w:val="Normal"/>
              <w:widowControl/>
              <w:suppressAutoHyphens w:val="true"/>
              <w:spacing w:lineRule="auto" w:line="240" w:before="0" w:after="0"/>
              <w:jc w:val="center"/>
              <w:rPr>
                <w:rFonts w:ascii="Calibri" w:hAnsi="Calibri" w:eastAsia="Calibri" w:cs=""/>
                <w:color w:val="000000"/>
                <w:kern w:val="0"/>
                <w:sz w:val="22"/>
                <w:szCs w:val="22"/>
                <w:lang w:val="es-CL" w:eastAsia="en-US" w:bidi="ar-SA"/>
              </w:rPr>
            </w:pPr>
            <w:r>
              <w:rPr>
                <w:rFonts w:eastAsia="Calibri" w:cs=""/>
                <w:b/>
                <w:bCs/>
                <w:color w:val="000000"/>
                <w:kern w:val="0"/>
                <w:sz w:val="18"/>
                <w:szCs w:val="18"/>
                <w:lang w:val="es-CL" w:eastAsia="en-US" w:bidi="ar-SA"/>
              </w:rPr>
              <w:t>acuerdo a un diseno definido y escalable en el tiempo.</w:t>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kern w:val="0"/>
                <w:lang w:val="es-CL" w:eastAsia="en-US" w:bidi="ar-SA"/>
              </w:rPr>
              <w:t>X</w:t>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left"/>
              <w:rPr>
                <w:b/>
                <w:bCs/>
                <w:sz w:val="18"/>
                <w:szCs w:val="18"/>
              </w:rPr>
            </w:pPr>
            <w:r>
              <w:rPr>
                <w:rFonts w:eastAsia="Calibri" w:cs=""/>
                <w:b/>
                <w:bCs/>
                <w:kern w:val="0"/>
                <w:sz w:val="18"/>
                <w:szCs w:val="18"/>
                <w:lang w:val="es-CL" w:eastAsia="en-US" w:bidi="ar-SA"/>
              </w:rPr>
              <w:t>Comprendo los elementos que implica el desarrollo  pero hay particularidades del desarrollo de lógicas de diseño que me hacen dudar.</w:t>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Desarrollar una solución de software utilizando técnicas que permitan sistematizar el</w:t>
            </w:r>
          </w:p>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proceso de desarrollo y mantenimiento, asegurando el logro de los objetivos.</w:t>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kern w:val="0"/>
                <w:lang w:val="es-CL" w:eastAsia="en-US" w:bidi="ar-SA"/>
              </w:rPr>
              <w:t>X</w:t>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Tengo nociones sobre lo que implica un proyecto en términos de su totalidad. No obstante tengo carencias en relación al uso premeditado de conocimientos que son cruciales para la vida laboral. Por ejemplo, me cuesta identificar cuándo y qué patrón de diseño utilizar. Esto me hace medianamente dependiente de framworks y stack tecnológicos preestablecidos.</w:t>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Comunicarse de forma oral y escrita usando el idioma inglés en situaciones socio-</w:t>
            </w:r>
          </w:p>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laborales a un nivel elemental en modalidad intensiva. según la tabla de competencias TOEIC</w:t>
            </w:r>
          </w:p>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y CEFR. 1</w:t>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t>X</w:t>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rFonts w:eastAsia="Calibri" w:cs=""/>
                <w:b/>
                <w:bCs/>
                <w:kern w:val="0"/>
                <w:sz w:val="18"/>
                <w:szCs w:val="18"/>
                <w:lang w:val="es-CL" w:eastAsia="en-US" w:bidi="ar-SA"/>
              </w:rPr>
              <w:t xml:space="preserve">Puedo leer sin mayores problemas, pero mis competencias orales no suelo ejercitarlas así que </w:t>
            </w:r>
            <w:r>
              <w:rPr>
                <w:rFonts w:eastAsia="Calibri" w:cs=""/>
                <w:b/>
                <w:bCs/>
                <w:kern w:val="0"/>
                <w:sz w:val="18"/>
                <w:szCs w:val="18"/>
                <w:lang w:val="es-CL" w:eastAsia="en-US" w:bidi="ar-SA"/>
              </w:rPr>
              <w:t>tiendo a</w:t>
            </w:r>
            <w:r>
              <w:rPr>
                <w:rFonts w:eastAsia="Calibri" w:cs=""/>
                <w:b/>
                <w:bCs/>
                <w:kern w:val="0"/>
                <w:sz w:val="18"/>
                <w:szCs w:val="18"/>
                <w:lang w:val="es-CL" w:eastAsia="en-US" w:bidi="ar-SA"/>
              </w:rPr>
              <w:t xml:space="preserve"> cometer errores.</w:t>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r>
      <w:tr>
        <w:trPr>
          <w:trHeight w:val="576"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r>
      <w:tr>
        <w:trPr>
          <w:trHeight w:val="591"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r>
      <w:tr>
        <w:trPr>
          <w:trHeight w:val="612" w:hRule="atLeast"/>
        </w:trPr>
        <w:tc>
          <w:tcPr>
            <w:tcW w:w="1931"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1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922"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058"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18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1250"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c>
          <w:tcPr>
            <w:tcW w:w="2557" w:type="dxa"/>
            <w:tcBorders>
              <w:top w:val="single" w:sz="4" w:space="0" w:color="BFBFBF"/>
              <w:left w:val="single" w:sz="4" w:space="0" w:color="BFBFBF"/>
              <w:bottom w:val="single" w:sz="4" w:space="0" w:color="BFBFBF"/>
              <w:right w:val="single" w:sz="4" w:space="0" w:color="BFBFBF"/>
            </w:tcBorders>
          </w:tcPr>
          <w:p>
            <w:pPr>
              <w:pStyle w:val="Normal"/>
              <w:widowControl/>
              <w:suppressAutoHyphens w:val="true"/>
              <w:spacing w:lineRule="auto" w:line="240" w:before="0" w:after="0"/>
              <w:jc w:val="center"/>
              <w:rPr>
                <w:b/>
                <w:bCs/>
                <w:sz w:val="18"/>
                <w:szCs w:val="18"/>
              </w:rPr>
            </w:pPr>
            <w:r>
              <w:rPr>
                <w:b/>
                <w:bCs/>
                <w:sz w:val="18"/>
                <w:szCs w:val="18"/>
              </w:rPr>
            </w:r>
          </w:p>
        </w:tc>
      </w:tr>
    </w:tbl>
    <w:p>
      <w:pPr>
        <w:pStyle w:val="ListParagraph"/>
        <w:ind w:left="435"/>
        <w:rPr>
          <w:rFonts w:cs="Calibri" w:cstheme="minorHAnsi"/>
          <w:sz w:val="20"/>
          <w:szCs w:val="20"/>
        </w:rPr>
      </w:pPr>
      <w:r>
        <w:rPr>
          <w:rFonts w:cs="Calibri" w:cstheme="minorHAnsi"/>
          <w:sz w:val="20"/>
          <w:szCs w:val="20"/>
        </w:rPr>
      </w:r>
    </w:p>
    <w:p>
      <w:pPr>
        <w:pStyle w:val="Normal"/>
        <w:spacing w:before="0" w:after="160"/>
        <w:rPr>
          <w:rFonts w:cs="Calibri" w:cstheme="minorHAnsi"/>
          <w:sz w:val="20"/>
          <w:szCs w:val="20"/>
        </w:rPr>
      </w:pPr>
      <w:r>
        <w:rPr>
          <w:rFonts w:cs="Calibri" w:cstheme="minorHAnsi"/>
          <w:sz w:val="20"/>
          <w:szCs w:val="20"/>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10" wp14:anchorId="51D00065">
              <wp:simplePos x="0" y="0"/>
              <wp:positionH relativeFrom="page">
                <wp:align>center</wp:align>
              </wp:positionH>
              <wp:positionV relativeFrom="bottomMargin">
                <wp:align>center</wp:align>
              </wp:positionV>
              <wp:extent cx="7753350" cy="190500"/>
              <wp:effectExtent l="635" t="5715" r="0" b="0"/>
              <wp:wrapNone/>
              <wp:docPr id="3"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4" name="Text Box 25"/>
                      <wps:cNvSpPr/>
                      <wps:spPr>
                        <a:xfrm>
                          <a:off x="6838200" y="8280"/>
                          <a:ext cx="4147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7240"/>
                        </a:xfrm>
                      </wpg:grpSpPr>
                      <wps:wsp>
                        <wps:cNvPr id="5" name="AutoShape 27"/>
                        <wps:cNvSpPr/>
                        <wps:spPr>
                          <a:xfrm flipH="1" flipV="1">
                            <a:off x="6958800" y="0"/>
                            <a:ext cx="7945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6" name="AutoShape 28"/>
                        <wps:cNvSpPr/>
                        <wps:spPr>
                          <a:xfrm flipH="1" rot="10800000">
                            <a:off x="0" y="1800"/>
                            <a:ext cx="695880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4;top:430;width:652;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1;height:232">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3;top:417;width:1250;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20;width:10958;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10" wp14:anchorId="51D00065">
              <wp:simplePos x="0" y="0"/>
              <wp:positionH relativeFrom="page">
                <wp:align>center</wp:align>
              </wp:positionH>
              <wp:positionV relativeFrom="bottomMargin">
                <wp:align>center</wp:align>
              </wp:positionV>
              <wp:extent cx="7753350" cy="190500"/>
              <wp:effectExtent l="635" t="5715" r="0" b="0"/>
              <wp:wrapNone/>
              <wp:docPr id="7"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8" name="Text Box 25"/>
                      <wps:cNvSpPr/>
                      <wps:spPr>
                        <a:xfrm>
                          <a:off x="6838200" y="8280"/>
                          <a:ext cx="41472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7240"/>
                        </a:xfrm>
                      </wpg:grpSpPr>
                      <wps:wsp>
                        <wps:cNvPr id="9" name="AutoShape 27"/>
                        <wps:cNvSpPr/>
                        <wps:spPr>
                          <a:xfrm flipH="1" flipV="1">
                            <a:off x="6958800" y="0"/>
                            <a:ext cx="79452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0" name="AutoShape 28"/>
                        <wps:cNvSpPr/>
                        <wps:spPr>
                          <a:xfrm flipH="1" rot="10800000">
                            <a:off x="0" y="1800"/>
                            <a:ext cx="695880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4;top:430;width:652;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190427636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2</w:t>
                          </w:r>
                          <w:r>
                            <w:rPr>
                              <w:color w:themeColor="background1" w:themeShade="8c" w:val="8C8C8C"/>
                            </w:rPr>
                            <w:fldChar w:fldCharType="end"/>
                          </w:r>
                        </w:p>
                      </w:sdtContent>
                    </w:sdt>
                  </w:txbxContent>
                </v:textbox>
                <w10:wrap type="none"/>
              </v:rect>
              <v:group id="shape_0" style="position:absolute;left:12;top:416;width:12211;height:232">
                <v:shape id="shape_0" ID="AutoShape 27" path="m0,0l-2147483647,0l-2147483647,-2147483644l-2147483645,-2147483644e" stroked="t" o:allowincell="f" style="position:absolute;left:10973;top:417;width:1250;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20;width:10958;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0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0"/>
      <w:gridCol w:w="3365"/>
    </w:tblGrid>
    <w:tr>
      <w:trPr>
        <w:trHeight w:val="1091" w:hRule="atLeast"/>
      </w:trPr>
      <w:tc>
        <w:tcPr>
          <w:tcW w:w="6720"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Autoevaluación de Competencias</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Century Gothic" w:cs="Century Gothic" w:ascii="Century Gothic" w:hAnsi="Century Gothic"/>
              <w:b/>
              <w:color w:val="1D2763"/>
              <w:kern w:val="0"/>
              <w:sz w:val="24"/>
              <w:szCs w:val="24"/>
              <w:lang w:val="es-CL" w:eastAsia="en-US" w:bidi="ar-SA"/>
            </w:rPr>
            <w:t>Fase 1</w:t>
          </w:r>
        </w:p>
      </w:tc>
      <w:tc>
        <w:tcPr>
          <w:tcW w:w="3365"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1" name="Imagen 18"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100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0"/>
      <w:gridCol w:w="3365"/>
    </w:tblGrid>
    <w:tr>
      <w:trPr>
        <w:trHeight w:val="1091" w:hRule="atLeast"/>
      </w:trPr>
      <w:tc>
        <w:tcPr>
          <w:tcW w:w="6720"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Autoevaluación de Competencias</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Century Gothic" w:cs="Century Gothic" w:ascii="Century Gothic" w:hAnsi="Century Gothic"/>
              <w:b/>
              <w:color w:val="1D2763"/>
              <w:kern w:val="0"/>
              <w:sz w:val="24"/>
              <w:szCs w:val="24"/>
              <w:lang w:val="es-CL" w:eastAsia="en-US" w:bidi="ar-SA"/>
            </w:rPr>
            <w:t>Fase 1</w:t>
          </w:r>
        </w:p>
      </w:tc>
      <w:tc>
        <w:tcPr>
          <w:tcW w:w="3365"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2" name="Imagen 18"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95" w:hanging="360"/>
      </w:pPr>
      <w:rPr>
        <w:rFonts w:ascii="Calibri" w:hAnsi="Calibri" w:cs="Calibri" w:hint="default"/>
        <w:rFonts w:eastAsiaTheme="majorEastAsia"/>
      </w:rPr>
    </w:lvl>
    <w:lvl w:ilvl="1">
      <w:start w:val="1"/>
      <w:numFmt w:val="bullet"/>
      <w:lvlText w:val="o"/>
      <w:lvlJc w:val="left"/>
      <w:pPr>
        <w:tabs>
          <w:tab w:val="num" w:pos="0"/>
        </w:tabs>
        <w:ind w:left="1515" w:hanging="360"/>
      </w:pPr>
      <w:rPr>
        <w:rFonts w:ascii="Courier New" w:hAnsi="Courier New" w:cs="Courier New" w:hint="default"/>
      </w:rPr>
    </w:lvl>
    <w:lvl w:ilvl="2">
      <w:start w:val="1"/>
      <w:numFmt w:val="bullet"/>
      <w:lvlText w:val=""/>
      <w:lvlJc w:val="left"/>
      <w:pPr>
        <w:tabs>
          <w:tab w:val="num" w:pos="0"/>
        </w:tabs>
        <w:ind w:left="2235" w:hanging="360"/>
      </w:pPr>
      <w:rPr>
        <w:rFonts w:ascii="Wingdings" w:hAnsi="Wingdings" w:cs="Wingdings" w:hint="default"/>
      </w:rPr>
    </w:lvl>
    <w:lvl w:ilvl="3">
      <w:start w:val="1"/>
      <w:numFmt w:val="bullet"/>
      <w:lvlText w:val=""/>
      <w:lvlJc w:val="left"/>
      <w:pPr>
        <w:tabs>
          <w:tab w:val="num" w:pos="0"/>
        </w:tabs>
        <w:ind w:left="2955" w:hanging="360"/>
      </w:pPr>
      <w:rPr>
        <w:rFonts w:ascii="Symbol" w:hAnsi="Symbol" w:cs="Symbol" w:hint="default"/>
      </w:rPr>
    </w:lvl>
    <w:lvl w:ilvl="4">
      <w:start w:val="1"/>
      <w:numFmt w:val="bullet"/>
      <w:lvlText w:val="o"/>
      <w:lvlJc w:val="left"/>
      <w:pPr>
        <w:tabs>
          <w:tab w:val="num" w:pos="0"/>
        </w:tabs>
        <w:ind w:left="3675" w:hanging="360"/>
      </w:pPr>
      <w:rPr>
        <w:rFonts w:ascii="Courier New" w:hAnsi="Courier New" w:cs="Courier New" w:hint="default"/>
      </w:rPr>
    </w:lvl>
    <w:lvl w:ilvl="5">
      <w:start w:val="1"/>
      <w:numFmt w:val="bullet"/>
      <w:lvlText w:val=""/>
      <w:lvlJc w:val="left"/>
      <w:pPr>
        <w:tabs>
          <w:tab w:val="num" w:pos="0"/>
        </w:tabs>
        <w:ind w:left="4395" w:hanging="360"/>
      </w:pPr>
      <w:rPr>
        <w:rFonts w:ascii="Wingdings" w:hAnsi="Wingdings" w:cs="Wingdings" w:hint="default"/>
      </w:rPr>
    </w:lvl>
    <w:lvl w:ilvl="6">
      <w:start w:val="1"/>
      <w:numFmt w:val="bullet"/>
      <w:lvlText w:val=""/>
      <w:lvlJc w:val="left"/>
      <w:pPr>
        <w:tabs>
          <w:tab w:val="num" w:pos="0"/>
        </w:tabs>
        <w:ind w:left="5115" w:hanging="360"/>
      </w:pPr>
      <w:rPr>
        <w:rFonts w:ascii="Symbol" w:hAnsi="Symbol" w:cs="Symbol" w:hint="default"/>
      </w:rPr>
    </w:lvl>
    <w:lvl w:ilvl="7">
      <w:start w:val="1"/>
      <w:numFmt w:val="bullet"/>
      <w:lvlText w:val="o"/>
      <w:lvlJc w:val="left"/>
      <w:pPr>
        <w:tabs>
          <w:tab w:val="num" w:pos="0"/>
        </w:tabs>
        <w:ind w:left="5835" w:hanging="360"/>
      </w:pPr>
      <w:rPr>
        <w:rFonts w:ascii="Courier New" w:hAnsi="Courier New" w:cs="Courier New" w:hint="default"/>
      </w:rPr>
    </w:lvl>
    <w:lvl w:ilvl="8">
      <w:start w:val="1"/>
      <w:numFmt w:val="bullet"/>
      <w:lvlText w:val=""/>
      <w:lvlJc w:val="left"/>
      <w:pPr>
        <w:tabs>
          <w:tab w:val="num" w:pos="0"/>
        </w:tabs>
        <w:ind w:left="655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InternetLink">
    <w:name w:val="Internet Link"/>
    <w:basedOn w:val="DefaultParagraphFont"/>
    <w:uiPriority w:val="99"/>
    <w:unhideWhenUsed/>
    <w:qFormat/>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basedOn w:val="DefaultParagraphFont"/>
    <w:unhideWhenUsed/>
    <w:qFormat/>
    <w:rsid w:val="005d5259"/>
    <w:rPr>
      <w:vertAlign w:val="superscript"/>
    </w:rPr>
  </w:style>
  <w:style w:type="character" w:styleId="normaltextrun" w:customStyle="1">
    <w:name w:val="normaltextrun"/>
    <w:basedOn w:val="DefaultParagraphFont"/>
    <w:qFormat/>
    <w:rsid w:val="0024234d"/>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e73cff"/>
    <w:pPr>
      <w:widowControl/>
      <w:suppressAutoHyphens w:val="true"/>
      <w:bidi w:val="0"/>
      <w:spacing w:lineRule="auto" w:line="240" w:before="0" w:after="0"/>
      <w:jc w:val="left"/>
    </w:pPr>
    <w:rPr>
      <w:rFonts w:ascii="Calibri" w:hAnsi="Calibri" w:eastAsia="" w:cs="" w:eastAsiaTheme="minorEastAsia"/>
      <w:color w:val="auto"/>
      <w:kern w:val="0"/>
      <w:sz w:val="22"/>
      <w:szCs w:val="22"/>
      <w:lang w:val="es-CL" w:eastAsia="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suppressAutoHyphens w:val="true"/>
      <w:bidi w:val="0"/>
      <w:spacing w:lineRule="auto" w:line="276" w:before="0" w:after="200"/>
      <w:jc w:val="left"/>
    </w:pPr>
    <w:rPr>
      <w:rFonts w:ascii="Calibri" w:hAnsi="Calibri" w:eastAsia="" w:cs="" w:eastAsiaTheme="minorEastAsia"/>
      <w:color w:val="auto"/>
      <w:kern w:val="0"/>
      <w:sz w:val="22"/>
      <w:szCs w:val="22"/>
      <w:lang w:val="es-CL" w:eastAsia="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suppressAutoHyphens w:val="true"/>
      <w:bidi w:val="0"/>
      <w:spacing w:lineRule="auto" w:line="240" w:before="0" w:after="0"/>
      <w:jc w:val="left"/>
    </w:pPr>
    <w:rPr>
      <w:rFonts w:ascii="Calibri" w:hAnsi="Calibri" w:eastAsia="Calibri" w:cs="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373</TotalTime>
  <Application>LibreOffice/24.2.6.2$Linux_X86_64 LibreOffice_project/420$Build-2</Application>
  <AppVersion>15.0000</AppVersion>
  <Pages>3</Pages>
  <Words>519</Words>
  <Characters>2851</Characters>
  <CharactersWithSpaces>3315</CharactersWithSpaces>
  <Paragraphs>60</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dc:description/>
  <dc:language>es-CL</dc:language>
  <cp:lastModifiedBy/>
  <cp:lastPrinted>2019-12-16T20:10:00Z</cp:lastPrinted>
  <dcterms:modified xsi:type="dcterms:W3CDTF">2024-10-01T01:53:21Z</dcterms:modified>
  <cp:revision>33</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