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&#13;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446CF218" w14:textId="77777777" w:rsidR="009D5156" w:rsidRDefault="009D5156" w:rsidP="009D5156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ha iterado en el proceso de consulta y generación de la planificación de la clase en nuestro LMS. Mejorando el resultado , estandarizando la respuesta de este y estableciendo su retorno a una BBDD.</w:t>
            </w:r>
          </w:p>
          <w:p w14:paraId="6C70E0C9" w14:textId="22904E40" w:rsidR="0003309E" w:rsidRPr="00711C16" w:rsidRDefault="009D5156" w:rsidP="009D5156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han generado otras instancias complementarias a la generación de la planificación en el LMS. Permitiendo 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creaciación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usuarios y gestión inicial de los cursos.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tbl>
      <w:tblPr>
        <w:tblStyle w:val="TableGrid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FootnoteReferenc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45059B" w:rsidRPr="006E3B0D" w14:paraId="0D4FAAA2" w14:textId="77777777" w:rsidTr="00EA0C09">
        <w:trPr>
          <w:trHeight w:val="2410"/>
        </w:trPr>
        <w:tc>
          <w:tcPr>
            <w:tcW w:w="1328" w:type="dxa"/>
            <w:vMerge w:val="restart"/>
          </w:tcPr>
          <w:p w14:paraId="29F01B29" w14:textId="6726F97C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  <w:r w:rsidRPr="00D65B1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y Gestión de Software: La creación del LMS implica el diseño, desarrollo, y mantenimiento de una plataforma web, aplicando buenas prácticas de programación, gestión de proyectos y control de versiones.</w:t>
            </w:r>
          </w:p>
        </w:tc>
        <w:tc>
          <w:tcPr>
            <w:tcW w:w="1077" w:type="dxa"/>
          </w:tcPr>
          <w:p w14:paraId="7B4EBE25" w14:textId="3D349293" w:rsidR="0045059B" w:rsidRPr="0045059B" w:rsidRDefault="0045059B" w:rsidP="0045059B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highlight w:val="yellow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 xml:space="preserve">Nombra las actividades que se necesitan para desarrollar el proyecto APT. </w:t>
            </w:r>
          </w:p>
        </w:tc>
        <w:tc>
          <w:tcPr>
            <w:tcW w:w="1276" w:type="dxa"/>
          </w:tcPr>
          <w:p w14:paraId="16E191DF" w14:textId="77777777" w:rsidR="0045059B" w:rsidRPr="0045059B" w:rsidRDefault="0045059B" w:rsidP="0045059B">
            <w:pPr>
              <w:jc w:val="both"/>
              <w:rPr>
                <w:b/>
                <w:sz w:val="18"/>
                <w:szCs w:val="24"/>
                <w:highlight w:val="yellow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>Nombra los recursos necesarios para llevar a cabo las actividades definidas.</w:t>
            </w:r>
          </w:p>
        </w:tc>
        <w:tc>
          <w:tcPr>
            <w:tcW w:w="1276" w:type="dxa"/>
          </w:tcPr>
          <w:p w14:paraId="66A5D860" w14:textId="37850765" w:rsidR="0045059B" w:rsidRPr="0045059B" w:rsidRDefault="0045059B" w:rsidP="0045059B">
            <w:pPr>
              <w:jc w:val="both"/>
              <w:rPr>
                <w:b/>
                <w:sz w:val="18"/>
                <w:szCs w:val="24"/>
                <w:highlight w:val="yellow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 xml:space="preserve">Señala la duración de cada actividad. </w:t>
            </w:r>
          </w:p>
        </w:tc>
        <w:tc>
          <w:tcPr>
            <w:tcW w:w="1275" w:type="dxa"/>
          </w:tcPr>
          <w:p w14:paraId="036AB5D8" w14:textId="77777777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>Escribe el nombre del integrante del equipo responsable de cada actividad.</w:t>
            </w:r>
          </w:p>
        </w:tc>
        <w:tc>
          <w:tcPr>
            <w:tcW w:w="1276" w:type="dxa"/>
          </w:tcPr>
          <w:p w14:paraId="2FCEC037" w14:textId="77777777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>Señala las dificultades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>Describe el estado de avance de cada actividad.</w:t>
            </w:r>
          </w:p>
          <w:p w14:paraId="7CBF6E36" w14:textId="77777777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highlight w:val="yellow"/>
                <w:lang w:eastAsia="es-CL"/>
              </w:rPr>
            </w:pPr>
          </w:p>
          <w:p w14:paraId="6D3B922B" w14:textId="77777777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 xml:space="preserve">Tipos de estado: </w:t>
            </w:r>
          </w:p>
          <w:p w14:paraId="2163602D" w14:textId="77777777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highlight w:val="yellow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>En curso/ Con retraso/ No iniciado/ Completado/ Ajustada</w:t>
            </w:r>
            <w:r w:rsidRPr="0045059B">
              <w:rPr>
                <w:rFonts w:ascii="Calibri" w:hAnsi="Calibri" w:cs="Arial"/>
                <w:i/>
                <w:color w:val="C00000"/>
                <w:sz w:val="16"/>
                <w:szCs w:val="20"/>
                <w:highlight w:val="yellow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 xml:space="preserve">Señala los ajustes o reformulaciones que has realizado. </w:t>
            </w:r>
          </w:p>
        </w:tc>
      </w:tr>
      <w:tr w:rsidR="0045059B" w:rsidRPr="006E3B0D" w14:paraId="3FAA9BF1" w14:textId="77777777" w:rsidTr="00EA0C09">
        <w:trPr>
          <w:trHeight w:val="2410"/>
        </w:trPr>
        <w:tc>
          <w:tcPr>
            <w:tcW w:w="1328" w:type="dxa"/>
            <w:vMerge/>
          </w:tcPr>
          <w:p w14:paraId="712AA9C4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0CBFC874" w14:textId="3548C8E6" w:rsidR="0045059B" w:rsidRPr="0045059B" w:rsidRDefault="0045059B" w:rsidP="0045059B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45059B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Configurara el entorno de desarrollo (AWS)</w:t>
            </w:r>
          </w:p>
        </w:tc>
        <w:tc>
          <w:tcPr>
            <w:tcW w:w="1276" w:type="dxa"/>
          </w:tcPr>
          <w:p w14:paraId="3479D48C" w14:textId="444FEBAF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40DBC07F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</w:tcPr>
          <w:p w14:paraId="4974A679" w14:textId="49116108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1B233DBC" w14:textId="3AC43C2F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1545AD78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2D1C98A1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3D182FA1" w14:textId="77777777" w:rsidR="0045059B" w:rsidRPr="00CA29F2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32041D9B" w14:textId="63E816D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62F081A6" w14:textId="59C130C3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  <w:tr w:rsidR="0045059B" w:rsidRPr="006E3B0D" w14:paraId="412D5C42" w14:textId="77777777" w:rsidTr="00EA0C09">
        <w:trPr>
          <w:trHeight w:val="2410"/>
        </w:trPr>
        <w:tc>
          <w:tcPr>
            <w:tcW w:w="1328" w:type="dxa"/>
            <w:vMerge/>
          </w:tcPr>
          <w:p w14:paraId="2A422024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45D7CAFC" w14:textId="5F325055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la estructura básica del proyecto Django</w:t>
            </w:r>
          </w:p>
        </w:tc>
        <w:tc>
          <w:tcPr>
            <w:tcW w:w="1276" w:type="dxa"/>
          </w:tcPr>
          <w:p w14:paraId="02931173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5F110B78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</w:tcPr>
          <w:p w14:paraId="2BF1D842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78022866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05D4DBC0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51FF109E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2DD53369" w14:textId="77777777" w:rsidTr="00EA0C09">
        <w:trPr>
          <w:trHeight w:val="2410"/>
        </w:trPr>
        <w:tc>
          <w:tcPr>
            <w:tcW w:w="1328" w:type="dxa"/>
            <w:vMerge/>
          </w:tcPr>
          <w:p w14:paraId="69D6C81C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6FC7C2C5" w14:textId="2022A93B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la autenticación y autorización de usuarios.</w:t>
            </w:r>
          </w:p>
        </w:tc>
        <w:tc>
          <w:tcPr>
            <w:tcW w:w="1276" w:type="dxa"/>
          </w:tcPr>
          <w:p w14:paraId="5D87EF48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42F396C4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</w:tcPr>
          <w:p w14:paraId="15EBAF7A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0DB79FBC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58779C8D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7FBDC255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68417DB8" w14:textId="77777777" w:rsidTr="00EA0C09">
        <w:trPr>
          <w:trHeight w:val="2410"/>
        </w:trPr>
        <w:tc>
          <w:tcPr>
            <w:tcW w:w="1328" w:type="dxa"/>
            <w:vMerge/>
          </w:tcPr>
          <w:p w14:paraId="42E57950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786BC694" w14:textId="51ED3199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la BBDD.</w:t>
            </w:r>
          </w:p>
        </w:tc>
        <w:tc>
          <w:tcPr>
            <w:tcW w:w="1276" w:type="dxa"/>
          </w:tcPr>
          <w:p w14:paraId="59AE17C5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06D2D216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</w:tcPr>
          <w:p w14:paraId="60D25096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7F6A65FA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2FD71FB5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6AE82E34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250EE6F3" w14:textId="77777777" w:rsidTr="00732F28">
        <w:trPr>
          <w:trHeight w:val="2410"/>
        </w:trPr>
        <w:tc>
          <w:tcPr>
            <w:tcW w:w="1328" w:type="dxa"/>
            <w:vMerge/>
            <w:tcBorders>
              <w:bottom w:val="single" w:sz="4" w:space="0" w:color="auto"/>
            </w:tcBorders>
          </w:tcPr>
          <w:p w14:paraId="08C32722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41C0EBF7" w14:textId="459E5B48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Implementación de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292771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DAE32E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24A4056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5932145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87041D7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59A8C8D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2B8A0BEB" w14:textId="77777777" w:rsidTr="00732F28">
        <w:trPr>
          <w:trHeight w:val="2410"/>
        </w:trPr>
        <w:tc>
          <w:tcPr>
            <w:tcW w:w="1328" w:type="dxa"/>
            <w:tcBorders>
              <w:bottom w:val="single" w:sz="4" w:space="0" w:color="auto"/>
            </w:tcBorders>
          </w:tcPr>
          <w:p w14:paraId="3BB5F22A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4E1805E1" w14:textId="680F2D4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Diseñar la interfaz de usuario principal (</w:t>
            </w:r>
            <w:proofErr w:type="spellStart"/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dashboard</w:t>
            </w:r>
            <w:proofErr w:type="spellEnd"/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login</w:t>
            </w:r>
            <w:proofErr w:type="spellEnd"/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registro)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AA673AA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EAFFBF4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618626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6436B9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79425A9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9757EB0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01EA275D" w14:textId="77777777" w:rsidTr="00732F28">
        <w:trPr>
          <w:trHeight w:val="2410"/>
        </w:trPr>
        <w:tc>
          <w:tcPr>
            <w:tcW w:w="1328" w:type="dxa"/>
            <w:tcBorders>
              <w:bottom w:val="single" w:sz="4" w:space="0" w:color="auto"/>
            </w:tcBorders>
          </w:tcPr>
          <w:p w14:paraId="3E99B16C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29385BC5" w14:textId="1B8DF22A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componentes básicos de la interfaz (formularios, tablas, etc.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255EBE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0987C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D69174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D97091F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645DF60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1973C1E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504621AC" w14:textId="77777777" w:rsidTr="00732F28">
        <w:trPr>
          <w:trHeight w:val="2410"/>
        </w:trPr>
        <w:tc>
          <w:tcPr>
            <w:tcW w:w="1328" w:type="dxa"/>
            <w:tcBorders>
              <w:bottom w:val="single" w:sz="4" w:space="0" w:color="auto"/>
            </w:tcBorders>
          </w:tcPr>
          <w:p w14:paraId="7890933F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5D6DCD26" w14:textId="7A09CAD8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la lógica para crear, editar y eliminar cursos y lecciones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640EFC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19FADC5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A1856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AE476CF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9AE9553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9A37ED9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6090C3DB" w14:textId="77777777" w:rsidTr="00732F28">
        <w:trPr>
          <w:trHeight w:val="2410"/>
        </w:trPr>
        <w:tc>
          <w:tcPr>
            <w:tcW w:w="1328" w:type="dxa"/>
            <w:tcBorders>
              <w:bottom w:val="single" w:sz="4" w:space="0" w:color="auto"/>
            </w:tcBorders>
          </w:tcPr>
          <w:p w14:paraId="512A5F4E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61971976" w14:textId="190C851E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la funcionalidad para asignar estudiantes a cursos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CB8B3CF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4D6F446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56606CF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2003D2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53F7A36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F404B2C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37F2F0DE" w14:textId="77777777" w:rsidTr="00732F28">
        <w:trPr>
          <w:trHeight w:val="2410"/>
        </w:trPr>
        <w:tc>
          <w:tcPr>
            <w:tcW w:w="1328" w:type="dxa"/>
            <w:tcBorders>
              <w:bottom w:val="single" w:sz="4" w:space="0" w:color="auto"/>
            </w:tcBorders>
          </w:tcPr>
          <w:p w14:paraId="292D7DE8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5143F5A9" w14:textId="79F8A131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>Crear una interfaz para gestionar los leccionarios y bitácoras de las clases.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344011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A8AA6B0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2997F6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AB79308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F906B80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2790649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019EBFF2" w14:textId="77777777" w:rsidTr="00732F28">
        <w:trPr>
          <w:trHeight w:val="2410"/>
        </w:trPr>
        <w:tc>
          <w:tcPr>
            <w:tcW w:w="1328" w:type="dxa"/>
            <w:tcBorders>
              <w:bottom w:val="single" w:sz="4" w:space="0" w:color="auto"/>
            </w:tcBorders>
          </w:tcPr>
          <w:p w14:paraId="6757E0A8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315288BD" w14:textId="03265B8C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>Implementar la funcionalidad para registrar las actividades de los estudiantes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54903A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2DEB8B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DB2119B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35A468A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951172A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6F289D6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6C3D229B" w14:textId="77777777" w:rsidTr="00732F28">
        <w:trPr>
          <w:trHeight w:val="2410"/>
        </w:trPr>
        <w:tc>
          <w:tcPr>
            <w:tcW w:w="1328" w:type="dxa"/>
            <w:tcBorders>
              <w:bottom w:val="single" w:sz="4" w:space="0" w:color="auto"/>
            </w:tcBorders>
          </w:tcPr>
          <w:p w14:paraId="4D7AC39D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79AF321A" w14:textId="3278D5E9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>Crear una interfaz para visualizar el progreso de los estudiantes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1220801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99F23F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9EF133C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C1AF0D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8655FC9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4188898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05531E47" w14:textId="77777777" w:rsidTr="00732F28">
        <w:trPr>
          <w:trHeight w:val="2410"/>
        </w:trPr>
        <w:tc>
          <w:tcPr>
            <w:tcW w:w="1328" w:type="dxa"/>
            <w:tcBorders>
              <w:top w:val="single" w:sz="4" w:space="0" w:color="auto"/>
            </w:tcBorders>
          </w:tcPr>
          <w:p w14:paraId="497E032A" w14:textId="28950785" w:rsidR="0045059B" w:rsidRPr="00732F28" w:rsidRDefault="0045059B" w:rsidP="0045059B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732F28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lastRenderedPageBreak/>
              <w:t>Aplicación de Inteligencia Artificial: La integración de una IA para la generación de planificaciones demuestra competencia en el uso de técnicas de aprendizaje automático y procesamiento de lenguaje natural.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024C33C9" w14:textId="2333EA4E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Implementar la lógica para enviar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prompts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a la IA y procesar las respuestas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06B4B1C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F2D47A4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37224096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8148472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0629EDF9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19B13CB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69E2921E" w14:textId="77777777" w:rsidTr="00EA0C09">
        <w:trPr>
          <w:trHeight w:val="2410"/>
        </w:trPr>
        <w:tc>
          <w:tcPr>
            <w:tcW w:w="1328" w:type="dxa"/>
          </w:tcPr>
          <w:p w14:paraId="15C3B395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0FCD138E" w14:textId="0A614266" w:rsidR="0045059B" w:rsidRPr="00732F28" w:rsidRDefault="0045059B" w:rsidP="0045059B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val="en-CL" w:eastAsia="es-CL"/>
              </w:rPr>
            </w:pPr>
            <w:r w:rsidRPr="00732F28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val="en-CL" w:eastAsia="es-CL"/>
              </w:rPr>
              <w:t>Integrar al backend (Django) la IA mediante Django-Langchain</w:t>
            </w:r>
          </w:p>
        </w:tc>
        <w:tc>
          <w:tcPr>
            <w:tcW w:w="1276" w:type="dxa"/>
          </w:tcPr>
          <w:p w14:paraId="4973D972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7C69C05A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00054A04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65F51E98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07A38E55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2897FD71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725A3956" w14:textId="77777777" w:rsidTr="00EA0C09">
        <w:trPr>
          <w:trHeight w:val="2410"/>
        </w:trPr>
        <w:tc>
          <w:tcPr>
            <w:tcW w:w="1328" w:type="dxa"/>
          </w:tcPr>
          <w:p w14:paraId="1C6D7A50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2EF9FF05" w14:textId="11EA8DA2" w:rsidR="0045059B" w:rsidRPr="00732F28" w:rsidRDefault="0045059B" w:rsidP="0045059B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val="en-CL" w:eastAsia="es-CL"/>
              </w:rPr>
            </w:pPr>
            <w:r w:rsidRPr="00732F28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val="en-CL" w:eastAsia="es-CL"/>
              </w:rPr>
              <w:t>Generar instancia para almacenar la planificación</w:t>
            </w:r>
          </w:p>
        </w:tc>
        <w:tc>
          <w:tcPr>
            <w:tcW w:w="1276" w:type="dxa"/>
          </w:tcPr>
          <w:p w14:paraId="47B91FE2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2408FC5E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07C65EC5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602E5D04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6DB35E28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15302077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38703EDB" w14:textId="77777777" w:rsidTr="00EA0C09">
        <w:trPr>
          <w:trHeight w:val="2410"/>
        </w:trPr>
        <w:tc>
          <w:tcPr>
            <w:tcW w:w="1328" w:type="dxa"/>
          </w:tcPr>
          <w:p w14:paraId="43A3C5FB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7CEF089E" w14:textId="0C9A7C6D" w:rsidR="0045059B" w:rsidRPr="00732F28" w:rsidRDefault="0045059B" w:rsidP="0045059B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val="en-CL" w:eastAsia="es-CL"/>
              </w:rPr>
            </w:pPr>
            <w:r w:rsidRPr="0045059B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val="en-CL" w:eastAsia="es-CL"/>
              </w:rPr>
              <w:t>Crear el modelo de datos para los planes de clase generados por la IA</w:t>
            </w:r>
          </w:p>
        </w:tc>
        <w:tc>
          <w:tcPr>
            <w:tcW w:w="1276" w:type="dxa"/>
          </w:tcPr>
          <w:p w14:paraId="792A9ED0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731B96B5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0471956B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147DE07F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3C1A2B93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53066C29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68340209" w14:textId="77777777" w:rsidTr="0045059B">
        <w:trPr>
          <w:trHeight w:val="2410"/>
        </w:trPr>
        <w:tc>
          <w:tcPr>
            <w:tcW w:w="1328" w:type="dxa"/>
            <w:tcBorders>
              <w:bottom w:val="single" w:sz="4" w:space="0" w:color="auto"/>
            </w:tcBorders>
          </w:tcPr>
          <w:p w14:paraId="77156384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0A97B259" w14:textId="72A94F4F" w:rsidR="0045059B" w:rsidRPr="00732F28" w:rsidRDefault="0045059B" w:rsidP="0045059B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val="en-CL"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A1A951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E96FF9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279A4B5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09A55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51D7BE7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72742A1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35F1A2EC" w14:textId="77777777" w:rsidTr="0045059B">
        <w:trPr>
          <w:trHeight w:val="2410"/>
        </w:trPr>
        <w:tc>
          <w:tcPr>
            <w:tcW w:w="1328" w:type="dxa"/>
            <w:tcBorders>
              <w:top w:val="single" w:sz="4" w:space="0" w:color="auto"/>
            </w:tcBorders>
          </w:tcPr>
          <w:p w14:paraId="33E17F63" w14:textId="6BDBB316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65B1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Solución de Problemas Complejos: El diseño del LMS aborda problemas reales del ámbito educativo, ofreciendo soluciones innovadoras para la gestión de recursos, calificaciones y asistencia.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6CE0D234" w14:textId="569D4826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32F28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val="en-CL" w:eastAsia="es-CL"/>
              </w:rPr>
              <w:t>Ajustar funcionamiento de la planificación generada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7ECFB8C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97AD77E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68A9C800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6A8FED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17204E78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D6EFD20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3369D983" w14:textId="77777777" w:rsidTr="00EA0C09">
        <w:trPr>
          <w:trHeight w:val="2410"/>
        </w:trPr>
        <w:tc>
          <w:tcPr>
            <w:tcW w:w="1328" w:type="dxa"/>
          </w:tcPr>
          <w:p w14:paraId="11122990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00D125E6" w14:textId="7850F29B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la funcionalidad para agregar notas y comentarios a las clases.</w:t>
            </w:r>
          </w:p>
        </w:tc>
        <w:tc>
          <w:tcPr>
            <w:tcW w:w="1276" w:type="dxa"/>
          </w:tcPr>
          <w:p w14:paraId="72A79EF3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2389CB8A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7852245A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02498BE2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5A8801E4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2EBD68CA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0A537DF0" w14:textId="77777777" w:rsidTr="00EA0C09">
        <w:trPr>
          <w:trHeight w:val="2410"/>
        </w:trPr>
        <w:tc>
          <w:tcPr>
            <w:tcW w:w="1328" w:type="dxa"/>
          </w:tcPr>
          <w:p w14:paraId="26699A92" w14:textId="534560E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65B1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Trabajo en Equipo y Gestión de Proyectos: El desarrollo del proyecto implica coordinación entre diferentes áreas y la aplicación de metodologías ágiles para asegurar el cumplimiento de plazos y objetivos.</w:t>
            </w:r>
          </w:p>
        </w:tc>
        <w:tc>
          <w:tcPr>
            <w:tcW w:w="1077" w:type="dxa"/>
          </w:tcPr>
          <w:p w14:paraId="3C5B9953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2115C72B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5B867112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4FAC9F12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2C5F6615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62DC06B9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2DFAD1E8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eGrid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E70AF" w14:textId="77777777" w:rsidR="007E4495" w:rsidRDefault="007E4495" w:rsidP="0003309E">
      <w:pPr>
        <w:spacing w:after="0" w:line="240" w:lineRule="auto"/>
      </w:pPr>
      <w:r>
        <w:separator/>
      </w:r>
    </w:p>
  </w:endnote>
  <w:endnote w:type="continuationSeparator" w:id="0">
    <w:p w14:paraId="04724AFB" w14:textId="77777777" w:rsidR="007E4495" w:rsidRDefault="007E4495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10D0E" w14:textId="77777777" w:rsidR="007E4495" w:rsidRDefault="007E4495" w:rsidP="0003309E">
      <w:pPr>
        <w:spacing w:after="0" w:line="240" w:lineRule="auto"/>
      </w:pPr>
      <w:r>
        <w:separator/>
      </w:r>
    </w:p>
  </w:footnote>
  <w:footnote w:type="continuationSeparator" w:id="0">
    <w:p w14:paraId="6D00BF6E" w14:textId="77777777" w:rsidR="007E4495" w:rsidRDefault="007E4495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FootnoteText"/>
        <w:rPr>
          <w:color w:val="595959" w:themeColor="text1" w:themeTint="A6"/>
        </w:rPr>
      </w:pPr>
      <w:r w:rsidRPr="002819E3">
        <w:rPr>
          <w:rStyle w:val="FootnoteReferenc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233411171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2185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5059B"/>
    <w:rsid w:val="00470CE4"/>
    <w:rsid w:val="004B75F6"/>
    <w:rsid w:val="00521026"/>
    <w:rsid w:val="0053496C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32F28"/>
    <w:rsid w:val="007E4495"/>
    <w:rsid w:val="00806DE0"/>
    <w:rsid w:val="0081536B"/>
    <w:rsid w:val="008479F5"/>
    <w:rsid w:val="0085275A"/>
    <w:rsid w:val="008F621F"/>
    <w:rsid w:val="009378F7"/>
    <w:rsid w:val="009552E5"/>
    <w:rsid w:val="00976ABB"/>
    <w:rsid w:val="009D5156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5B16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09E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09E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03309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eNormal"/>
    <w:next w:val="TableGrid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E5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2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2D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32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870</Words>
  <Characters>4960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161</cp:lastModifiedBy>
  <cp:revision>6</cp:revision>
  <dcterms:created xsi:type="dcterms:W3CDTF">2022-08-24T18:14:00Z</dcterms:created>
  <dcterms:modified xsi:type="dcterms:W3CDTF">2024-10-18T09:46:00Z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