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DD7" w:rsidRPr="00572AF8" w:rsidRDefault="000B28D8" w:rsidP="000B28D8">
      <w:r w:rsidRPr="000B28D8">
        <w:rPr>
          <w:rFonts w:asciiTheme="majorHAnsi" w:hAnsiTheme="majorHAnsi"/>
          <w:b/>
          <w:color w:val="1F497D" w:themeColor="text2"/>
          <w:sz w:val="28"/>
          <w:szCs w:val="28"/>
        </w:rPr>
        <w:t>EMSC</w:t>
      </w:r>
      <w:r w:rsidR="00572AF8" w:rsidRPr="000B28D8">
        <w:rPr>
          <w:rFonts w:asciiTheme="majorHAnsi" w:hAnsiTheme="majorHAnsi"/>
          <w:b/>
          <w:color w:val="1F497D" w:themeColor="text2"/>
          <w:sz w:val="28"/>
          <w:szCs w:val="28"/>
        </w:rPr>
        <w:t xml:space="preserve"> tutorial companion</w:t>
      </w:r>
    </w:p>
    <w:p w:rsidR="00572AF8" w:rsidRPr="00572AF8" w:rsidRDefault="00572AF8" w:rsidP="00572AF8"/>
    <w:p w:rsidR="00572AF8" w:rsidRDefault="00572AF8" w:rsidP="00572AF8">
      <w:pPr>
        <w:pStyle w:val="Overskrift2"/>
      </w:pPr>
      <w:bookmarkStart w:id="0" w:name="_Toc361129252"/>
      <w:r>
        <w:t>Licence</w:t>
      </w:r>
      <w:bookmarkEnd w:id="0"/>
    </w:p>
    <w:p w:rsidR="00572AF8" w:rsidRDefault="00572AF8" w:rsidP="00572AF8">
      <w:pPr>
        <w:jc w:val="both"/>
      </w:pPr>
      <w:r>
        <w:t xml:space="preserve">The </w:t>
      </w:r>
      <w:r w:rsidR="000B28D8">
        <w:t>extended multiplicative signal correction (</w:t>
      </w:r>
      <w:r>
        <w:t>EMSC</w:t>
      </w:r>
      <w:r w:rsidR="000B28D8">
        <w:t>)</w:t>
      </w:r>
      <w:r>
        <w:t xml:space="preserve"> and </w:t>
      </w:r>
      <w:proofErr w:type="spellStart"/>
      <w:r>
        <w:t>Saisir</w:t>
      </w:r>
      <w:proofErr w:type="spellEnd"/>
      <w:r>
        <w:t xml:space="preserve"> MATLAB code </w:t>
      </w:r>
      <w:r w:rsidR="000B28D8">
        <w:t>are</w:t>
      </w:r>
      <w:r>
        <w:t xml:space="preserve"> available free of charge. For EMSC there </w:t>
      </w:r>
      <w:r w:rsidR="00647C1B">
        <w:t>wa</w:t>
      </w:r>
      <w:r>
        <w:t>s a patent limiting commercial use until October 2013.</w:t>
      </w:r>
      <w:r w:rsidR="00647C1B">
        <w:t xml:space="preserve"> The code is now distributed under GPL-2 licencing.</w:t>
      </w:r>
      <w:r>
        <w:t xml:space="preserve"> </w:t>
      </w:r>
      <w:r w:rsidR="00E54C6B">
        <w:t>F</w:t>
      </w:r>
      <w:r>
        <w:t>unctions, codes</w:t>
      </w:r>
      <w:r w:rsidR="00E54C6B">
        <w:t>, data sets</w:t>
      </w:r>
      <w:r>
        <w:t xml:space="preserve"> and documents are presented as is, and are to be used at the user’s own risk.</w:t>
      </w:r>
    </w:p>
    <w:p w:rsidR="00572AF8" w:rsidRPr="00572AF8" w:rsidRDefault="00572AF8" w:rsidP="00572AF8"/>
    <w:p w:rsidR="00572AF8" w:rsidRPr="00572AF8" w:rsidRDefault="00572AF8" w:rsidP="00572AF8">
      <w:pPr>
        <w:pStyle w:val="Overskrift2"/>
      </w:pPr>
      <w:bookmarkStart w:id="1" w:name="_Toc361129253"/>
      <w:r w:rsidRPr="00572AF8">
        <w:t>Description</w:t>
      </w:r>
      <w:bookmarkEnd w:id="1"/>
    </w:p>
    <w:p w:rsidR="00572AF8" w:rsidRDefault="00572AF8" w:rsidP="00572AF8">
      <w:pPr>
        <w:jc w:val="both"/>
      </w:pPr>
      <w:r w:rsidRPr="00572AF8">
        <w:t>This document accompanies the EMSC code used in the paper “Extended multiplicative signal correction in vibrational spectroscopy, a tutorial”</w:t>
      </w:r>
      <w:r>
        <w:t xml:space="preserve">. It is intended to explain briefly how to apply the code to spectroscopic </w:t>
      </w:r>
      <w:r w:rsidR="00E54C6B">
        <w:t>data in general and to recreate the plots in the paper.</w:t>
      </w:r>
    </w:p>
    <w:p w:rsidR="002207B2" w:rsidRDefault="002207B2" w:rsidP="00572AF8">
      <w:pPr>
        <w:jc w:val="both"/>
      </w:pPr>
    </w:p>
    <w:p w:rsidR="000B28D8" w:rsidRDefault="000B28D8" w:rsidP="000B28D8">
      <w:pPr>
        <w:pStyle w:val="Overskrift2"/>
      </w:pPr>
      <w:bookmarkStart w:id="2" w:name="_Toc361129254"/>
      <w:r>
        <w:t>Contents</w:t>
      </w:r>
      <w:bookmarkEnd w:id="2"/>
    </w:p>
    <w:sdt>
      <w:sdtPr>
        <w:rPr>
          <w:rFonts w:asciiTheme="minorHAnsi" w:eastAsiaTheme="minorHAnsi" w:hAnsiTheme="minorHAnsi" w:cstheme="minorBidi"/>
          <w:b w:val="0"/>
          <w:bCs w:val="0"/>
          <w:color w:val="auto"/>
          <w:sz w:val="22"/>
          <w:szCs w:val="22"/>
          <w:lang w:val="en-GB" w:eastAsia="en-US"/>
        </w:rPr>
        <w:id w:val="-1965645861"/>
        <w:docPartObj>
          <w:docPartGallery w:val="Table of Contents"/>
          <w:docPartUnique/>
        </w:docPartObj>
      </w:sdtPr>
      <w:sdtEndPr/>
      <w:sdtContent>
        <w:p w:rsidR="000B28D8" w:rsidRPr="000B28D8" w:rsidRDefault="000B28D8">
          <w:pPr>
            <w:pStyle w:val="Overskriftforinnholdsfortegnelse"/>
            <w:rPr>
              <w:rStyle w:val="Overskrift2Tegn"/>
            </w:rPr>
          </w:pPr>
        </w:p>
        <w:p w:rsidR="002207B2" w:rsidRDefault="000B28D8">
          <w:pPr>
            <w:pStyle w:val="INNH2"/>
            <w:tabs>
              <w:tab w:val="right" w:leader="dot" w:pos="9062"/>
            </w:tabs>
            <w:rPr>
              <w:rFonts w:eastAsiaTheme="minorEastAsia"/>
              <w:noProof/>
              <w:lang w:val="nb-NO" w:eastAsia="nb-NO"/>
            </w:rPr>
          </w:pPr>
          <w:r>
            <w:fldChar w:fldCharType="begin"/>
          </w:r>
          <w:r>
            <w:instrText xml:space="preserve"> TOC \o "1-3" \h \z \u </w:instrText>
          </w:r>
          <w:r>
            <w:fldChar w:fldCharType="separate"/>
          </w:r>
          <w:hyperlink w:anchor="_Toc361129252" w:history="1">
            <w:r w:rsidR="002207B2" w:rsidRPr="000A3428">
              <w:rPr>
                <w:rStyle w:val="Hyperkobling"/>
                <w:noProof/>
              </w:rPr>
              <w:t>Licence</w:t>
            </w:r>
            <w:r w:rsidR="002207B2">
              <w:rPr>
                <w:noProof/>
                <w:webHidden/>
              </w:rPr>
              <w:tab/>
            </w:r>
            <w:r w:rsidR="002207B2">
              <w:rPr>
                <w:noProof/>
                <w:webHidden/>
              </w:rPr>
              <w:fldChar w:fldCharType="begin"/>
            </w:r>
            <w:r w:rsidR="002207B2">
              <w:rPr>
                <w:noProof/>
                <w:webHidden/>
              </w:rPr>
              <w:instrText xml:space="preserve"> PAGEREF _Toc361129252 \h </w:instrText>
            </w:r>
            <w:r w:rsidR="002207B2">
              <w:rPr>
                <w:noProof/>
                <w:webHidden/>
              </w:rPr>
            </w:r>
            <w:r w:rsidR="002207B2">
              <w:rPr>
                <w:noProof/>
                <w:webHidden/>
              </w:rPr>
              <w:fldChar w:fldCharType="separate"/>
            </w:r>
            <w:r w:rsidR="002207B2">
              <w:rPr>
                <w:noProof/>
                <w:webHidden/>
              </w:rPr>
              <w:t>1</w:t>
            </w:r>
            <w:r w:rsidR="002207B2">
              <w:rPr>
                <w:noProof/>
                <w:webHidden/>
              </w:rPr>
              <w:fldChar w:fldCharType="end"/>
            </w:r>
          </w:hyperlink>
        </w:p>
        <w:p w:rsidR="002207B2" w:rsidRDefault="00647C1B">
          <w:pPr>
            <w:pStyle w:val="INNH2"/>
            <w:tabs>
              <w:tab w:val="right" w:leader="dot" w:pos="9062"/>
            </w:tabs>
            <w:rPr>
              <w:rFonts w:eastAsiaTheme="minorEastAsia"/>
              <w:noProof/>
              <w:lang w:val="nb-NO" w:eastAsia="nb-NO"/>
            </w:rPr>
          </w:pPr>
          <w:hyperlink w:anchor="_Toc361129253" w:history="1">
            <w:r w:rsidR="002207B2" w:rsidRPr="000A3428">
              <w:rPr>
                <w:rStyle w:val="Hyperkobling"/>
                <w:noProof/>
              </w:rPr>
              <w:t>Description</w:t>
            </w:r>
            <w:r w:rsidR="002207B2">
              <w:rPr>
                <w:noProof/>
                <w:webHidden/>
              </w:rPr>
              <w:tab/>
            </w:r>
            <w:r w:rsidR="002207B2">
              <w:rPr>
                <w:noProof/>
                <w:webHidden/>
              </w:rPr>
              <w:fldChar w:fldCharType="begin"/>
            </w:r>
            <w:r w:rsidR="002207B2">
              <w:rPr>
                <w:noProof/>
                <w:webHidden/>
              </w:rPr>
              <w:instrText xml:space="preserve"> PAGEREF _Toc361129253 \h </w:instrText>
            </w:r>
            <w:r w:rsidR="002207B2">
              <w:rPr>
                <w:noProof/>
                <w:webHidden/>
              </w:rPr>
            </w:r>
            <w:r w:rsidR="002207B2">
              <w:rPr>
                <w:noProof/>
                <w:webHidden/>
              </w:rPr>
              <w:fldChar w:fldCharType="separate"/>
            </w:r>
            <w:r w:rsidR="002207B2">
              <w:rPr>
                <w:noProof/>
                <w:webHidden/>
              </w:rPr>
              <w:t>1</w:t>
            </w:r>
            <w:r w:rsidR="002207B2">
              <w:rPr>
                <w:noProof/>
                <w:webHidden/>
              </w:rPr>
              <w:fldChar w:fldCharType="end"/>
            </w:r>
          </w:hyperlink>
        </w:p>
        <w:p w:rsidR="002207B2" w:rsidRDefault="00647C1B">
          <w:pPr>
            <w:pStyle w:val="INNH2"/>
            <w:tabs>
              <w:tab w:val="right" w:leader="dot" w:pos="9062"/>
            </w:tabs>
            <w:rPr>
              <w:rFonts w:eastAsiaTheme="minorEastAsia"/>
              <w:noProof/>
              <w:lang w:val="nb-NO" w:eastAsia="nb-NO"/>
            </w:rPr>
          </w:pPr>
          <w:hyperlink w:anchor="_Toc361129254" w:history="1">
            <w:r w:rsidR="002207B2" w:rsidRPr="000A3428">
              <w:rPr>
                <w:rStyle w:val="Hyperkobling"/>
                <w:noProof/>
              </w:rPr>
              <w:t>Contents</w:t>
            </w:r>
            <w:r w:rsidR="002207B2">
              <w:rPr>
                <w:noProof/>
                <w:webHidden/>
              </w:rPr>
              <w:tab/>
            </w:r>
            <w:r w:rsidR="002207B2">
              <w:rPr>
                <w:noProof/>
                <w:webHidden/>
              </w:rPr>
              <w:fldChar w:fldCharType="begin"/>
            </w:r>
            <w:r w:rsidR="002207B2">
              <w:rPr>
                <w:noProof/>
                <w:webHidden/>
              </w:rPr>
              <w:instrText xml:space="preserve"> PAGEREF _Toc361129254 \h </w:instrText>
            </w:r>
            <w:r w:rsidR="002207B2">
              <w:rPr>
                <w:noProof/>
                <w:webHidden/>
              </w:rPr>
            </w:r>
            <w:r w:rsidR="002207B2">
              <w:rPr>
                <w:noProof/>
                <w:webHidden/>
              </w:rPr>
              <w:fldChar w:fldCharType="separate"/>
            </w:r>
            <w:r w:rsidR="002207B2">
              <w:rPr>
                <w:noProof/>
                <w:webHidden/>
              </w:rPr>
              <w:t>1</w:t>
            </w:r>
            <w:r w:rsidR="002207B2">
              <w:rPr>
                <w:noProof/>
                <w:webHidden/>
              </w:rPr>
              <w:fldChar w:fldCharType="end"/>
            </w:r>
          </w:hyperlink>
        </w:p>
        <w:p w:rsidR="002207B2" w:rsidRDefault="00647C1B">
          <w:pPr>
            <w:pStyle w:val="INNH2"/>
            <w:tabs>
              <w:tab w:val="right" w:leader="dot" w:pos="9062"/>
            </w:tabs>
            <w:rPr>
              <w:rFonts w:eastAsiaTheme="minorEastAsia"/>
              <w:noProof/>
              <w:lang w:val="nb-NO" w:eastAsia="nb-NO"/>
            </w:rPr>
          </w:pPr>
          <w:hyperlink w:anchor="_Toc361129255" w:history="1">
            <w:r w:rsidR="002207B2" w:rsidRPr="000A3428">
              <w:rPr>
                <w:rStyle w:val="Hyperkobling"/>
                <w:noProof/>
              </w:rPr>
              <w:t>Saisir</w:t>
            </w:r>
            <w:r w:rsidR="002207B2">
              <w:rPr>
                <w:noProof/>
                <w:webHidden/>
              </w:rPr>
              <w:tab/>
            </w:r>
            <w:r w:rsidR="002207B2">
              <w:rPr>
                <w:noProof/>
                <w:webHidden/>
              </w:rPr>
              <w:fldChar w:fldCharType="begin"/>
            </w:r>
            <w:r w:rsidR="002207B2">
              <w:rPr>
                <w:noProof/>
                <w:webHidden/>
              </w:rPr>
              <w:instrText xml:space="preserve"> PAGEREF _Toc361129255 \h </w:instrText>
            </w:r>
            <w:r w:rsidR="002207B2">
              <w:rPr>
                <w:noProof/>
                <w:webHidden/>
              </w:rPr>
            </w:r>
            <w:r w:rsidR="002207B2">
              <w:rPr>
                <w:noProof/>
                <w:webHidden/>
              </w:rPr>
              <w:fldChar w:fldCharType="separate"/>
            </w:r>
            <w:r w:rsidR="002207B2">
              <w:rPr>
                <w:noProof/>
                <w:webHidden/>
              </w:rPr>
              <w:t>2</w:t>
            </w:r>
            <w:r w:rsidR="002207B2">
              <w:rPr>
                <w:noProof/>
                <w:webHidden/>
              </w:rPr>
              <w:fldChar w:fldCharType="end"/>
            </w:r>
          </w:hyperlink>
        </w:p>
        <w:p w:rsidR="002207B2" w:rsidRDefault="00647C1B">
          <w:pPr>
            <w:pStyle w:val="INNH3"/>
            <w:rPr>
              <w:rFonts w:eastAsiaTheme="minorEastAsia"/>
              <w:noProof/>
              <w:lang w:val="nb-NO" w:eastAsia="nb-NO"/>
            </w:rPr>
          </w:pPr>
          <w:hyperlink w:anchor="_Toc361129256" w:history="1">
            <w:r w:rsidR="002207B2" w:rsidRPr="000A3428">
              <w:rPr>
                <w:rStyle w:val="Hyperkobling"/>
                <w:noProof/>
              </w:rPr>
              <w:t>(0) Preparations</w:t>
            </w:r>
            <w:r w:rsidR="002207B2">
              <w:rPr>
                <w:noProof/>
                <w:webHidden/>
              </w:rPr>
              <w:tab/>
            </w:r>
            <w:r w:rsidR="002207B2">
              <w:rPr>
                <w:noProof/>
                <w:webHidden/>
              </w:rPr>
              <w:fldChar w:fldCharType="begin"/>
            </w:r>
            <w:r w:rsidR="002207B2">
              <w:rPr>
                <w:noProof/>
                <w:webHidden/>
              </w:rPr>
              <w:instrText xml:space="preserve"> PAGEREF _Toc361129256 \h </w:instrText>
            </w:r>
            <w:r w:rsidR="002207B2">
              <w:rPr>
                <w:noProof/>
                <w:webHidden/>
              </w:rPr>
            </w:r>
            <w:r w:rsidR="002207B2">
              <w:rPr>
                <w:noProof/>
                <w:webHidden/>
              </w:rPr>
              <w:fldChar w:fldCharType="separate"/>
            </w:r>
            <w:r w:rsidR="002207B2">
              <w:rPr>
                <w:noProof/>
                <w:webHidden/>
              </w:rPr>
              <w:t>2</w:t>
            </w:r>
            <w:r w:rsidR="002207B2">
              <w:rPr>
                <w:noProof/>
                <w:webHidden/>
              </w:rPr>
              <w:fldChar w:fldCharType="end"/>
            </w:r>
          </w:hyperlink>
        </w:p>
        <w:p w:rsidR="002207B2" w:rsidRDefault="00647C1B">
          <w:pPr>
            <w:pStyle w:val="INNH3"/>
            <w:rPr>
              <w:rFonts w:eastAsiaTheme="minorEastAsia"/>
              <w:noProof/>
              <w:lang w:val="nb-NO" w:eastAsia="nb-NO"/>
            </w:rPr>
          </w:pPr>
          <w:hyperlink w:anchor="_Toc361129257" w:history="1">
            <w:r w:rsidR="002207B2" w:rsidRPr="000A3428">
              <w:rPr>
                <w:rStyle w:val="Hyperkobling"/>
                <w:noProof/>
              </w:rPr>
              <w:t>(1) MSC</w:t>
            </w:r>
            <w:r w:rsidR="002207B2">
              <w:rPr>
                <w:noProof/>
                <w:webHidden/>
              </w:rPr>
              <w:tab/>
            </w:r>
            <w:r w:rsidR="002207B2">
              <w:rPr>
                <w:noProof/>
                <w:webHidden/>
              </w:rPr>
              <w:fldChar w:fldCharType="begin"/>
            </w:r>
            <w:r w:rsidR="002207B2">
              <w:rPr>
                <w:noProof/>
                <w:webHidden/>
              </w:rPr>
              <w:instrText xml:space="preserve"> PAGEREF _Toc361129257 \h </w:instrText>
            </w:r>
            <w:r w:rsidR="002207B2">
              <w:rPr>
                <w:noProof/>
                <w:webHidden/>
              </w:rPr>
            </w:r>
            <w:r w:rsidR="002207B2">
              <w:rPr>
                <w:noProof/>
                <w:webHidden/>
              </w:rPr>
              <w:fldChar w:fldCharType="separate"/>
            </w:r>
            <w:r w:rsidR="002207B2">
              <w:rPr>
                <w:noProof/>
                <w:webHidden/>
              </w:rPr>
              <w:t>2</w:t>
            </w:r>
            <w:r w:rsidR="002207B2">
              <w:rPr>
                <w:noProof/>
                <w:webHidden/>
              </w:rPr>
              <w:fldChar w:fldCharType="end"/>
            </w:r>
          </w:hyperlink>
        </w:p>
        <w:p w:rsidR="002207B2" w:rsidRDefault="00647C1B">
          <w:pPr>
            <w:pStyle w:val="INNH3"/>
            <w:rPr>
              <w:rFonts w:eastAsiaTheme="minorEastAsia"/>
              <w:noProof/>
              <w:lang w:val="nb-NO" w:eastAsia="nb-NO"/>
            </w:rPr>
          </w:pPr>
          <w:hyperlink w:anchor="_Toc361129258" w:history="1">
            <w:r w:rsidR="002207B2" w:rsidRPr="000A3428">
              <w:rPr>
                <w:rStyle w:val="Hyperkobling"/>
                <w:noProof/>
              </w:rPr>
              <w:t>(2) Basic EMSC model</w:t>
            </w:r>
            <w:r w:rsidR="002207B2">
              <w:rPr>
                <w:noProof/>
                <w:webHidden/>
              </w:rPr>
              <w:tab/>
            </w:r>
            <w:r w:rsidR="002207B2">
              <w:rPr>
                <w:noProof/>
                <w:webHidden/>
              </w:rPr>
              <w:fldChar w:fldCharType="begin"/>
            </w:r>
            <w:r w:rsidR="002207B2">
              <w:rPr>
                <w:noProof/>
                <w:webHidden/>
              </w:rPr>
              <w:instrText xml:space="preserve"> PAGEREF _Toc361129258 \h </w:instrText>
            </w:r>
            <w:r w:rsidR="002207B2">
              <w:rPr>
                <w:noProof/>
                <w:webHidden/>
              </w:rPr>
            </w:r>
            <w:r w:rsidR="002207B2">
              <w:rPr>
                <w:noProof/>
                <w:webHidden/>
              </w:rPr>
              <w:fldChar w:fldCharType="separate"/>
            </w:r>
            <w:r w:rsidR="002207B2">
              <w:rPr>
                <w:noProof/>
                <w:webHidden/>
              </w:rPr>
              <w:t>2</w:t>
            </w:r>
            <w:r w:rsidR="002207B2">
              <w:rPr>
                <w:noProof/>
                <w:webHidden/>
              </w:rPr>
              <w:fldChar w:fldCharType="end"/>
            </w:r>
          </w:hyperlink>
        </w:p>
        <w:p w:rsidR="002207B2" w:rsidRDefault="00647C1B">
          <w:pPr>
            <w:pStyle w:val="INNH3"/>
            <w:rPr>
              <w:rFonts w:eastAsiaTheme="minorEastAsia"/>
              <w:noProof/>
              <w:lang w:val="nb-NO" w:eastAsia="nb-NO"/>
            </w:rPr>
          </w:pPr>
          <w:hyperlink w:anchor="_Toc361129259" w:history="1">
            <w:r w:rsidR="002207B2" w:rsidRPr="000A3428">
              <w:rPr>
                <w:rStyle w:val="Hyperkobling"/>
                <w:noProof/>
              </w:rPr>
              <w:t>(3) Higher order polynomial</w:t>
            </w:r>
            <w:r w:rsidR="002207B2">
              <w:rPr>
                <w:noProof/>
                <w:webHidden/>
              </w:rPr>
              <w:tab/>
            </w:r>
            <w:r w:rsidR="002207B2">
              <w:rPr>
                <w:noProof/>
                <w:webHidden/>
              </w:rPr>
              <w:fldChar w:fldCharType="begin"/>
            </w:r>
            <w:r w:rsidR="002207B2">
              <w:rPr>
                <w:noProof/>
                <w:webHidden/>
              </w:rPr>
              <w:instrText xml:space="preserve"> PAGEREF _Toc361129259 \h </w:instrText>
            </w:r>
            <w:r w:rsidR="002207B2">
              <w:rPr>
                <w:noProof/>
                <w:webHidden/>
              </w:rPr>
            </w:r>
            <w:r w:rsidR="002207B2">
              <w:rPr>
                <w:noProof/>
                <w:webHidden/>
              </w:rPr>
              <w:fldChar w:fldCharType="separate"/>
            </w:r>
            <w:r w:rsidR="002207B2">
              <w:rPr>
                <w:noProof/>
                <w:webHidden/>
              </w:rPr>
              <w:t>2</w:t>
            </w:r>
            <w:r w:rsidR="002207B2">
              <w:rPr>
                <w:noProof/>
                <w:webHidden/>
              </w:rPr>
              <w:fldChar w:fldCharType="end"/>
            </w:r>
          </w:hyperlink>
        </w:p>
        <w:p w:rsidR="002207B2" w:rsidRDefault="00647C1B">
          <w:pPr>
            <w:pStyle w:val="INNH3"/>
            <w:rPr>
              <w:rFonts w:eastAsiaTheme="minorEastAsia"/>
              <w:noProof/>
              <w:lang w:val="nb-NO" w:eastAsia="nb-NO"/>
            </w:rPr>
          </w:pPr>
          <w:hyperlink w:anchor="_Toc361129260" w:history="1">
            <w:r w:rsidR="002207B2" w:rsidRPr="000A3428">
              <w:rPr>
                <w:rStyle w:val="Hyperkobling"/>
                <w:noProof/>
              </w:rPr>
              <w:t>(4) Reference spectrum (baseline)</w:t>
            </w:r>
            <w:r w:rsidR="002207B2">
              <w:rPr>
                <w:noProof/>
                <w:webHidden/>
              </w:rPr>
              <w:tab/>
            </w:r>
            <w:r w:rsidR="002207B2">
              <w:rPr>
                <w:noProof/>
                <w:webHidden/>
              </w:rPr>
              <w:fldChar w:fldCharType="begin"/>
            </w:r>
            <w:r w:rsidR="002207B2">
              <w:rPr>
                <w:noProof/>
                <w:webHidden/>
              </w:rPr>
              <w:instrText xml:space="preserve"> PAGEREF _Toc361129260 \h </w:instrText>
            </w:r>
            <w:r w:rsidR="002207B2">
              <w:rPr>
                <w:noProof/>
                <w:webHidden/>
              </w:rPr>
            </w:r>
            <w:r w:rsidR="002207B2">
              <w:rPr>
                <w:noProof/>
                <w:webHidden/>
              </w:rPr>
              <w:fldChar w:fldCharType="separate"/>
            </w:r>
            <w:r w:rsidR="002207B2">
              <w:rPr>
                <w:noProof/>
                <w:webHidden/>
              </w:rPr>
              <w:t>2</w:t>
            </w:r>
            <w:r w:rsidR="002207B2">
              <w:rPr>
                <w:noProof/>
                <w:webHidden/>
              </w:rPr>
              <w:fldChar w:fldCharType="end"/>
            </w:r>
          </w:hyperlink>
        </w:p>
        <w:p w:rsidR="002207B2" w:rsidRDefault="00647C1B">
          <w:pPr>
            <w:pStyle w:val="INNH3"/>
            <w:rPr>
              <w:rFonts w:eastAsiaTheme="minorEastAsia"/>
              <w:noProof/>
              <w:lang w:val="nb-NO" w:eastAsia="nb-NO"/>
            </w:rPr>
          </w:pPr>
          <w:hyperlink w:anchor="_Toc361129261" w:history="1">
            <w:r w:rsidR="002207B2" w:rsidRPr="000A3428">
              <w:rPr>
                <w:rStyle w:val="Hyperkobling"/>
                <w:noProof/>
              </w:rPr>
              <w:t>(5) Constituent spectra</w:t>
            </w:r>
            <w:r w:rsidR="002207B2">
              <w:rPr>
                <w:noProof/>
                <w:webHidden/>
              </w:rPr>
              <w:tab/>
            </w:r>
            <w:r w:rsidR="002207B2">
              <w:rPr>
                <w:noProof/>
                <w:webHidden/>
              </w:rPr>
              <w:fldChar w:fldCharType="begin"/>
            </w:r>
            <w:r w:rsidR="002207B2">
              <w:rPr>
                <w:noProof/>
                <w:webHidden/>
              </w:rPr>
              <w:instrText xml:space="preserve"> PAGEREF _Toc361129261 \h </w:instrText>
            </w:r>
            <w:r w:rsidR="002207B2">
              <w:rPr>
                <w:noProof/>
                <w:webHidden/>
              </w:rPr>
            </w:r>
            <w:r w:rsidR="002207B2">
              <w:rPr>
                <w:noProof/>
                <w:webHidden/>
              </w:rPr>
              <w:fldChar w:fldCharType="separate"/>
            </w:r>
            <w:r w:rsidR="002207B2">
              <w:rPr>
                <w:noProof/>
                <w:webHidden/>
              </w:rPr>
              <w:t>2</w:t>
            </w:r>
            <w:r w:rsidR="002207B2">
              <w:rPr>
                <w:noProof/>
                <w:webHidden/>
              </w:rPr>
              <w:fldChar w:fldCharType="end"/>
            </w:r>
          </w:hyperlink>
        </w:p>
        <w:p w:rsidR="002207B2" w:rsidRDefault="00647C1B">
          <w:pPr>
            <w:pStyle w:val="INNH3"/>
            <w:rPr>
              <w:rFonts w:eastAsiaTheme="minorEastAsia"/>
              <w:noProof/>
              <w:lang w:val="nb-NO" w:eastAsia="nb-NO"/>
            </w:rPr>
          </w:pPr>
          <w:hyperlink w:anchor="_Toc361129262" w:history="1">
            <w:r w:rsidR="002207B2" w:rsidRPr="000A3428">
              <w:rPr>
                <w:rStyle w:val="Hyperkobling"/>
                <w:noProof/>
              </w:rPr>
              <w:t>(6) Replicate correction</w:t>
            </w:r>
            <w:r w:rsidR="002207B2">
              <w:rPr>
                <w:noProof/>
                <w:webHidden/>
              </w:rPr>
              <w:tab/>
            </w:r>
            <w:r w:rsidR="002207B2">
              <w:rPr>
                <w:noProof/>
                <w:webHidden/>
              </w:rPr>
              <w:fldChar w:fldCharType="begin"/>
            </w:r>
            <w:r w:rsidR="002207B2">
              <w:rPr>
                <w:noProof/>
                <w:webHidden/>
              </w:rPr>
              <w:instrText xml:space="preserve"> PAGEREF _Toc361129262 \h </w:instrText>
            </w:r>
            <w:r w:rsidR="002207B2">
              <w:rPr>
                <w:noProof/>
                <w:webHidden/>
              </w:rPr>
            </w:r>
            <w:r w:rsidR="002207B2">
              <w:rPr>
                <w:noProof/>
                <w:webHidden/>
              </w:rPr>
              <w:fldChar w:fldCharType="separate"/>
            </w:r>
            <w:r w:rsidR="002207B2">
              <w:rPr>
                <w:noProof/>
                <w:webHidden/>
              </w:rPr>
              <w:t>2</w:t>
            </w:r>
            <w:r w:rsidR="002207B2">
              <w:rPr>
                <w:noProof/>
                <w:webHidden/>
              </w:rPr>
              <w:fldChar w:fldCharType="end"/>
            </w:r>
          </w:hyperlink>
        </w:p>
        <w:p w:rsidR="000B28D8" w:rsidRDefault="000B28D8">
          <w:r>
            <w:rPr>
              <w:b/>
              <w:bCs/>
            </w:rPr>
            <w:fldChar w:fldCharType="end"/>
          </w:r>
        </w:p>
      </w:sdtContent>
    </w:sdt>
    <w:p w:rsidR="000B28D8" w:rsidRPr="000B28D8" w:rsidRDefault="000B28D8" w:rsidP="000B28D8"/>
    <w:p w:rsidR="002207B2" w:rsidRDefault="002207B2" w:rsidP="002207B2">
      <w:pPr>
        <w:jc w:val="both"/>
      </w:pPr>
    </w:p>
    <w:p w:rsidR="002207B2" w:rsidRDefault="002207B2">
      <w:pPr>
        <w:rPr>
          <w:rFonts w:asciiTheme="majorHAnsi" w:eastAsiaTheme="majorEastAsia" w:hAnsiTheme="majorHAnsi" w:cstheme="majorBidi"/>
          <w:b/>
          <w:bCs/>
          <w:color w:val="4F81BD" w:themeColor="accent1"/>
          <w:sz w:val="26"/>
          <w:szCs w:val="26"/>
        </w:rPr>
      </w:pPr>
      <w:r>
        <w:br w:type="page"/>
      </w:r>
    </w:p>
    <w:p w:rsidR="002207B2" w:rsidRDefault="002207B2" w:rsidP="002207B2">
      <w:pPr>
        <w:pStyle w:val="Overskrift2"/>
      </w:pPr>
      <w:bookmarkStart w:id="3" w:name="_Toc361129255"/>
      <w:proofErr w:type="spellStart"/>
      <w:r>
        <w:lastRenderedPageBreak/>
        <w:t>Saisir</w:t>
      </w:r>
      <w:bookmarkEnd w:id="3"/>
      <w:proofErr w:type="spellEnd"/>
    </w:p>
    <w:p w:rsidR="002207B2" w:rsidRDefault="002207B2" w:rsidP="002207B2">
      <w:proofErr w:type="spellStart"/>
      <w:r>
        <w:t>Saisir</w:t>
      </w:r>
      <w:proofErr w:type="spellEnd"/>
      <w:r>
        <w:t xml:space="preserve"> is a data structure having three elements:</w:t>
      </w:r>
    </w:p>
    <w:p w:rsidR="002207B2" w:rsidRDefault="002207B2" w:rsidP="002207B2">
      <w:pPr>
        <w:pStyle w:val="Listeavsnitt"/>
        <w:numPr>
          <w:ilvl w:val="0"/>
          <w:numId w:val="1"/>
        </w:numPr>
      </w:pPr>
      <w:r>
        <w:t>d: A data matrix, typically containing spectroscopic data</w:t>
      </w:r>
    </w:p>
    <w:p w:rsidR="002207B2" w:rsidRDefault="002207B2" w:rsidP="002207B2">
      <w:pPr>
        <w:pStyle w:val="Listeavsnitt"/>
        <w:numPr>
          <w:ilvl w:val="0"/>
          <w:numId w:val="1"/>
        </w:numPr>
      </w:pPr>
      <w:proofErr w:type="gramStart"/>
      <w:r>
        <w:t>v</w:t>
      </w:r>
      <w:proofErr w:type="gramEnd"/>
      <w:r>
        <w:t>: A character matrix containing variable names, e.g. wavenumbers/-lengths on a format that is directly available to str2num().</w:t>
      </w:r>
    </w:p>
    <w:p w:rsidR="002207B2" w:rsidRPr="0086714C" w:rsidRDefault="002207B2" w:rsidP="002207B2">
      <w:pPr>
        <w:pStyle w:val="Listeavsnitt"/>
        <w:numPr>
          <w:ilvl w:val="0"/>
          <w:numId w:val="1"/>
        </w:numPr>
      </w:pPr>
      <w:proofErr w:type="gramStart"/>
      <w:r>
        <w:t>i</w:t>
      </w:r>
      <w:proofErr w:type="gramEnd"/>
      <w:r>
        <w:t>: A character matrix containing fixed length samples names, including replicate information.</w:t>
      </w:r>
    </w:p>
    <w:p w:rsidR="002207B2" w:rsidRDefault="002207B2" w:rsidP="002207B2">
      <w:pPr>
        <w:jc w:val="both"/>
      </w:pPr>
      <w:r>
        <w:t xml:space="preserve">A large range of functions accompany the </w:t>
      </w:r>
      <w:proofErr w:type="spellStart"/>
      <w:r>
        <w:t>Saisir</w:t>
      </w:r>
      <w:proofErr w:type="spellEnd"/>
      <w:r>
        <w:t xml:space="preserve"> structure, covering many aspects from data import, visualisation, processing and analyses of different sorts. This is described in a separate document.</w:t>
      </w:r>
    </w:p>
    <w:p w:rsidR="002207B2" w:rsidRDefault="002207B2" w:rsidP="000B28D8">
      <w:pPr>
        <w:pStyle w:val="Overskrift3"/>
      </w:pPr>
    </w:p>
    <w:p w:rsidR="00483886" w:rsidRDefault="00483886" w:rsidP="002207B2">
      <w:pPr>
        <w:pStyle w:val="Overskrift2"/>
      </w:pPr>
      <w:bookmarkStart w:id="4" w:name="_Toc361129256"/>
      <w:r>
        <w:t>Data sets</w:t>
      </w:r>
    </w:p>
    <w:p w:rsidR="00483886" w:rsidRDefault="00483886" w:rsidP="00483886">
      <w:pPr>
        <w:pStyle w:val="Overskrift3"/>
      </w:pPr>
      <w:r>
        <w:t>Raman</w:t>
      </w:r>
    </w:p>
    <w:p w:rsidR="00FC42C6" w:rsidRPr="00FC42C6" w:rsidRDefault="00BE1357" w:rsidP="00BE1357">
      <w:pPr>
        <w:jc w:val="both"/>
      </w:pPr>
      <w:r>
        <w:t xml:space="preserve">These are raw spectra from </w:t>
      </w:r>
      <w:r w:rsidR="00FC42C6">
        <w:t>Raman spectroscopy of salmon oils. The data set</w:t>
      </w:r>
      <w:r>
        <w:t xml:space="preserve"> </w:t>
      </w:r>
      <w:r w:rsidR="00FC42C6">
        <w:t>consists of 3 repeated measurements of in total 45 salmon oil samples.</w:t>
      </w:r>
    </w:p>
    <w:p w:rsidR="00483886" w:rsidRDefault="00483886" w:rsidP="00483886">
      <w:pPr>
        <w:pStyle w:val="Overskrift3"/>
      </w:pPr>
      <w:r>
        <w:t>FT-IR</w:t>
      </w:r>
    </w:p>
    <w:p w:rsidR="00BE1357" w:rsidRPr="00BE1357" w:rsidRDefault="00BE1357" w:rsidP="00BE1357">
      <w:pPr>
        <w:jc w:val="both"/>
      </w:pPr>
      <w:r>
        <w:t xml:space="preserve">These are </w:t>
      </w:r>
      <w:r w:rsidRPr="00BE1357">
        <w:t>FT</w:t>
      </w:r>
      <w:r>
        <w:t>-</w:t>
      </w:r>
      <w:r w:rsidRPr="00BE1357">
        <w:t>IR microscopy spectra of meat tissue sections</w:t>
      </w:r>
      <w:r>
        <w:t xml:space="preserve"> recorded under varying amounts of water vapour in the air.</w:t>
      </w:r>
    </w:p>
    <w:p w:rsidR="00483886" w:rsidRDefault="00483886" w:rsidP="002207B2">
      <w:pPr>
        <w:pStyle w:val="Overskrift2"/>
      </w:pPr>
    </w:p>
    <w:p w:rsidR="002207B2" w:rsidRDefault="002207B2" w:rsidP="002207B2">
      <w:pPr>
        <w:pStyle w:val="Overskrift2"/>
      </w:pPr>
      <w:r>
        <w:t>Code description</w:t>
      </w:r>
    </w:p>
    <w:p w:rsidR="000B28D8" w:rsidRDefault="000B28D8" w:rsidP="000B28D8">
      <w:pPr>
        <w:pStyle w:val="Overskrift3"/>
      </w:pPr>
      <w:r>
        <w:t>(0) Preparations</w:t>
      </w:r>
      <w:bookmarkEnd w:id="4"/>
    </w:p>
    <w:p w:rsidR="0086714C" w:rsidRDefault="0086714C" w:rsidP="00483886">
      <w:pPr>
        <w:jc w:val="both"/>
      </w:pPr>
      <w:r>
        <w:t xml:space="preserve">Before application of EMSC one has to import and format ones data to fit the </w:t>
      </w:r>
      <w:proofErr w:type="spellStart"/>
      <w:r>
        <w:t>Saisir</w:t>
      </w:r>
      <w:proofErr w:type="spellEnd"/>
      <w:r>
        <w:t xml:space="preserve"> structure</w:t>
      </w:r>
      <w:r w:rsidR="00483886">
        <w:t xml:space="preserve">. </w:t>
      </w:r>
      <w:proofErr w:type="spellStart"/>
      <w:r w:rsidR="00483886">
        <w:t>Saisir</w:t>
      </w:r>
      <w:proofErr w:type="spellEnd"/>
      <w:r w:rsidR="00483886">
        <w:t xml:space="preserve"> functions depend on variable names that can be translated using </w:t>
      </w:r>
      <w:proofErr w:type="gramStart"/>
      <w:r w:rsidR="00483886">
        <w:t>str2num(</w:t>
      </w:r>
      <w:proofErr w:type="gramEnd"/>
      <w:r w:rsidR="00483886">
        <w:t>) and sample names of fixed length. Therefore the variable names of the supplied Raman data need to be reformatted to remove extraneous signs, and the sample names need to be adapted.</w:t>
      </w:r>
    </w:p>
    <w:p w:rsidR="00483886" w:rsidRDefault="00483886" w:rsidP="00483886">
      <w:pPr>
        <w:jc w:val="both"/>
      </w:pPr>
      <w:r>
        <w:t>It is always advisable to use plotting as a visual confirmation of successful data handling. After import and reformatting we therefore plot the raw Raman spectra.</w:t>
      </w:r>
    </w:p>
    <w:p w:rsidR="00483886" w:rsidRDefault="00483886" w:rsidP="00483886">
      <w:pPr>
        <w:jc w:val="both"/>
      </w:pPr>
      <w:r>
        <w:t xml:space="preserve">The supplied FT-IR data consists of several data sets that all follow the naming conventions needed by </w:t>
      </w:r>
      <w:proofErr w:type="spellStart"/>
      <w:r>
        <w:t>Saisir</w:t>
      </w:r>
      <w:proofErr w:type="spellEnd"/>
      <w:r>
        <w:t xml:space="preserve">. </w:t>
      </w:r>
    </w:p>
    <w:p w:rsidR="00483886" w:rsidRPr="0086714C" w:rsidRDefault="00483886" w:rsidP="00483886">
      <w:pPr>
        <w:jc w:val="both"/>
      </w:pPr>
    </w:p>
    <w:p w:rsidR="000B28D8" w:rsidRDefault="000B28D8" w:rsidP="000B28D8">
      <w:pPr>
        <w:pStyle w:val="Overskrift3"/>
      </w:pPr>
      <w:bookmarkStart w:id="5" w:name="_Toc361129257"/>
      <w:r>
        <w:t>(1) MSC</w:t>
      </w:r>
      <w:bookmarkEnd w:id="5"/>
    </w:p>
    <w:p w:rsidR="00483886" w:rsidRDefault="00FA2592" w:rsidP="00FA2592">
      <w:pPr>
        <w:jc w:val="both"/>
      </w:pPr>
      <w:r>
        <w:t>A simple multiplicative signal correction is performed on the Raman data. Corrected spectra and residuals from the correction are plotted together with the raw spectra for comparison.</w:t>
      </w:r>
    </w:p>
    <w:p w:rsidR="00F43C91" w:rsidRPr="00483886" w:rsidRDefault="00F43C91" w:rsidP="00FA2592">
      <w:pPr>
        <w:jc w:val="both"/>
      </w:pPr>
    </w:p>
    <w:p w:rsidR="000B28D8" w:rsidRDefault="000B28D8" w:rsidP="000B28D8">
      <w:pPr>
        <w:pStyle w:val="Overskrift3"/>
      </w:pPr>
      <w:bookmarkStart w:id="6" w:name="_Toc361129258"/>
      <w:r>
        <w:t>(2) Basic EMSC model</w:t>
      </w:r>
      <w:bookmarkEnd w:id="6"/>
    </w:p>
    <w:p w:rsidR="00FA2592" w:rsidRDefault="00FA2592" w:rsidP="00FA2592">
      <w:r>
        <w:t xml:space="preserve">A basic EMSC model with linear and quadratic terms is created and applied to the Raman spectra. </w:t>
      </w:r>
    </w:p>
    <w:p w:rsidR="00FA2592" w:rsidRPr="00FA2592" w:rsidRDefault="00FA2592" w:rsidP="00FA2592"/>
    <w:p w:rsidR="000B28D8" w:rsidRDefault="000B28D8" w:rsidP="000B28D8">
      <w:pPr>
        <w:pStyle w:val="Overskrift3"/>
      </w:pPr>
      <w:bookmarkStart w:id="7" w:name="_Toc361129259"/>
      <w:r>
        <w:t>(3) Higher order polynomial</w:t>
      </w:r>
      <w:bookmarkEnd w:id="7"/>
    </w:p>
    <w:p w:rsidR="00F43C91" w:rsidRDefault="00F43C91" w:rsidP="00F43C91">
      <w:pPr>
        <w:jc w:val="both"/>
      </w:pPr>
      <w:r>
        <w:t xml:space="preserve">A fourth order EMSC model with linear, quadratic, cubic and quartic terms is created and applied to the Raman spectra. </w:t>
      </w:r>
    </w:p>
    <w:p w:rsidR="00F43C91" w:rsidRPr="00F43C91" w:rsidRDefault="00F43C91" w:rsidP="00F43C91"/>
    <w:p w:rsidR="000B28D8" w:rsidRDefault="000B28D8" w:rsidP="000B28D8">
      <w:pPr>
        <w:pStyle w:val="Overskrift3"/>
      </w:pPr>
      <w:bookmarkStart w:id="8" w:name="_Toc361129260"/>
      <w:r>
        <w:t>(4) Reference spectrum (baseline)</w:t>
      </w:r>
      <w:bookmarkEnd w:id="8"/>
    </w:p>
    <w:p w:rsidR="00F43C91" w:rsidRDefault="00F43C91" w:rsidP="00F43C91">
      <w:pPr>
        <w:jc w:val="both"/>
      </w:pPr>
      <w:r>
        <w:t>A basic EMSC model with linear and quadratic terms is created. Then the mean spectrum is replaced by one of the raw spectra as the reference spectrum. The model is applied to the data and plots are made.</w:t>
      </w:r>
    </w:p>
    <w:p w:rsidR="00F43C91" w:rsidRPr="00F43C91" w:rsidRDefault="00F43C91" w:rsidP="00F43C91">
      <w:pPr>
        <w:jc w:val="both"/>
      </w:pPr>
    </w:p>
    <w:p w:rsidR="000B28D8" w:rsidRDefault="000B28D8" w:rsidP="000B28D8">
      <w:pPr>
        <w:pStyle w:val="Overskrift3"/>
      </w:pPr>
      <w:bookmarkStart w:id="9" w:name="_Toc361129261"/>
      <w:r>
        <w:t>(5) Constituent spectra</w:t>
      </w:r>
      <w:bookmarkEnd w:id="9"/>
    </w:p>
    <w:p w:rsidR="00F43C91" w:rsidRDefault="0009591E" w:rsidP="0009591E">
      <w:pPr>
        <w:jc w:val="both"/>
      </w:pPr>
      <w:r>
        <w:t>Weights are constructed to minimize the effect of the area from 2450 cm</w:t>
      </w:r>
      <w:r>
        <w:rPr>
          <w:vertAlign w:val="superscript"/>
        </w:rPr>
        <w:t>-1</w:t>
      </w:r>
      <w:r>
        <w:t xml:space="preserve"> to 2200 cm</w:t>
      </w:r>
      <w:r>
        <w:rPr>
          <w:vertAlign w:val="superscript"/>
        </w:rPr>
        <w:t>-1</w:t>
      </w:r>
      <w:r>
        <w:t>. EMSC models are made for the complete FT-IR data set (all conditions) and the reduced dataset with only large differences in water vapour levels. The complete data is corrected separately with each model (A and B, respectively), including the weights.</w:t>
      </w:r>
    </w:p>
    <w:p w:rsidR="0009591E" w:rsidRDefault="0009591E" w:rsidP="0009591E">
      <w:pPr>
        <w:jc w:val="both"/>
      </w:pPr>
      <w:r>
        <w:t xml:space="preserve">Data set A is divided into two spectra with high levels of O-H stretching and low levels of O-H stretching. Difference spectra between the first spectrum of data set B and each of the other spectra are calculated, and the </w:t>
      </w:r>
      <w:r w:rsidR="0064369B">
        <w:t>two first (non-centred) principal component loadings are estimated. These two loadings are added as constituent spectra to the EMSC model used on data set A, and data set A is reprocessed with the extended model (C).</w:t>
      </w:r>
    </w:p>
    <w:p w:rsidR="0064369B" w:rsidRDefault="0064369B" w:rsidP="0009591E">
      <w:pPr>
        <w:jc w:val="both"/>
      </w:pPr>
      <w:r>
        <w:t>A difference spectrum between two of the spectra in data set B having large water vapour differences is also calculated. The EMSC model is further extended with this spectrum and the reprocessed data set C is again reprocessed with the final EMSC model (D).</w:t>
      </w:r>
    </w:p>
    <w:p w:rsidR="0064369B" w:rsidRPr="0009591E" w:rsidRDefault="0064369B" w:rsidP="0009591E">
      <w:pPr>
        <w:jc w:val="both"/>
      </w:pPr>
      <w:r>
        <w:t xml:space="preserve">Plots of data set </w:t>
      </w:r>
      <w:proofErr w:type="gramStart"/>
      <w:r>
        <w:t>A</w:t>
      </w:r>
      <w:proofErr w:type="gramEnd"/>
      <w:r>
        <w:t xml:space="preserve"> and the final processed spectra are made (D), in addition to the first two principal components of data set A and D are made, together with the single difference spectrum.</w:t>
      </w:r>
    </w:p>
    <w:p w:rsidR="00F43C91" w:rsidRPr="00F43C91" w:rsidRDefault="00F43C91" w:rsidP="00F43C91"/>
    <w:p w:rsidR="000B28D8" w:rsidRPr="000B28D8" w:rsidRDefault="000B28D8" w:rsidP="000B28D8">
      <w:pPr>
        <w:pStyle w:val="Overskrift3"/>
      </w:pPr>
      <w:bookmarkStart w:id="10" w:name="_Toc361129262"/>
      <w:r>
        <w:t>(6) Replicate correction</w:t>
      </w:r>
      <w:bookmarkEnd w:id="10"/>
    </w:p>
    <w:p w:rsidR="00E54C6B" w:rsidRDefault="00FC42C6" w:rsidP="00572AF8">
      <w:pPr>
        <w:jc w:val="both"/>
      </w:pPr>
      <w:r>
        <w:t>A basic EMSC model is made. This is extended with a replicate correction model. Here, principal component loadings are made for each set of replicates. Another principal component analysis is performed on these loadings, and the first few loadings of this model are included in the EMSC model as typical replicate variation. The model is applied to the Raman data and results are plotted.</w:t>
      </w:r>
    </w:p>
    <w:p w:rsidR="00E54C6B" w:rsidRPr="00572AF8" w:rsidRDefault="00E54C6B" w:rsidP="00572AF8">
      <w:pPr>
        <w:jc w:val="both"/>
      </w:pPr>
      <w:bookmarkStart w:id="11" w:name="_GoBack"/>
      <w:bookmarkEnd w:id="11"/>
    </w:p>
    <w:sectPr w:rsidR="00E54C6B" w:rsidRPr="00572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F5D24"/>
    <w:multiLevelType w:val="hybridMultilevel"/>
    <w:tmpl w:val="DFEE5D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F8"/>
    <w:rsid w:val="00001D3B"/>
    <w:rsid w:val="0009591E"/>
    <w:rsid w:val="000B28D8"/>
    <w:rsid w:val="002207B2"/>
    <w:rsid w:val="00483886"/>
    <w:rsid w:val="00572AF8"/>
    <w:rsid w:val="0064369B"/>
    <w:rsid w:val="00647C1B"/>
    <w:rsid w:val="0086714C"/>
    <w:rsid w:val="00BE1357"/>
    <w:rsid w:val="00C96DD7"/>
    <w:rsid w:val="00E54C6B"/>
    <w:rsid w:val="00F43C91"/>
    <w:rsid w:val="00FA2592"/>
    <w:rsid w:val="00FC42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572A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72A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B28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72AF8"/>
    <w:rPr>
      <w:rFonts w:asciiTheme="majorHAnsi" w:eastAsiaTheme="majorEastAsia" w:hAnsiTheme="majorHAnsi" w:cstheme="majorBidi"/>
      <w:b/>
      <w:bCs/>
      <w:color w:val="365F91" w:themeColor="accent1" w:themeShade="BF"/>
      <w:sz w:val="28"/>
      <w:szCs w:val="28"/>
      <w:lang w:val="en-GB"/>
    </w:rPr>
  </w:style>
  <w:style w:type="character" w:customStyle="1" w:styleId="Overskrift2Tegn">
    <w:name w:val="Overskrift 2 Tegn"/>
    <w:basedOn w:val="Standardskriftforavsnitt"/>
    <w:link w:val="Overskrift2"/>
    <w:uiPriority w:val="9"/>
    <w:rsid w:val="00572AF8"/>
    <w:rPr>
      <w:rFonts w:asciiTheme="majorHAnsi" w:eastAsiaTheme="majorEastAsia" w:hAnsiTheme="majorHAnsi" w:cstheme="majorBidi"/>
      <w:b/>
      <w:bCs/>
      <w:color w:val="4F81BD" w:themeColor="accent1"/>
      <w:sz w:val="26"/>
      <w:szCs w:val="26"/>
      <w:lang w:val="en-GB"/>
    </w:rPr>
  </w:style>
  <w:style w:type="character" w:customStyle="1" w:styleId="Overskrift3Tegn">
    <w:name w:val="Overskrift 3 Tegn"/>
    <w:basedOn w:val="Standardskriftforavsnitt"/>
    <w:link w:val="Overskrift3"/>
    <w:uiPriority w:val="9"/>
    <w:rsid w:val="000B28D8"/>
    <w:rPr>
      <w:rFonts w:asciiTheme="majorHAnsi" w:eastAsiaTheme="majorEastAsia" w:hAnsiTheme="majorHAnsi" w:cstheme="majorBidi"/>
      <w:b/>
      <w:bCs/>
      <w:color w:val="4F81BD" w:themeColor="accent1"/>
      <w:lang w:val="en-GB"/>
    </w:rPr>
  </w:style>
  <w:style w:type="paragraph" w:styleId="Overskriftforinnholdsfortegnelse">
    <w:name w:val="TOC Heading"/>
    <w:basedOn w:val="Overskrift1"/>
    <w:next w:val="Normal"/>
    <w:uiPriority w:val="39"/>
    <w:unhideWhenUsed/>
    <w:qFormat/>
    <w:rsid w:val="000B28D8"/>
    <w:pPr>
      <w:outlineLvl w:val="9"/>
    </w:pPr>
    <w:rPr>
      <w:lang w:val="nb-NO" w:eastAsia="nb-NO"/>
    </w:rPr>
  </w:style>
  <w:style w:type="paragraph" w:styleId="INNH1">
    <w:name w:val="toc 1"/>
    <w:basedOn w:val="Normal"/>
    <w:next w:val="Normal"/>
    <w:autoRedefine/>
    <w:uiPriority w:val="39"/>
    <w:unhideWhenUsed/>
    <w:rsid w:val="000B28D8"/>
    <w:pPr>
      <w:spacing w:after="100"/>
    </w:pPr>
  </w:style>
  <w:style w:type="paragraph" w:styleId="INNH2">
    <w:name w:val="toc 2"/>
    <w:basedOn w:val="Normal"/>
    <w:next w:val="Normal"/>
    <w:autoRedefine/>
    <w:uiPriority w:val="39"/>
    <w:unhideWhenUsed/>
    <w:rsid w:val="000B28D8"/>
    <w:pPr>
      <w:spacing w:after="100"/>
      <w:ind w:left="220"/>
    </w:pPr>
  </w:style>
  <w:style w:type="paragraph" w:styleId="INNH3">
    <w:name w:val="toc 3"/>
    <w:basedOn w:val="Normal"/>
    <w:next w:val="Normal"/>
    <w:autoRedefine/>
    <w:uiPriority w:val="39"/>
    <w:unhideWhenUsed/>
    <w:rsid w:val="000B28D8"/>
    <w:pPr>
      <w:tabs>
        <w:tab w:val="right" w:leader="dot" w:pos="9062"/>
      </w:tabs>
      <w:spacing w:after="100"/>
      <w:ind w:left="440"/>
    </w:pPr>
  </w:style>
  <w:style w:type="character" w:styleId="Hyperkobling">
    <w:name w:val="Hyperlink"/>
    <w:basedOn w:val="Standardskriftforavsnitt"/>
    <w:uiPriority w:val="99"/>
    <w:unhideWhenUsed/>
    <w:rsid w:val="000B28D8"/>
    <w:rPr>
      <w:color w:val="0000FF" w:themeColor="hyperlink"/>
      <w:u w:val="single"/>
    </w:rPr>
  </w:style>
  <w:style w:type="paragraph" w:styleId="Bobletekst">
    <w:name w:val="Balloon Text"/>
    <w:basedOn w:val="Normal"/>
    <w:link w:val="BobletekstTegn"/>
    <w:uiPriority w:val="99"/>
    <w:semiHidden/>
    <w:unhideWhenUsed/>
    <w:rsid w:val="000B28D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B28D8"/>
    <w:rPr>
      <w:rFonts w:ascii="Tahoma" w:hAnsi="Tahoma" w:cs="Tahoma"/>
      <w:sz w:val="16"/>
      <w:szCs w:val="16"/>
      <w:lang w:val="en-GB"/>
    </w:rPr>
  </w:style>
  <w:style w:type="paragraph" w:styleId="Listeavsnitt">
    <w:name w:val="List Paragraph"/>
    <w:basedOn w:val="Normal"/>
    <w:uiPriority w:val="34"/>
    <w:qFormat/>
    <w:rsid w:val="00001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572A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72A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B28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72AF8"/>
    <w:rPr>
      <w:rFonts w:asciiTheme="majorHAnsi" w:eastAsiaTheme="majorEastAsia" w:hAnsiTheme="majorHAnsi" w:cstheme="majorBidi"/>
      <w:b/>
      <w:bCs/>
      <w:color w:val="365F91" w:themeColor="accent1" w:themeShade="BF"/>
      <w:sz w:val="28"/>
      <w:szCs w:val="28"/>
      <w:lang w:val="en-GB"/>
    </w:rPr>
  </w:style>
  <w:style w:type="character" w:customStyle="1" w:styleId="Overskrift2Tegn">
    <w:name w:val="Overskrift 2 Tegn"/>
    <w:basedOn w:val="Standardskriftforavsnitt"/>
    <w:link w:val="Overskrift2"/>
    <w:uiPriority w:val="9"/>
    <w:rsid w:val="00572AF8"/>
    <w:rPr>
      <w:rFonts w:asciiTheme="majorHAnsi" w:eastAsiaTheme="majorEastAsia" w:hAnsiTheme="majorHAnsi" w:cstheme="majorBidi"/>
      <w:b/>
      <w:bCs/>
      <w:color w:val="4F81BD" w:themeColor="accent1"/>
      <w:sz w:val="26"/>
      <w:szCs w:val="26"/>
      <w:lang w:val="en-GB"/>
    </w:rPr>
  </w:style>
  <w:style w:type="character" w:customStyle="1" w:styleId="Overskrift3Tegn">
    <w:name w:val="Overskrift 3 Tegn"/>
    <w:basedOn w:val="Standardskriftforavsnitt"/>
    <w:link w:val="Overskrift3"/>
    <w:uiPriority w:val="9"/>
    <w:rsid w:val="000B28D8"/>
    <w:rPr>
      <w:rFonts w:asciiTheme="majorHAnsi" w:eastAsiaTheme="majorEastAsia" w:hAnsiTheme="majorHAnsi" w:cstheme="majorBidi"/>
      <w:b/>
      <w:bCs/>
      <w:color w:val="4F81BD" w:themeColor="accent1"/>
      <w:lang w:val="en-GB"/>
    </w:rPr>
  </w:style>
  <w:style w:type="paragraph" w:styleId="Overskriftforinnholdsfortegnelse">
    <w:name w:val="TOC Heading"/>
    <w:basedOn w:val="Overskrift1"/>
    <w:next w:val="Normal"/>
    <w:uiPriority w:val="39"/>
    <w:unhideWhenUsed/>
    <w:qFormat/>
    <w:rsid w:val="000B28D8"/>
    <w:pPr>
      <w:outlineLvl w:val="9"/>
    </w:pPr>
    <w:rPr>
      <w:lang w:val="nb-NO" w:eastAsia="nb-NO"/>
    </w:rPr>
  </w:style>
  <w:style w:type="paragraph" w:styleId="INNH1">
    <w:name w:val="toc 1"/>
    <w:basedOn w:val="Normal"/>
    <w:next w:val="Normal"/>
    <w:autoRedefine/>
    <w:uiPriority w:val="39"/>
    <w:unhideWhenUsed/>
    <w:rsid w:val="000B28D8"/>
    <w:pPr>
      <w:spacing w:after="100"/>
    </w:pPr>
  </w:style>
  <w:style w:type="paragraph" w:styleId="INNH2">
    <w:name w:val="toc 2"/>
    <w:basedOn w:val="Normal"/>
    <w:next w:val="Normal"/>
    <w:autoRedefine/>
    <w:uiPriority w:val="39"/>
    <w:unhideWhenUsed/>
    <w:rsid w:val="000B28D8"/>
    <w:pPr>
      <w:spacing w:after="100"/>
      <w:ind w:left="220"/>
    </w:pPr>
  </w:style>
  <w:style w:type="paragraph" w:styleId="INNH3">
    <w:name w:val="toc 3"/>
    <w:basedOn w:val="Normal"/>
    <w:next w:val="Normal"/>
    <w:autoRedefine/>
    <w:uiPriority w:val="39"/>
    <w:unhideWhenUsed/>
    <w:rsid w:val="000B28D8"/>
    <w:pPr>
      <w:tabs>
        <w:tab w:val="right" w:leader="dot" w:pos="9062"/>
      </w:tabs>
      <w:spacing w:after="100"/>
      <w:ind w:left="440"/>
    </w:pPr>
  </w:style>
  <w:style w:type="character" w:styleId="Hyperkobling">
    <w:name w:val="Hyperlink"/>
    <w:basedOn w:val="Standardskriftforavsnitt"/>
    <w:uiPriority w:val="99"/>
    <w:unhideWhenUsed/>
    <w:rsid w:val="000B28D8"/>
    <w:rPr>
      <w:color w:val="0000FF" w:themeColor="hyperlink"/>
      <w:u w:val="single"/>
    </w:rPr>
  </w:style>
  <w:style w:type="paragraph" w:styleId="Bobletekst">
    <w:name w:val="Balloon Text"/>
    <w:basedOn w:val="Normal"/>
    <w:link w:val="BobletekstTegn"/>
    <w:uiPriority w:val="99"/>
    <w:semiHidden/>
    <w:unhideWhenUsed/>
    <w:rsid w:val="000B28D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B28D8"/>
    <w:rPr>
      <w:rFonts w:ascii="Tahoma" w:hAnsi="Tahoma" w:cs="Tahoma"/>
      <w:sz w:val="16"/>
      <w:szCs w:val="16"/>
      <w:lang w:val="en-GB"/>
    </w:rPr>
  </w:style>
  <w:style w:type="paragraph" w:styleId="Listeavsnitt">
    <w:name w:val="List Paragraph"/>
    <w:basedOn w:val="Normal"/>
    <w:uiPriority w:val="34"/>
    <w:qFormat/>
    <w:rsid w:val="00001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5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867</Words>
  <Characters>4601</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Nofima</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Hovde Liland</dc:creator>
  <cp:lastModifiedBy>Kristian Hovde Liland</cp:lastModifiedBy>
  <cp:revision>7</cp:revision>
  <dcterms:created xsi:type="dcterms:W3CDTF">2013-07-09T06:51:00Z</dcterms:created>
  <dcterms:modified xsi:type="dcterms:W3CDTF">2014-04-15T09:07:00Z</dcterms:modified>
</cp:coreProperties>
</file>