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Government Service Official Response</w:t>
      </w:r>
    </w:p>
    <w:p>
      <w:r>
        <w:t xml:space="preserve">Citizen request: I want to know if I am eligible for this government service.</w:t>
      </w:r>
    </w:p>
    <w:p>
      <w:r>
        <w:t xml:space="preserve"/>
      </w:r>
    </w:p>
    <w:p>
      <w:r>
        <w:t xml:space="preserve">Eligibility: eligible</w:t>
      </w:r>
    </w:p>
    <w:p>
      <w:r>
        <w:t xml:space="preserve">Explanation: Eligibility was determined using the retrieved evidence.</w:t>
      </w:r>
    </w:p>
    <w:p>
      <w:r>
        <w:t xml:space="preserve"/>
      </w:r>
    </w:p>
    <w:p>
      <w:r>
        <w:t xml:space="preserve">Required documents:</w:t>
      </w:r>
    </w:p>
    <w:p>
      <w:r>
        <w:t xml:space="preserve">- Valid National ID</w:t>
      </w:r>
    </w:p>
    <w:p>
      <w:r>
        <w:t xml:space="preserve">- Official service application form</w:t>
      </w:r>
    </w:p>
    <w:p>
      <w:r>
        <w:t xml:space="preserve"/>
      </w:r>
    </w:p>
    <w:p>
      <w:r>
        <w:t xml:space="preserve">Fees: 50 EGP</w:t>
      </w:r>
    </w:p>
    <w:p>
      <w:r>
        <w:t xml:space="preserve">Timeline: 3 business days</w:t>
      </w:r>
    </w:p>
    <w:p>
      <w:r>
        <w:t xml:space="preserve"/>
      </w:r>
    </w:p>
    <w:p>
      <w:r>
        <w:t xml:space="preserve">Procedure steps:</w:t>
      </w:r>
    </w:p>
    <w:p>
      <w:r>
        <w:t xml:space="preserve">1. Submit the service request</w:t>
      </w:r>
    </w:p>
    <w:p>
      <w:r>
        <w:t xml:space="preserve">2. Provide the required documents</w:t>
      </w:r>
    </w:p>
    <w:p>
      <w:r>
        <w:t xml:space="preserve">3. Complete the verification process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2026-10-07T06:25:54.781Z</dcterms:created>
  <dcterms:modified xsi:type="dcterms:W3CDTF">2026-10-07T06:25:54.781Z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