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Виды версток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Рассмотрим основные виды версток, их разницу и основные принципы, используемые при их реализации.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Фиксированная верстка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Фиксированная верстка (Fixed Layout)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подход создания страниц сайта, которые имеют заданную ширину. Ширина компонентов на странице не изменяется. На мониторах с маленьким разрешением появляется горизонтальная полоса прокрутки. Данный тип верстки не подходит для удобного отображения информации на мобильных устройствах.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ниже демонстрирует строгое задание ширины для тега body: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0" w:dyaOrig="599">
          <v:rect xmlns:o="urn:schemas-microsoft-com:office:office" xmlns:v="urn:schemas-microsoft-com:vml" id="rectole0000000000" style="width:505.500000pt;height:2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Резиновая верстка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Резиновая верстка (Elastic layout) подразумевает возможность компонентов сайта менять свои размеры в зависимости от размера окна браузера, растягиваться от и до указанных минимальных и максимальных размеров. Это достигается благодаря использованию относительных значений, max-width / min-width (максимальная / минимальная ширина), max-height / min-height (максимальная / минимальная высота).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Примеры использования техник резиновой верстки: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0" w:dyaOrig="900">
          <v:rect xmlns:o="urn:schemas-microsoft-com:office:office" xmlns:v="urn:schemas-microsoft-com:vml" id="rectole0000000001" style="width:505.500000pt;height:4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Адаптивная верстка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Адаптивная верстка (Adaptive Layout) позволяет подстраиваться основному контейнеру и любому другому элементу сайта под разрешение экрана, делая возможным менять размер шрифта, расположение объектов, цвет и т. д. Происходит это динамически, например, с использованием медиа-запросов (@media), позволяющих автоматически определять разрешение монитора, тип устройства и подставлять указанные значения в автоматическом режиме. В примере ниже задается ширина div равная 960px для всех устройств, ширина которых меньше 1200px и 320px для всех устройств, ширина которых меньше 480px.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0" w:dyaOrig="2369">
          <v:rect xmlns:o="urn:schemas-microsoft-com:office:office" xmlns:v="urn:schemas-microsoft-com:vml" id="rectole0000000002" style="width:505.50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Отзывчивая верстка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Отзывчивая верстка (Responsive Layout)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объединение резиновой и адаптивной вёрстки. При данном подходе используются как медиа-запросы, так и процентное задание ширины компонентов. Используя данный вид верстки можно с уверенностью сказать, что сайт приспособится к любому устройству.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Ниже задается ширина div равная 50% от размера родительского компонента для всех устройств, ширина которых меньше 1200px и 100% для всех устройств, ширина которых меньше 480px.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0" w:dyaOrig="2429">
          <v:rect xmlns:o="urn:schemas-microsoft-com:office:office" xmlns:v="urn:schemas-microsoft-com:vml" id="rectole0000000003" style="width:505.500000pt;height:12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 наиболее популярной платформой HTML, CSS и JavaScript для разработки адаптивных мобильных веб-сайтов.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абсолютно бесплатна для скачивания и использования!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http://getbootstrap.com/-официальный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сайт Bootstrap.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https://twbs.docs.org.ua/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на украинском языке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https://html5css.ru/bootstrap4/bootstrap_grid_basic.php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Система сетки Bootstrap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сетки Bootstrap построена с Flexbox и позволяет до 12 столбцов на странице.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 не хотите использовать все 12 столбцов по отдельности, можно сгруппировать столбцы для создания более широких столбцов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Grid реагирует, и столбцы будут переупорядочиваться автоматически в зависимости от размера экрана.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Классы сетки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Grid Bootstrap 4 имеет пять классов: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.col- (дополнительные малые устройства-ширина экрана менее 576пкс)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.col-sm- (малые устройства-ширина экрана равна или больше, чем 576пкс)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.col-md- (средние устройства-ширина экрана, равная или превышающая 768px)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.col-lg- (большие устройства-ширина экрана равна или больше, чем 992пкс)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.col-xl- (XLarge устройства-ширина экрана, равная или превышающая 1200px)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Приведенные выше классы можно комбинировать для создания более динамичных и гибких макетов.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Таблицы. Оформление таблиц.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 Bootstrap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 легко и быстро оформлять таблицы, элементы форм, кнопки, изображения с помощью специальных предустановленных классов. Все, что Вам потребуется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выучить эти классы и научиться их применять к нужным тегам.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Для работы с таблицами используются классы: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базовый вид);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table-striped («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зебра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»);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table-bordered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в рамке);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table-hover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подсветка при наведении);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table-condensed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уменьшенные внутренние отступы);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директорию, в которой будет находиться Ваш сайт. Создайте в ней главную страницу (index.html). Подключите к Вашей странице фреймворка Bootstrap. Проверьте работоспособность фрейворка, добавив какую-то цитату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сетки: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* 1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+ 4 с тексто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колонках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6+3+3 и в колонке 6 - 3+3+3+3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таблицу на 2 колонки. Первая колонка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Ваших одногрупников, вторая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их увлечения.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hyperlink" Target="https://html5css.ru/bootstrap4/bootstrap_grid_basic.php" TargetMode="External"/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hyperlink" Target="http://getbootstrap.com/-&#1086;&#1092;&#1080;&#1094;&#1080;&#1072;&#1083;&#1100;&#1085;&#1099;&#1081;" TargetMode="External"/><Relationship Id="rId3" Type="http://schemas.openxmlformats.org/officeDocument/2006/relationships/customXml" Target="../customXml/item3.xml"/><Relationship Id="docRId7" Type="http://schemas.openxmlformats.org/officeDocument/2006/relationships/image" Target="media/image3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oleObject" Target="embeddings/oleObject3.bin"/><Relationship Id="docRId12" Type="http://schemas.openxmlformats.org/officeDocument/2006/relationships/styles" Target="styles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11" Type="http://schemas.openxmlformats.org/officeDocument/2006/relationships/numbering" Target="numbering.xml"/><Relationship Id="docRId5" Type="http://schemas.openxmlformats.org/officeDocument/2006/relationships/image" Target="media/image2.wmf"/><Relationship Id="docRId0" Type="http://schemas.openxmlformats.org/officeDocument/2006/relationships/oleObject" Target="embeddings/oleObject0.bin"/><Relationship Id="docRId9" Type="http://schemas.openxmlformats.org/officeDocument/2006/relationships/hyperlink" Target="https://twbs.docs.org.ua/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EAA4D53D40D540A46491C8E794254C" ma:contentTypeVersion="8" ma:contentTypeDescription="Создание документа." ma:contentTypeScope="" ma:versionID="48bbc7bf57f092369dcd88b65e64b847">
  <xsd:schema xmlns:xsd="http://www.w3.org/2001/XMLSchema" xmlns:xs="http://www.w3.org/2001/XMLSchema" xmlns:p="http://schemas.microsoft.com/office/2006/metadata/properties" xmlns:ns2="bc28f48a-698e-464a-942c-9bce8945d700" targetNamespace="http://schemas.microsoft.com/office/2006/metadata/properties" ma:root="true" ma:fieldsID="b7adcdfbf70afe7cec553dd76484785c" ns2:_="">
    <xsd:import namespace="bc28f48a-698e-464a-942c-9bce8945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8f48a-698e-464a-942c-9bce8945d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5E3F8-5AA9-43CF-A39B-B3D8AF9719F7}"/>
</file>

<file path=customXml/itemProps2.xml><?xml version="1.0" encoding="utf-8"?>
<ds:datastoreItem xmlns:ds="http://schemas.openxmlformats.org/officeDocument/2006/customXml" ds:itemID="{4B61677A-3A55-44C6-A516-8CB1FFCEF346}"/>
</file>

<file path=customXml/itemProps3.xml><?xml version="1.0" encoding="utf-8"?>
<ds:datastoreItem xmlns:ds="http://schemas.openxmlformats.org/officeDocument/2006/customXml" ds:itemID="{8DF814A8-00B2-4EA1-894C-D75E73A818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0x010100BFEAA4D53D40D540A46491C8E794254C</vt:lpwstr>
  </property>
</Properties>
</file>