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5569645F" w:rsidRDefault="411F2B0C" w14:paraId="7150F7BA" w14:textId="729AF297" w14:noSpellErr="1">
      <w:pPr>
        <w:pStyle w:val="Heading1"/>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Литературный обзор</w:t>
      </w:r>
    </w:p>
    <w:p w:rsidRPr="00233486" w:rsidR="0CFF80A7" w:rsidP="5569645F" w:rsidRDefault="411F2B0C" w14:paraId="2140DA31" w14:textId="50CE95C5"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Pr="00233486" w:rsidR="7645BDED" w:rsidP="5569645F" w:rsidRDefault="7645BDED" w14:paraId="231B042D" w14:textId="5387D57F" w14:noSpellErr="1">
      <w:pPr>
        <w:spacing w:after="0" w:line="360" w:lineRule="auto"/>
        <w:ind w:firstLine="720"/>
        <w:jc w:val="both"/>
        <w:rPr>
          <w:rFonts w:ascii="Times New Roman" w:hAnsi="Times New Roman" w:eastAsia="Times New Roman" w:cs="Times New Roman"/>
          <w:color w:val="000000" w:themeColor="text1"/>
          <w:sz w:val="28"/>
          <w:szCs w:val="28"/>
        </w:rPr>
      </w:pPr>
    </w:p>
    <w:p w:rsidR="7F036853" w:rsidP="218DEF5A" w:rsidRDefault="7F036853" w14:paraId="5FCD3991" w14:textId="4D3F47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7F036853" w:rsidP="218DEF5A" w:rsidRDefault="7F036853" w14:paraId="3A2A3C87" w14:textId="5DDEF0C8">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34B9697" w14:textId="72496828">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7F036853" w:rsidP="218DEF5A" w:rsidRDefault="7F036853" w14:paraId="64E28B52" w14:textId="35E3989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7F036853" w:rsidP="218DEF5A" w:rsidRDefault="7F036853" w14:paraId="23E5EFF0" w14:textId="371664DD">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7F036853" w:rsidP="218DEF5A" w:rsidRDefault="7F036853" w14:paraId="09FE4A0B" w14:textId="2CCA1837">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7F036853" w:rsidP="218DEF5A" w:rsidRDefault="7F036853" w14:paraId="411A9E94" w14:textId="7A24E241">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Автоматизировать общение  </w:t>
      </w:r>
    </w:p>
    <w:p w:rsidR="7F036853" w:rsidP="218DEF5A" w:rsidRDefault="7F036853" w14:paraId="4B8E9F8B" w14:textId="40888648">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7F036853" w:rsidP="218DEF5A" w:rsidRDefault="7F036853" w14:paraId="73344AEF" w14:textId="5073FB2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xml:space="preserve">. Лид </w:t>
      </w:r>
      <w:r w:rsidRPr="218DEF5A" w:rsidR="73C3AB66">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218DEF5A" w:rsidR="7F036853">
        <w:rPr>
          <w:rFonts w:ascii="Times New Roman" w:hAnsi="Times New Roman" w:eastAsia="Times New Roman" w:cs="Times New Roman"/>
          <w:color w:val="000000" w:themeColor="text1" w:themeTint="FF" w:themeShade="FF"/>
          <w:sz w:val="28"/>
          <w:szCs w:val="28"/>
        </w:rPr>
        <w:t>клиентов</w:t>
      </w:r>
      <w:r w:rsidRPr="218DEF5A" w:rsidR="7F036853">
        <w:rPr>
          <w:rFonts w:ascii="Times New Roman" w:hAnsi="Times New Roman" w:eastAsia="Times New Roman" w:cs="Times New Roman"/>
          <w:color w:val="000000" w:themeColor="text1" w:themeTint="FF" w:themeShade="FF"/>
          <w:sz w:val="28"/>
          <w:szCs w:val="28"/>
        </w:rPr>
        <w:t xml:space="preserve"> так и постоянных.</w:t>
      </w:r>
    </w:p>
    <w:p w:rsidR="7F036853" w:rsidP="218DEF5A" w:rsidRDefault="7F036853" w14:paraId="5A49655E" w14:textId="09567E2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7F036853" w:rsidP="218DEF5A" w:rsidRDefault="7F036853" w14:paraId="168A2DE5" w14:textId="770440A8">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Автоматизация рабочего места врача</w:t>
      </w:r>
    </w:p>
    <w:p w:rsidR="7F036853" w:rsidP="218DEF5A" w:rsidRDefault="7F036853" w14:paraId="16C67123" w14:textId="24D69D4F">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Ускорение работы регистратуры</w:t>
      </w:r>
    </w:p>
    <w:p w:rsidR="7F036853" w:rsidP="218DEF5A" w:rsidRDefault="7F036853" w14:paraId="4015B56C" w14:textId="3D5A0F4B">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Электронная медицинская карта</w:t>
      </w:r>
    </w:p>
    <w:p w:rsidR="7F036853" w:rsidP="218DEF5A" w:rsidRDefault="7F036853" w14:paraId="1C904AB5" w14:textId="002989BE">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7F036853" w:rsidP="218DEF5A" w:rsidRDefault="7F036853" w14:paraId="4629EE8A" w14:textId="74B62ACC">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Онлайн записи на приемы</w:t>
      </w:r>
    </w:p>
    <w:p w:rsidR="7F036853" w:rsidP="218DEF5A" w:rsidRDefault="7F036853" w14:paraId="78C54A9D" w14:textId="36CFFBB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D9B9EAD" w14:textId="6C296B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Для понимания что конкретно может оптимизировать CRM система в клинике, важно </w:t>
      </w:r>
      <w:r w:rsidRPr="218DEF5A" w:rsidR="7F036853">
        <w:rPr>
          <w:rFonts w:ascii="Times New Roman" w:hAnsi="Times New Roman" w:eastAsia="Times New Roman" w:cs="Times New Roman"/>
          <w:color w:val="000000" w:themeColor="text1" w:themeTint="FF" w:themeShade="FF"/>
          <w:sz w:val="28"/>
          <w:szCs w:val="28"/>
        </w:rPr>
        <w:t>знать</w:t>
      </w:r>
      <w:r w:rsidRPr="218DEF5A" w:rsidR="7F036853">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7F036853" w:rsidP="218DEF5A" w:rsidRDefault="7F036853" w14:paraId="5E9ADDD7" w14:textId="007D49E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4914196A" w14:textId="42D8DCF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218DEF5A" w:rsidR="7F036853">
        <w:rPr>
          <w:rFonts w:ascii="Times New Roman" w:hAnsi="Times New Roman" w:eastAsia="Times New Roman" w:cs="Times New Roman"/>
          <w:color w:val="000000" w:themeColor="text1" w:themeTint="FF" w:themeShade="FF"/>
          <w:sz w:val="28"/>
          <w:szCs w:val="28"/>
        </w:rPr>
        <w:t>системах</w:t>
      </w:r>
      <w:r w:rsidRPr="218DEF5A" w:rsidR="7F036853">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p>
    <w:p w:rsidR="5BA7B320" w:rsidP="218DEF5A" w:rsidRDefault="5BA7B320" w14:paraId="3FE6950D" w14:textId="234BB88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5BA7B32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w:t>
      </w:r>
    </w:p>
    <w:p w:rsidR="7F036853" w:rsidP="218DEF5A" w:rsidRDefault="7F036853" w14:paraId="66B35E73" w14:textId="757499F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E69A10A" w14:textId="03E68BEE">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218DEF5A" w:rsidR="33A365A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показатель, определяющий прибыль что получает компания за все время работы с клиентом.</w:t>
      </w:r>
    </w:p>
    <w:p w:rsidR="218DEF5A" w:rsidP="218DEF5A" w:rsidRDefault="218DEF5A" w14:paraId="5C4FEDC4" w14:textId="6E778C1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081AACC7" w:rsidP="7645BDED" w:rsidRDefault="081AACC7" w14:paraId="5161C008" w14:textId="0D085B84" w14:noSpellErr="1">
      <w:pPr>
        <w:spacing w:after="0" w:line="360" w:lineRule="auto"/>
        <w:ind w:firstLine="720"/>
        <w:jc w:val="both"/>
        <w:rPr>
          <w:rFonts w:ascii="Times New Roman" w:hAnsi="Times New Roman" w:eastAsia="Times New Roman" w:cs="Times New Roman"/>
          <w:sz w:val="28"/>
          <w:szCs w:val="28"/>
        </w:rPr>
      </w:pPr>
    </w:p>
    <w:p w:rsidRPr="00233486" w:rsidR="0CFF80A7" w:rsidP="5569645F" w:rsidRDefault="411F2B0C" w14:paraId="29F4DD46" w14:textId="5D2DC91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218DEF5A" w:rsidRDefault="411F2B0C" w14:paraId="2FFA705F" w14:textId="4FB69E4B">
      <w:pPr>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218DEF5A" w:rsidRDefault="411F2B0C" w14:paraId="3BBA9B78" w14:textId="29F6D57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218DEF5A" w:rsidRDefault="411F2B0C" w14:paraId="7C470844" w14:textId="5DF39E3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Примеры медицинских CRM систем:</w:t>
      </w:r>
    </w:p>
    <w:p w:rsidRPr="00233486" w:rsidR="0CFF80A7" w:rsidP="218DEF5A" w:rsidRDefault="411F2B0C" w14:paraId="732C8540" w14:textId="529FF094">
      <w:pPr>
        <w:pStyle w:val="ListParagraph"/>
        <w:numPr>
          <w:ilvl w:val="0"/>
          <w:numId w:val="8"/>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18A7525D" w14:textId="068A057C">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Помимо стандартных функций медицинских CRM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p>
    <w:p w:rsidRPr="00233486" w:rsidR="0CFF80A7" w:rsidP="218DEF5A" w:rsidRDefault="411F2B0C" w14:paraId="25955A99" w14:textId="23A1D58D">
      <w:pPr>
        <w:pStyle w:val="Normal"/>
        <w:spacing w:after="0" w:line="360" w:lineRule="auto"/>
        <w:ind/>
        <w:jc w:val="both"/>
        <w:rPr>
          <w:rFonts w:ascii="Times New Roman" w:hAnsi="Times New Roman" w:eastAsia="Times New Roman" w:cs="Times New Roman"/>
          <w:sz w:val="28"/>
          <w:szCs w:val="28"/>
        </w:rPr>
      </w:pPr>
      <w:r w:rsidR="1A9BCA3C">
        <w:drawing>
          <wp:inline wp14:editId="1495F7EB" wp14:anchorId="5FC5F1F5">
            <wp:extent cx="6047632" cy="3857625"/>
            <wp:effectExtent l="0" t="0" r="0" b="0"/>
            <wp:docPr id="1867828638" name="" title=""/>
            <wp:cNvGraphicFramePr>
              <a:graphicFrameLocks noChangeAspect="1"/>
            </wp:cNvGraphicFramePr>
            <a:graphic>
              <a:graphicData uri="http://schemas.openxmlformats.org/drawingml/2006/picture">
                <pic:pic>
                  <pic:nvPicPr>
                    <pic:cNvPr id="0" name=""/>
                    <pic:cNvPicPr/>
                  </pic:nvPicPr>
                  <pic:blipFill>
                    <a:blip r:embed="R7bd0e0296ed5408e">
                      <a:extLst>
                        <a:ext xmlns:a="http://schemas.openxmlformats.org/drawingml/2006/main" uri="{28A0092B-C50C-407E-A947-70E740481C1C}">
                          <a14:useLocalDpi val="0"/>
                        </a:ext>
                      </a:extLst>
                    </a:blip>
                    <a:stretch>
                      <a:fillRect/>
                    </a:stretch>
                  </pic:blipFill>
                  <pic:spPr>
                    <a:xfrm>
                      <a:off x="0" y="0"/>
                      <a:ext cx="6047632" cy="3857625"/>
                    </a:xfrm>
                    <a:prstGeom prst="rect">
                      <a:avLst/>
                    </a:prstGeom>
                  </pic:spPr>
                </pic:pic>
              </a:graphicData>
            </a:graphic>
          </wp:inline>
        </w:drawing>
      </w:r>
    </w:p>
    <w:p w:rsidRPr="00233486" w:rsidR="0CFF80A7" w:rsidP="218DEF5A" w:rsidRDefault="411F2B0C" w14:paraId="25FA2034" w14:textId="7DDA3B8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90A561F" w14:textId="5371CBB1">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1. Интерфейс записей </w:t>
      </w: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0CB67871" w14:textId="32D73201">
      <w:pPr>
        <w:pStyle w:val="Normal"/>
        <w:spacing w:after="0" w:line="360" w:lineRule="auto"/>
        <w:ind/>
        <w:jc w:val="both"/>
        <w:rPr>
          <w:rFonts w:ascii="Times New Roman" w:hAnsi="Times New Roman" w:eastAsia="Times New Roman" w:cs="Times New Roman"/>
          <w:sz w:val="28"/>
          <w:szCs w:val="28"/>
        </w:rPr>
      </w:pPr>
      <w:r w:rsidR="1A9BCA3C">
        <w:drawing>
          <wp:inline wp14:editId="1C44D125" wp14:anchorId="36FB9918">
            <wp:extent cx="5524498" cy="3810000"/>
            <wp:effectExtent l="0" t="0" r="0" b="0"/>
            <wp:docPr id="1523109091" name="" title=""/>
            <wp:cNvGraphicFramePr>
              <a:graphicFrameLocks noChangeAspect="1"/>
            </wp:cNvGraphicFramePr>
            <a:graphic>
              <a:graphicData uri="http://schemas.openxmlformats.org/drawingml/2006/picture">
                <pic:pic>
                  <pic:nvPicPr>
                    <pic:cNvPr id="0" name=""/>
                    <pic:cNvPicPr/>
                  </pic:nvPicPr>
                  <pic:blipFill>
                    <a:blip r:embed="Ra5924aa98e3a4671">
                      <a:extLst>
                        <a:ext xmlns:a="http://schemas.openxmlformats.org/drawingml/2006/main" uri="{28A0092B-C50C-407E-A947-70E740481C1C}">
                          <a14:useLocalDpi val="0"/>
                        </a:ext>
                      </a:extLst>
                    </a:blip>
                    <a:stretch>
                      <a:fillRect/>
                    </a:stretch>
                  </pic:blipFill>
                  <pic:spPr>
                    <a:xfrm>
                      <a:off x="0" y="0"/>
                      <a:ext cx="5524498" cy="3810000"/>
                    </a:xfrm>
                    <a:prstGeom prst="rect">
                      <a:avLst/>
                    </a:prstGeom>
                  </pic:spPr>
                </pic:pic>
              </a:graphicData>
            </a:graphic>
          </wp:inline>
        </w:drawing>
      </w:r>
    </w:p>
    <w:p w:rsidRPr="00233486" w:rsidR="0CFF80A7" w:rsidP="218DEF5A" w:rsidRDefault="411F2B0C" w14:paraId="47B20BB4" w14:textId="411598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7F76FD5" w14:textId="6DE13505">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2. Интерфейс аналитики </w:t>
      </w: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3454BBF0" w14:textId="689B9A84">
      <w:pPr>
        <w:pStyle w:val="Normal"/>
        <w:spacing w:after="0" w:line="360" w:lineRule="auto"/>
        <w:ind/>
        <w:jc w:val="both"/>
        <w:rPr>
          <w:rFonts w:ascii="Times New Roman" w:hAnsi="Times New Roman" w:eastAsia="Times New Roman" w:cs="Times New Roman"/>
          <w:sz w:val="28"/>
          <w:szCs w:val="28"/>
        </w:rPr>
      </w:pPr>
      <w:r w:rsidR="1A9BCA3C">
        <w:drawing>
          <wp:inline wp14:editId="2D43B845" wp14:anchorId="33DEC693">
            <wp:extent cx="5734052" cy="4038600"/>
            <wp:effectExtent l="0" t="0" r="0" b="0"/>
            <wp:docPr id="1729841793" name="" title=""/>
            <wp:cNvGraphicFramePr>
              <a:graphicFrameLocks noChangeAspect="1"/>
            </wp:cNvGraphicFramePr>
            <a:graphic>
              <a:graphicData uri="http://schemas.openxmlformats.org/drawingml/2006/picture">
                <pic:pic>
                  <pic:nvPicPr>
                    <pic:cNvPr id="0" name=""/>
                    <pic:cNvPicPr/>
                  </pic:nvPicPr>
                  <pic:blipFill>
                    <a:blip r:embed="R6e824cde5f714eeb">
                      <a:extLst>
                        <a:ext xmlns:a="http://schemas.openxmlformats.org/drawingml/2006/main" uri="{28A0092B-C50C-407E-A947-70E740481C1C}">
                          <a14:useLocalDpi val="0"/>
                        </a:ext>
                      </a:extLst>
                    </a:blip>
                    <a:stretch>
                      <a:fillRect/>
                    </a:stretch>
                  </pic:blipFill>
                  <pic:spPr>
                    <a:xfrm>
                      <a:off x="0" y="0"/>
                      <a:ext cx="5734052" cy="4038600"/>
                    </a:xfrm>
                    <a:prstGeom prst="rect">
                      <a:avLst/>
                    </a:prstGeom>
                  </pic:spPr>
                </pic:pic>
              </a:graphicData>
            </a:graphic>
          </wp:inline>
        </w:drawing>
      </w:r>
    </w:p>
    <w:p w:rsidRPr="00233486" w:rsidR="0CFF80A7" w:rsidP="218DEF5A" w:rsidRDefault="411F2B0C" w14:paraId="254BA9F9" w14:textId="252B11F4">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0771BFC" w14:textId="038FB63B">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3. Интерфейс электронной медицинской карты </w:t>
      </w: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0C714E1B" w14:textId="2BAD67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Pr="00233486" w:rsidR="0CFF80A7" w:rsidP="218DEF5A" w:rsidRDefault="411F2B0C" w14:paraId="13863921" w14:textId="36559FC8">
      <w:pPr>
        <w:pStyle w:val="ListParagraph"/>
        <w:numPr>
          <w:ilvl w:val="0"/>
          <w:numId w:val="9"/>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6A0A4032" w14:textId="5BAB69D5">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p>
    <w:p w:rsidRPr="00233486" w:rsidR="0CFF80A7" w:rsidP="218DEF5A" w:rsidRDefault="411F2B0C" w14:paraId="087F5873" w14:textId="5B1A0276">
      <w:pPr>
        <w:pStyle w:val="Normal"/>
        <w:spacing w:after="0" w:line="360" w:lineRule="auto"/>
        <w:ind/>
        <w:jc w:val="both"/>
        <w:rPr>
          <w:rFonts w:ascii="Times New Roman" w:hAnsi="Times New Roman" w:eastAsia="Times New Roman" w:cs="Times New Roman"/>
          <w:sz w:val="28"/>
          <w:szCs w:val="28"/>
        </w:rPr>
      </w:pPr>
      <w:r w:rsidR="1A9BCA3C">
        <w:drawing>
          <wp:inline wp14:editId="528DD1D0" wp14:anchorId="6ABE687D">
            <wp:extent cx="5734052" cy="3705225"/>
            <wp:effectExtent l="0" t="0" r="0" b="0"/>
            <wp:docPr id="597706868" name="" title=""/>
            <wp:cNvGraphicFramePr>
              <a:graphicFrameLocks noChangeAspect="1"/>
            </wp:cNvGraphicFramePr>
            <a:graphic>
              <a:graphicData uri="http://schemas.openxmlformats.org/drawingml/2006/picture">
                <pic:pic>
                  <pic:nvPicPr>
                    <pic:cNvPr id="0" name=""/>
                    <pic:cNvPicPr/>
                  </pic:nvPicPr>
                  <pic:blipFill>
                    <a:blip r:embed="R04f6474e4af1466e">
                      <a:extLst>
                        <a:ext xmlns:a="http://schemas.openxmlformats.org/drawingml/2006/main" uri="{28A0092B-C50C-407E-A947-70E740481C1C}">
                          <a14:useLocalDpi val="0"/>
                        </a:ext>
                      </a:extLst>
                    </a:blip>
                    <a:stretch>
                      <a:fillRect/>
                    </a:stretch>
                  </pic:blipFill>
                  <pic:spPr>
                    <a:xfrm>
                      <a:off x="0" y="0"/>
                      <a:ext cx="5734052" cy="3705225"/>
                    </a:xfrm>
                    <a:prstGeom prst="rect">
                      <a:avLst/>
                    </a:prstGeom>
                  </pic:spPr>
                </pic:pic>
              </a:graphicData>
            </a:graphic>
          </wp:inline>
        </w:drawing>
      </w:r>
    </w:p>
    <w:p w:rsidRPr="00233486" w:rsidR="0CFF80A7" w:rsidP="218DEF5A" w:rsidRDefault="411F2B0C" w14:paraId="735ED27D" w14:textId="49A1379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4. Интерфейс </w:t>
      </w: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0FACD18B" w14:textId="4DF4E58A">
      <w:pPr>
        <w:pStyle w:val="Normal"/>
        <w:spacing w:after="0" w:line="360" w:lineRule="auto"/>
        <w:ind/>
        <w:jc w:val="both"/>
        <w:rPr>
          <w:rFonts w:ascii="Times New Roman" w:hAnsi="Times New Roman" w:eastAsia="Times New Roman" w:cs="Times New Roman"/>
          <w:sz w:val="28"/>
          <w:szCs w:val="28"/>
        </w:rPr>
      </w:pPr>
      <w:r w:rsidR="1A9BCA3C">
        <w:drawing>
          <wp:inline wp14:editId="0C014AD9" wp14:anchorId="5EAAE0E9">
            <wp:extent cx="5734052" cy="3743325"/>
            <wp:effectExtent l="0" t="0" r="0" b="0"/>
            <wp:docPr id="667757439" name="" title=""/>
            <wp:cNvGraphicFramePr>
              <a:graphicFrameLocks noChangeAspect="1"/>
            </wp:cNvGraphicFramePr>
            <a:graphic>
              <a:graphicData uri="http://schemas.openxmlformats.org/drawingml/2006/picture">
                <pic:pic>
                  <pic:nvPicPr>
                    <pic:cNvPr id="0" name=""/>
                    <pic:cNvPicPr/>
                  </pic:nvPicPr>
                  <pic:blipFill>
                    <a:blip r:embed="R93fc22730bf14ee6">
                      <a:extLst>
                        <a:ext xmlns:a="http://schemas.openxmlformats.org/drawingml/2006/main" uri="{28A0092B-C50C-407E-A947-70E740481C1C}">
                          <a14:useLocalDpi val="0"/>
                        </a:ext>
                      </a:extLst>
                    </a:blip>
                    <a:stretch>
                      <a:fillRect/>
                    </a:stretch>
                  </pic:blipFill>
                  <pic:spPr>
                    <a:xfrm>
                      <a:off x="0" y="0"/>
                      <a:ext cx="5734052" cy="3743325"/>
                    </a:xfrm>
                    <a:prstGeom prst="rect">
                      <a:avLst/>
                    </a:prstGeom>
                  </pic:spPr>
                </pic:pic>
              </a:graphicData>
            </a:graphic>
          </wp:inline>
        </w:drawing>
      </w:r>
    </w:p>
    <w:p w:rsidRPr="00233486" w:rsidR="0CFF80A7" w:rsidP="218DEF5A" w:rsidRDefault="411F2B0C" w14:paraId="1212EB29" w14:textId="78B85C1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5. Запись на услуги и онлайн-платежи в системе </w:t>
      </w: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5EB3E9B3" w14:textId="24C3D305">
      <w:pPr>
        <w:pStyle w:val="Normal"/>
        <w:spacing w:after="0" w:line="360" w:lineRule="auto"/>
        <w:ind/>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r w:rsidR="29DB3217">
        <w:drawing>
          <wp:inline wp14:editId="64777692" wp14:anchorId="6AABE91B">
            <wp:extent cx="5734052" cy="3038475"/>
            <wp:effectExtent l="0" t="0" r="0" b="0"/>
            <wp:docPr id="1823992478" name="" title=""/>
            <wp:cNvGraphicFramePr>
              <a:graphicFrameLocks noChangeAspect="1"/>
            </wp:cNvGraphicFramePr>
            <a:graphic>
              <a:graphicData uri="http://schemas.openxmlformats.org/drawingml/2006/picture">
                <pic:pic>
                  <pic:nvPicPr>
                    <pic:cNvPr id="0" name=""/>
                    <pic:cNvPicPr/>
                  </pic:nvPicPr>
                  <pic:blipFill>
                    <a:blip r:embed="Rce1f3429ca82419a">
                      <a:extLst>
                        <a:ext xmlns:a="http://schemas.openxmlformats.org/drawingml/2006/main" uri="{28A0092B-C50C-407E-A947-70E740481C1C}">
                          <a14:useLocalDpi val="0"/>
                        </a:ext>
                      </a:extLst>
                    </a:blip>
                    <a:stretch>
                      <a:fillRect/>
                    </a:stretch>
                  </pic:blipFill>
                  <pic:spPr>
                    <a:xfrm>
                      <a:off x="0" y="0"/>
                      <a:ext cx="5734052" cy="3038475"/>
                    </a:xfrm>
                    <a:prstGeom prst="rect">
                      <a:avLst/>
                    </a:prstGeom>
                  </pic:spPr>
                </pic:pic>
              </a:graphicData>
            </a:graphic>
          </wp:inline>
        </w:drawing>
      </w:r>
    </w:p>
    <w:p w:rsidRPr="00233486" w:rsidR="0CFF80A7" w:rsidP="218DEF5A" w:rsidRDefault="411F2B0C" w14:paraId="16CFE810" w14:textId="32CC7D49">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5. Анкеты для онлайн-записи в системе </w:t>
      </w: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2BF1786F" w14:textId="55879A7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60FB956" w14:textId="27E543B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0CFF80A7" w:rsidP="5569645F" w:rsidRDefault="411F2B0C" w14:paraId="1C5EA023" w14:textId="0482E20B">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 </w:t>
      </w:r>
    </w:p>
    <w:p w:rsidRPr="00233486" w:rsidR="5569645F" w:rsidP="5569645F" w:rsidRDefault="5569645F" w14:paraId="625E0047" w14:textId="11947A17"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3FC326AD" w14:textId="2FE14C9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5569645F" w:rsidRDefault="411F2B0C" w14:paraId="7DE6F057" w14:textId="67FD76E2"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Внедрение специальной </w:t>
      </w:r>
      <w:r w:rsidRPr="218DEF5A" w:rsidR="1DDB00BF">
        <w:rPr>
          <w:rFonts w:ascii="Times New Roman" w:hAnsi="Times New Roman" w:eastAsia="Times New Roman" w:cs="Times New Roman"/>
          <w:color w:val="000000" w:themeColor="text1" w:themeTint="FF" w:themeShade="FF"/>
          <w:sz w:val="28"/>
          <w:szCs w:val="28"/>
          <w:lang w:val="en-US"/>
        </w:rPr>
        <w:t>CRM</w:t>
      </w:r>
      <w:r w:rsidRPr="218DEF5A" w:rsidR="1DDB00BF">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5569645F" w:rsidRDefault="790D5692" w14:paraId="1794EFCB" w14:textId="6016E5DA"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74EFAAB7" w14:textId="37063E2D"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5569645F" w:rsidRDefault="411F2B0C" w14:paraId="127DDEEE" w14:textId="08AD7C55"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5569645F" w:rsidRDefault="411F2B0C" w14:paraId="2DC2D965" w14:textId="07CF4D76"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081AACC7" w:rsidP="7645BDED" w:rsidRDefault="081AACC7" w14:paraId="06CF2476" w14:textId="13712925" w14:noSpellErr="1">
      <w:pPr>
        <w:spacing w:after="0" w:line="360" w:lineRule="auto"/>
        <w:ind w:firstLine="720"/>
        <w:jc w:val="both"/>
        <w:rPr>
          <w:rFonts w:ascii="Times New Roman" w:hAnsi="Times New Roman" w:eastAsia="Times New Roman" w:cs="Times New Roman"/>
          <w:sz w:val="28"/>
          <w:szCs w:val="28"/>
        </w:rPr>
      </w:pPr>
    </w:p>
    <w:p w:rsidRPr="00233486" w:rsidR="081AACC7" w:rsidP="5569645F" w:rsidRDefault="411F2B0C" w14:paraId="5D305F46" w14:textId="54693D4E"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5569645F" w:rsidRDefault="4CBF6255" w14:paraId="0FD1F2DC" w14:textId="13599383"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787C9941">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218DEF5A" w:rsidR="787C9941">
        <w:rPr>
          <w:rFonts w:ascii="Times New Roman" w:hAnsi="Times New Roman" w:eastAsia="Times New Roman" w:cs="Times New Roman"/>
          <w:color w:val="000000" w:themeColor="text1" w:themeTint="FF" w:themeShade="FF"/>
          <w:sz w:val="28"/>
          <w:szCs w:val="28"/>
          <w:lang w:val="en-US"/>
        </w:rPr>
        <w:t>CRM</w:t>
      </w:r>
      <w:r w:rsidRPr="218DEF5A" w:rsidR="787C9941">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5569645F" w:rsidRDefault="790D5692" w14:paraId="30BC2DBF" w14:textId="5B33E747" w14:noSpellErr="1">
      <w:pPr>
        <w:spacing w:after="0" w:line="360" w:lineRule="auto"/>
        <w:jc w:val="both"/>
        <w:rPr>
          <w:rFonts w:ascii="Times New Roman" w:hAnsi="Times New Roman" w:eastAsia="Times New Roman" w:cs="Times New Roman"/>
          <w:color w:val="000000" w:themeColor="text1"/>
          <w:sz w:val="28"/>
          <w:szCs w:val="28"/>
        </w:rPr>
      </w:pPr>
    </w:p>
    <w:p w:rsidRPr="00233486" w:rsidR="5569645F" w:rsidP="5569645F" w:rsidRDefault="5569645F" w14:paraId="59A48F20" w14:textId="4EFAE84B" w14:noSpellErr="1">
      <w:pPr>
        <w:spacing w:after="0" w:line="360" w:lineRule="auto"/>
        <w:jc w:val="both"/>
        <w:rPr>
          <w:rFonts w:ascii="Times New Roman" w:hAnsi="Times New Roman" w:eastAsia="Times New Roman" w:cs="Times New Roman"/>
          <w:color w:val="000000" w:themeColor="text1"/>
          <w:sz w:val="28"/>
          <w:szCs w:val="28"/>
        </w:rPr>
      </w:pPr>
    </w:p>
    <w:p w:rsidR="5569645F" w:rsidP="218DEF5A" w:rsidRDefault="5569645F" w14:paraId="77857D43" w14:textId="306B5199" w14:noSpellErr="1">
      <w:pPr>
        <w:jc w:val="both"/>
        <w:rPr>
          <w:rFonts w:ascii="Times New Roman" w:hAnsi="Times New Roman" w:eastAsia="Times New Roman" w:cs="Times New Roman"/>
          <w:sz w:val="28"/>
          <w:szCs w:val="28"/>
        </w:rPr>
      </w:pPr>
      <w:r w:rsidRPr="218DEF5A">
        <w:rPr>
          <w:rFonts w:ascii="Times New Roman" w:hAnsi="Times New Roman" w:eastAsia="Times New Roman" w:cs="Times New Roman"/>
          <w:sz w:val="28"/>
          <w:szCs w:val="28"/>
        </w:rPr>
        <w:br w:type="page"/>
      </w:r>
    </w:p>
    <w:p w:rsidR="0CFF80A7" w:rsidP="5569645F" w:rsidRDefault="411F2B0C" w14:paraId="548ED78B" w14:textId="137259DE">
      <w:pPr>
        <w:spacing w:after="0" w:line="360" w:lineRule="auto"/>
        <w:ind w:firstLine="720"/>
        <w:jc w:val="both"/>
        <w:rPr>
          <w:rFonts w:ascii="Times New Roman" w:hAnsi="Times New Roman" w:eastAsia="Times New Roman" w:cs="Times New Roman"/>
          <w:color w:val="000000" w:themeColor="text1"/>
          <w:sz w:val="28"/>
          <w:szCs w:val="28"/>
          <w:lang w:val="en-US"/>
        </w:rPr>
      </w:pPr>
      <w:r w:rsidRPr="218DEF5A" w:rsidR="1DDB00BF">
        <w:rPr>
          <w:rFonts w:ascii="Times New Roman" w:hAnsi="Times New Roman" w:eastAsia="Times New Roman" w:cs="Times New Roman"/>
          <w:b w:val="1"/>
          <w:bCs w:val="1"/>
          <w:color w:val="000000" w:themeColor="text1" w:themeTint="FF" w:themeShade="FF"/>
          <w:sz w:val="28"/>
          <w:szCs w:val="28"/>
          <w:lang w:val="en-US"/>
        </w:rPr>
        <w:t>Литература</w:t>
      </w:r>
    </w:p>
    <w:p w:rsidR="6BB8518E" w:rsidP="218DEF5A" w:rsidRDefault="6BB8518E" w14:paraId="7DEEBD33" w14:textId="72E43830">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Что</w:t>
      </w:r>
      <w:r w:rsidRPr="218DEF5A" w:rsidR="0ADD9A50">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такое</w:t>
      </w:r>
      <w:r w:rsidRPr="218DEF5A" w:rsidR="7CCE5BAD">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CRM</w:t>
      </w:r>
      <w:r w:rsidRPr="218DEF5A" w:rsidR="6F8F4EEA">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с</w:t>
      </w:r>
      <w:r w:rsidRPr="218DEF5A" w:rsidR="6BB8518E">
        <w:rPr>
          <w:rFonts w:ascii="Times New Roman" w:hAnsi="Times New Roman" w:eastAsia="Times New Roman" w:cs="Times New Roman"/>
          <w:color w:val="000000" w:themeColor="text1" w:themeTint="FF" w:themeShade="FF"/>
          <w:sz w:val="28"/>
          <w:szCs w:val="28"/>
          <w:lang w:val="en-US"/>
        </w:rPr>
        <w:t>истем</w:t>
      </w:r>
      <w:r w:rsidRPr="218DEF5A" w:rsidR="6BB8518E">
        <w:rPr>
          <w:rFonts w:ascii="Times New Roman" w:hAnsi="Times New Roman" w:eastAsia="Times New Roman" w:cs="Times New Roman"/>
          <w:color w:val="000000" w:themeColor="text1" w:themeTint="FF" w:themeShade="FF"/>
          <w:sz w:val="28"/>
          <w:szCs w:val="28"/>
          <w:lang w:val="en-US"/>
        </w:rPr>
        <w:t>а</w:t>
      </w:r>
      <w:r w:rsidRPr="218DEF5A" w:rsidR="6FB312D7">
        <w:rPr>
          <w:rFonts w:ascii="Times New Roman" w:hAnsi="Times New Roman" w:eastAsia="Times New Roman" w:cs="Times New Roman"/>
          <w:color w:val="000000" w:themeColor="text1" w:themeTint="FF" w:themeShade="FF"/>
          <w:sz w:val="28"/>
          <w:szCs w:val="28"/>
          <w:lang w:val="en-US"/>
        </w:rPr>
        <w:t>:</w:t>
      </w:r>
      <w:r w:rsidRPr="218DEF5A" w:rsidR="6FB312D7">
        <w:rPr>
          <w:rFonts w:ascii="Times New Roman" w:hAnsi="Times New Roman" w:eastAsia="Times New Roman" w:cs="Times New Roman"/>
          <w:color w:val="000000" w:themeColor="text1" w:themeTint="FF" w:themeShade="FF"/>
          <w:sz w:val="28"/>
          <w:szCs w:val="28"/>
          <w:lang w:val="en-US"/>
        </w:rPr>
        <w:t xml:space="preserve"> </w:t>
      </w:r>
      <w:r w:rsidRPr="218DEF5A" w:rsidR="6FB312D7">
        <w:rPr>
          <w:rFonts w:ascii="Times New Roman" w:hAnsi="Times New Roman" w:eastAsia="Times New Roman" w:cs="Times New Roman"/>
          <w:color w:val="000000" w:themeColor="text1" w:themeTint="FF" w:themeShade="FF"/>
          <w:sz w:val="28"/>
          <w:szCs w:val="28"/>
          <w:lang w:val="en-US"/>
        </w:rPr>
        <w:t>с</w:t>
      </w:r>
      <w:r w:rsidRPr="218DEF5A" w:rsidR="6FB312D7">
        <w:rPr>
          <w:rFonts w:ascii="Times New Roman" w:hAnsi="Times New Roman" w:eastAsia="Times New Roman" w:cs="Times New Roman"/>
          <w:color w:val="000000" w:themeColor="text1" w:themeTint="FF" w:themeShade="FF"/>
          <w:sz w:val="28"/>
          <w:szCs w:val="28"/>
          <w:lang w:val="en-US"/>
        </w:rPr>
        <w:t>ай</w:t>
      </w:r>
      <w:r w:rsidRPr="218DEF5A" w:rsidR="6FB312D7">
        <w:rPr>
          <w:rFonts w:ascii="Times New Roman" w:hAnsi="Times New Roman" w:eastAsia="Times New Roman" w:cs="Times New Roman"/>
          <w:color w:val="000000" w:themeColor="text1" w:themeTint="FF" w:themeShade="FF"/>
          <w:sz w:val="28"/>
          <w:szCs w:val="28"/>
          <w:lang w:val="en-US"/>
        </w:rPr>
        <w:t>т</w:t>
      </w:r>
      <w:r w:rsidRPr="218DEF5A" w:rsidR="6FB312D7">
        <w:rPr>
          <w:rFonts w:ascii="Times New Roman" w:hAnsi="Times New Roman" w:eastAsia="Times New Roman" w:cs="Times New Roman"/>
          <w:color w:val="000000" w:themeColor="text1" w:themeTint="FF" w:themeShade="FF"/>
          <w:sz w:val="28"/>
          <w:szCs w:val="28"/>
          <w:lang w:val="en-US"/>
        </w:rPr>
        <w:t>.</w:t>
      </w:r>
      <w:r w:rsidRPr="218DEF5A" w:rsidR="6FB312D7">
        <w:rPr>
          <w:rFonts w:ascii="Times New Roman" w:hAnsi="Times New Roman" w:eastAsia="Times New Roman" w:cs="Times New Roman"/>
          <w:color w:val="000000" w:themeColor="text1" w:themeTint="FF" w:themeShade="FF"/>
          <w:sz w:val="28"/>
          <w:szCs w:val="28"/>
          <w:lang w:val="en-US"/>
        </w:rPr>
        <w:t xml:space="preserve">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https://sendpulse.com/ru/support/glossary/crm</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83CFB44" w14:textId="16C0BEF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Клинические</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рекомендации</w:t>
      </w:r>
      <w:r w:rsidRPr="218DEF5A" w:rsidR="0C190B4C">
        <w:rPr>
          <w:rFonts w:ascii="Times New Roman" w:hAnsi="Times New Roman" w:eastAsia="Times New Roman" w:cs="Times New Roman"/>
          <w:color w:val="000000" w:themeColor="text1" w:themeTint="FF" w:themeShade="FF"/>
          <w:sz w:val="28"/>
          <w:szCs w:val="28"/>
          <w:lang w:val="en-US"/>
        </w:rPr>
        <w:t xml:space="preserve">: </w:t>
      </w:r>
      <w:r w:rsidRPr="218DEF5A" w:rsidR="0C190B4C">
        <w:rPr>
          <w:rFonts w:ascii="Times New Roman" w:hAnsi="Times New Roman" w:eastAsia="Times New Roman" w:cs="Times New Roman"/>
          <w:color w:val="000000" w:themeColor="text1" w:themeTint="FF" w:themeShade="FF"/>
          <w:sz w:val="28"/>
          <w:szCs w:val="28"/>
          <w:lang w:val="en-US"/>
        </w:rPr>
        <w:t>сайт</w:t>
      </w:r>
      <w:r w:rsidRPr="218DEF5A" w:rsidR="0C190B4C">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https://kuzdrav.ru/special/guideline/</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2A9B62D" w14:textId="123288D7">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Клинические</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рекомендации</w:t>
      </w:r>
      <w:r w:rsidRPr="218DEF5A" w:rsidR="039BC313">
        <w:rPr>
          <w:rFonts w:ascii="Times New Roman" w:hAnsi="Times New Roman" w:eastAsia="Times New Roman" w:cs="Times New Roman"/>
          <w:color w:val="000000" w:themeColor="text1" w:themeTint="FF" w:themeShade="FF"/>
          <w:sz w:val="28"/>
          <w:szCs w:val="28"/>
          <w:lang w:val="en-US"/>
        </w:rPr>
        <w:t xml:space="preserve">: </w:t>
      </w:r>
      <w:r w:rsidRPr="218DEF5A" w:rsidR="039BC313">
        <w:rPr>
          <w:rFonts w:ascii="Times New Roman" w:hAnsi="Times New Roman" w:eastAsia="Times New Roman" w:cs="Times New Roman"/>
          <w:color w:val="000000" w:themeColor="text1" w:themeTint="FF" w:themeShade="FF"/>
          <w:sz w:val="28"/>
          <w:szCs w:val="28"/>
          <w:lang w:val="en-US"/>
        </w:rPr>
        <w:t>сайт</w:t>
      </w:r>
      <w:r w:rsidRPr="218DEF5A" w:rsidR="039BC313">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https://rosmedex.ru/recomendations</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4ED2CA38" w14:textId="75DD3E0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Возможности</w:t>
      </w:r>
      <w:r w:rsidRPr="218DEF5A" w:rsidR="6BB8518E">
        <w:rPr>
          <w:rFonts w:ascii="Times New Roman" w:hAnsi="Times New Roman" w:eastAsia="Times New Roman" w:cs="Times New Roman"/>
          <w:color w:val="000000" w:themeColor="text1" w:themeTint="FF" w:themeShade="FF"/>
          <w:sz w:val="28"/>
          <w:szCs w:val="28"/>
          <w:lang w:val="en-US"/>
        </w:rPr>
        <w:t xml:space="preserve"> CRM </w:t>
      </w:r>
      <w:r w:rsidRPr="218DEF5A" w:rsidR="6BB8518E">
        <w:rPr>
          <w:rFonts w:ascii="Times New Roman" w:hAnsi="Times New Roman" w:eastAsia="Times New Roman" w:cs="Times New Roman"/>
          <w:color w:val="000000" w:themeColor="text1" w:themeTint="FF" w:themeShade="FF"/>
          <w:sz w:val="28"/>
          <w:szCs w:val="28"/>
          <w:lang w:val="en-US"/>
        </w:rPr>
        <w:t>систем</w:t>
      </w:r>
      <w:r w:rsidRPr="218DEF5A" w:rsidR="047703EC">
        <w:rPr>
          <w:rFonts w:ascii="Times New Roman" w:hAnsi="Times New Roman" w:eastAsia="Times New Roman" w:cs="Times New Roman"/>
          <w:color w:val="000000" w:themeColor="text1" w:themeTint="FF" w:themeShade="FF"/>
          <w:sz w:val="28"/>
          <w:szCs w:val="28"/>
          <w:lang w:val="en-US"/>
        </w:rPr>
        <w:t xml:space="preserve">: </w:t>
      </w:r>
      <w:r w:rsidRPr="218DEF5A" w:rsidR="047703EC">
        <w:rPr>
          <w:rFonts w:ascii="Times New Roman" w:hAnsi="Times New Roman" w:eastAsia="Times New Roman" w:cs="Times New Roman"/>
          <w:color w:val="000000" w:themeColor="text1" w:themeTint="FF" w:themeShade="FF"/>
          <w:sz w:val="28"/>
          <w:szCs w:val="28"/>
          <w:lang w:val="en-US"/>
        </w:rPr>
        <w:t>сайт</w:t>
      </w:r>
      <w:r w:rsidRPr="218DEF5A" w:rsidR="047703EC">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https://www.bitrix24.ru/journal/crm-sistema-v-meditsinskom-tsentre/</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1B0FAEAA" w14:textId="0C7647C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 xml:space="preserve">CRM </w:t>
      </w:r>
      <w:r w:rsidRPr="218DEF5A" w:rsidR="6BB8518E">
        <w:rPr>
          <w:rFonts w:ascii="Times New Roman" w:hAnsi="Times New Roman" w:eastAsia="Times New Roman" w:cs="Times New Roman"/>
          <w:color w:val="000000" w:themeColor="text1" w:themeTint="FF" w:themeShade="FF"/>
          <w:sz w:val="28"/>
          <w:szCs w:val="28"/>
          <w:lang w:val="en-US"/>
        </w:rPr>
        <w:t>система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для</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медицинских</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клиник</w:t>
      </w:r>
      <w:r w:rsidRPr="218DEF5A" w:rsidR="51D27EAB">
        <w:rPr>
          <w:rFonts w:ascii="Times New Roman" w:hAnsi="Times New Roman" w:eastAsia="Times New Roman" w:cs="Times New Roman"/>
          <w:color w:val="000000" w:themeColor="text1" w:themeTint="FF" w:themeShade="FF"/>
          <w:sz w:val="28"/>
          <w:szCs w:val="28"/>
          <w:lang w:val="en-US"/>
        </w:rPr>
        <w:t xml:space="preserve">: </w:t>
      </w:r>
      <w:r w:rsidRPr="218DEF5A" w:rsidR="51D27EAB">
        <w:rPr>
          <w:rFonts w:ascii="Times New Roman" w:hAnsi="Times New Roman" w:eastAsia="Times New Roman" w:cs="Times New Roman"/>
          <w:color w:val="000000" w:themeColor="text1" w:themeTint="FF" w:themeShade="FF"/>
          <w:sz w:val="28"/>
          <w:szCs w:val="28"/>
          <w:lang w:val="en-US"/>
        </w:rPr>
        <w:t>сайт</w:t>
      </w:r>
      <w:r w:rsidRPr="218DEF5A" w:rsidR="51D27EAB">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https://megaplan.ru/blog/crm/crm-system-for-clinics-and-medical-centers/</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06.04.2024)</w:t>
      </w:r>
    </w:p>
    <w:p w:rsidR="6BB8518E" w:rsidP="218DEF5A" w:rsidRDefault="6BB8518E" w14:paraId="34BA8A3E" w14:textId="5E8E25EE">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Что</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такое</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лид</w:t>
      </w:r>
      <w:r w:rsidRPr="218DEF5A" w:rsidR="48E2E604">
        <w:rPr>
          <w:rFonts w:ascii="Times New Roman" w:hAnsi="Times New Roman" w:eastAsia="Times New Roman" w:cs="Times New Roman"/>
          <w:color w:val="000000" w:themeColor="text1" w:themeTint="FF" w:themeShade="FF"/>
          <w:sz w:val="28"/>
          <w:szCs w:val="28"/>
          <w:lang w:val="en-US"/>
        </w:rPr>
        <w:t xml:space="preserve">: </w:t>
      </w:r>
      <w:r w:rsidRPr="218DEF5A" w:rsidR="48E2E604">
        <w:rPr>
          <w:rFonts w:ascii="Times New Roman" w:hAnsi="Times New Roman" w:eastAsia="Times New Roman" w:cs="Times New Roman"/>
          <w:color w:val="000000" w:themeColor="text1" w:themeTint="FF" w:themeShade="FF"/>
          <w:sz w:val="28"/>
          <w:szCs w:val="28"/>
          <w:lang w:val="en-US"/>
        </w:rPr>
        <w:t>сайт</w:t>
      </w:r>
      <w:r w:rsidRPr="218DEF5A" w:rsidR="48E2E604">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https://www.unisender.com/ru/glossary/chto-takoe-lid/</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620C5C68" w14:textId="65832515">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Клиника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как</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производство</w:t>
      </w:r>
      <w:r w:rsidRPr="218DEF5A" w:rsidR="71C0C637">
        <w:rPr>
          <w:rFonts w:ascii="Times New Roman" w:hAnsi="Times New Roman" w:eastAsia="Times New Roman" w:cs="Times New Roman"/>
          <w:color w:val="000000" w:themeColor="text1" w:themeTint="FF" w:themeShade="FF"/>
          <w:sz w:val="28"/>
          <w:szCs w:val="28"/>
          <w:lang w:val="en-US"/>
        </w:rPr>
        <w:t xml:space="preserve">: </w:t>
      </w:r>
      <w:r w:rsidRPr="218DEF5A" w:rsidR="71C0C637">
        <w:rPr>
          <w:rFonts w:ascii="Times New Roman" w:hAnsi="Times New Roman" w:eastAsia="Times New Roman" w:cs="Times New Roman"/>
          <w:color w:val="000000" w:themeColor="text1" w:themeTint="FF" w:themeShade="FF"/>
          <w:sz w:val="28"/>
          <w:szCs w:val="28"/>
          <w:lang w:val="en-US"/>
        </w:rPr>
        <w:t>сайт</w:t>
      </w:r>
      <w:r w:rsidRPr="218DEF5A" w:rsidR="71C0C637">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https://dzen.ru/a/ZKciYGukEyyP8m3e</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07.04.2024)</w:t>
      </w:r>
    </w:p>
    <w:p w:rsidR="6BB8518E" w:rsidP="218DEF5A" w:rsidRDefault="6BB8518E" w14:paraId="240103D6" w14:textId="1A458189">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 xml:space="preserve">LTV </w:t>
      </w:r>
      <w:r w:rsidRPr="218DEF5A" w:rsidR="6BB8518E">
        <w:rPr>
          <w:rFonts w:ascii="Times New Roman" w:hAnsi="Times New Roman" w:eastAsia="Times New Roman" w:cs="Times New Roman"/>
          <w:color w:val="000000" w:themeColor="text1" w:themeTint="FF" w:themeShade="FF"/>
          <w:sz w:val="28"/>
          <w:szCs w:val="28"/>
          <w:lang w:val="en-US"/>
        </w:rPr>
        <w:t>клиента</w:t>
      </w:r>
      <w:r w:rsidRPr="218DEF5A" w:rsidR="0C94B865">
        <w:rPr>
          <w:rFonts w:ascii="Times New Roman" w:hAnsi="Times New Roman" w:eastAsia="Times New Roman" w:cs="Times New Roman"/>
          <w:color w:val="000000" w:themeColor="text1" w:themeTint="FF" w:themeShade="FF"/>
          <w:sz w:val="28"/>
          <w:szCs w:val="28"/>
          <w:lang w:val="en-US"/>
        </w:rPr>
        <w:t xml:space="preserve">: </w:t>
      </w:r>
      <w:r w:rsidRPr="218DEF5A" w:rsidR="0C94B865">
        <w:rPr>
          <w:rFonts w:ascii="Times New Roman" w:hAnsi="Times New Roman" w:eastAsia="Times New Roman" w:cs="Times New Roman"/>
          <w:color w:val="000000" w:themeColor="text1" w:themeTint="FF" w:themeShade="FF"/>
          <w:sz w:val="28"/>
          <w:szCs w:val="28"/>
          <w:lang w:val="en-US"/>
        </w:rPr>
        <w:t>сайт</w:t>
      </w:r>
      <w:r w:rsidRPr="218DEF5A" w:rsidR="0C94B865">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https://sendpulse.com/ru/support/glossary/customer-lifetime-value</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2A7DD302" w14:textId="31C3703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 xml:space="preserve">CRM </w:t>
      </w:r>
      <w:r w:rsidRPr="218DEF5A" w:rsidR="6BB8518E">
        <w:rPr>
          <w:rFonts w:ascii="Times New Roman" w:hAnsi="Times New Roman" w:eastAsia="Times New Roman" w:cs="Times New Roman"/>
          <w:color w:val="000000" w:themeColor="text1" w:themeTint="FF" w:themeShade="FF"/>
          <w:sz w:val="28"/>
          <w:szCs w:val="28"/>
          <w:lang w:val="en-US"/>
        </w:rPr>
        <w:t>система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Sycret</w:t>
      </w:r>
      <w:r w:rsidRPr="218DEF5A" w:rsidR="6BB8518E">
        <w:rPr>
          <w:rFonts w:ascii="Times New Roman" w:hAnsi="Times New Roman" w:eastAsia="Times New Roman" w:cs="Times New Roman"/>
          <w:color w:val="000000" w:themeColor="text1" w:themeTint="FF" w:themeShade="FF"/>
          <w:sz w:val="28"/>
          <w:szCs w:val="28"/>
          <w:lang w:val="en-US"/>
        </w:rPr>
        <w:t xml:space="preserve"> MED</w:t>
      </w:r>
      <w:r w:rsidRPr="218DEF5A" w:rsidR="4D9BE716">
        <w:rPr>
          <w:rFonts w:ascii="Times New Roman" w:hAnsi="Times New Roman" w:eastAsia="Times New Roman" w:cs="Times New Roman"/>
          <w:color w:val="000000" w:themeColor="text1" w:themeTint="FF" w:themeShade="FF"/>
          <w:sz w:val="28"/>
          <w:szCs w:val="28"/>
          <w:lang w:val="en-US"/>
        </w:rPr>
        <w:t xml:space="preserve">: </w:t>
      </w:r>
      <w:r w:rsidRPr="218DEF5A" w:rsidR="4D9BE716">
        <w:rPr>
          <w:rFonts w:ascii="Times New Roman" w:hAnsi="Times New Roman" w:eastAsia="Times New Roman" w:cs="Times New Roman"/>
          <w:color w:val="000000" w:themeColor="text1" w:themeTint="FF" w:themeShade="FF"/>
          <w:sz w:val="28"/>
          <w:szCs w:val="28"/>
          <w:lang w:val="en-US"/>
        </w:rPr>
        <w:t>сайт</w:t>
      </w:r>
      <w:r w:rsidRPr="218DEF5A" w:rsidR="4D9BE716">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https://sycret.ru/products/medtsentr</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w:t>
      </w:r>
    </w:p>
    <w:p w:rsidR="6BB8518E" w:rsidP="218DEF5A" w:rsidRDefault="6BB8518E" w14:paraId="54EF6814" w14:textId="01AFB792">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218DEF5A" w:rsidR="6BB8518E">
        <w:rPr>
          <w:rFonts w:ascii="Times New Roman" w:hAnsi="Times New Roman" w:eastAsia="Times New Roman" w:cs="Times New Roman"/>
          <w:color w:val="000000" w:themeColor="text1" w:themeTint="FF" w:themeShade="FF"/>
          <w:sz w:val="28"/>
          <w:szCs w:val="28"/>
          <w:lang w:val="en-US"/>
        </w:rPr>
        <w:t xml:space="preserve">CRM </w:t>
      </w:r>
      <w:r w:rsidRPr="218DEF5A" w:rsidR="6BB8518E">
        <w:rPr>
          <w:rFonts w:ascii="Times New Roman" w:hAnsi="Times New Roman" w:eastAsia="Times New Roman" w:cs="Times New Roman"/>
          <w:color w:val="000000" w:themeColor="text1" w:themeTint="FF" w:themeShade="FF"/>
          <w:sz w:val="28"/>
          <w:szCs w:val="28"/>
          <w:lang w:val="en-US"/>
        </w:rPr>
        <w:t>система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Medesk</w:t>
      </w:r>
      <w:r w:rsidRPr="218DEF5A" w:rsidR="247CD316">
        <w:rPr>
          <w:rFonts w:ascii="Times New Roman" w:hAnsi="Times New Roman" w:eastAsia="Times New Roman" w:cs="Times New Roman"/>
          <w:color w:val="000000" w:themeColor="text1" w:themeTint="FF" w:themeShade="FF"/>
          <w:sz w:val="28"/>
          <w:szCs w:val="28"/>
          <w:lang w:val="en-US"/>
        </w:rPr>
        <w:t xml:space="preserve">: </w:t>
      </w:r>
      <w:r w:rsidRPr="218DEF5A" w:rsidR="247CD316">
        <w:rPr>
          <w:rFonts w:ascii="Times New Roman" w:hAnsi="Times New Roman" w:eastAsia="Times New Roman" w:cs="Times New Roman"/>
          <w:color w:val="000000" w:themeColor="text1" w:themeTint="FF" w:themeShade="FF"/>
          <w:sz w:val="28"/>
          <w:szCs w:val="28"/>
          <w:lang w:val="en-US"/>
        </w:rPr>
        <w:t>сайт</w:t>
      </w:r>
      <w:r w:rsidRPr="218DEF5A" w:rsidR="247CD316">
        <w:rPr>
          <w:rFonts w:ascii="Times New Roman" w:hAnsi="Times New Roman" w:eastAsia="Times New Roman" w:cs="Times New Roman"/>
          <w:color w:val="000000" w:themeColor="text1" w:themeTint="FF" w:themeShade="FF"/>
          <w:sz w:val="28"/>
          <w:szCs w:val="28"/>
          <w:lang w:val="en-US"/>
        </w:rPr>
        <w:t>. – URL:</w:t>
      </w:r>
      <w:r w:rsidRPr="218DEF5A" w:rsidR="6BB8518E">
        <w:rPr>
          <w:rFonts w:ascii="Times New Roman" w:hAnsi="Times New Roman" w:eastAsia="Times New Roman" w:cs="Times New Roman"/>
          <w:color w:val="000000" w:themeColor="text1" w:themeTint="FF" w:themeShade="FF"/>
          <w:sz w:val="28"/>
          <w:szCs w:val="28"/>
          <w:lang w:val="en-US"/>
        </w:rPr>
        <w:t xml:space="preserve"> https://www.medesk.net/ru/ (</w:t>
      </w:r>
      <w:r w:rsidRPr="218DEF5A" w:rsidR="6BB8518E">
        <w:rPr>
          <w:rFonts w:ascii="Times New Roman" w:hAnsi="Times New Roman" w:eastAsia="Times New Roman" w:cs="Times New Roman"/>
          <w:color w:val="000000" w:themeColor="text1" w:themeTint="FF" w:themeShade="FF"/>
          <w:sz w:val="28"/>
          <w:szCs w:val="28"/>
          <w:lang w:val="en-US"/>
        </w:rPr>
        <w:t>дата</w:t>
      </w:r>
      <w:r w:rsidRPr="218DEF5A" w:rsidR="6BB8518E">
        <w:rPr>
          <w:rFonts w:ascii="Times New Roman" w:hAnsi="Times New Roman" w:eastAsia="Times New Roman" w:cs="Times New Roman"/>
          <w:color w:val="000000" w:themeColor="text1" w:themeTint="FF" w:themeShade="FF"/>
          <w:sz w:val="28"/>
          <w:szCs w:val="28"/>
          <w:lang w:val="en-US"/>
        </w:rPr>
        <w:t xml:space="preserve"> </w:t>
      </w:r>
      <w:r w:rsidRPr="218DEF5A" w:rsidR="6BB8518E">
        <w:rPr>
          <w:rFonts w:ascii="Times New Roman" w:hAnsi="Times New Roman" w:eastAsia="Times New Roman" w:cs="Times New Roman"/>
          <w:color w:val="000000" w:themeColor="text1" w:themeTint="FF" w:themeShade="FF"/>
          <w:sz w:val="28"/>
          <w:szCs w:val="28"/>
          <w:lang w:val="en-US"/>
        </w:rPr>
        <w:t>обращения</w:t>
      </w:r>
      <w:r w:rsidRPr="218DEF5A" w:rsidR="6BB8518E">
        <w:rPr>
          <w:rFonts w:ascii="Times New Roman" w:hAnsi="Times New Roman" w:eastAsia="Times New Roman" w:cs="Times New Roman"/>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6847E2"/>
    <w:rsid w:val="00A56622"/>
    <w:rsid w:val="00B472BB"/>
    <w:rsid w:val="00B54F03"/>
    <w:rsid w:val="039BC313"/>
    <w:rsid w:val="047703EC"/>
    <w:rsid w:val="081AACC7"/>
    <w:rsid w:val="08F6241E"/>
    <w:rsid w:val="0ADD9A50"/>
    <w:rsid w:val="0C0AB469"/>
    <w:rsid w:val="0C190B4C"/>
    <w:rsid w:val="0C94B865"/>
    <w:rsid w:val="0CFF80A7"/>
    <w:rsid w:val="0DA684CA"/>
    <w:rsid w:val="101EB735"/>
    <w:rsid w:val="1279F5ED"/>
    <w:rsid w:val="135657F7"/>
    <w:rsid w:val="14422D64"/>
    <w:rsid w:val="168DF8B9"/>
    <w:rsid w:val="17E439A7"/>
    <w:rsid w:val="18FC762A"/>
    <w:rsid w:val="18FE3C92"/>
    <w:rsid w:val="19E112A7"/>
    <w:rsid w:val="1A9BCA3C"/>
    <w:rsid w:val="1DDB00BF"/>
    <w:rsid w:val="218DEF5A"/>
    <w:rsid w:val="236AB44D"/>
    <w:rsid w:val="247CD316"/>
    <w:rsid w:val="2670CFAA"/>
    <w:rsid w:val="26F222D7"/>
    <w:rsid w:val="298FBB65"/>
    <w:rsid w:val="29DB3217"/>
    <w:rsid w:val="2A324A0D"/>
    <w:rsid w:val="2CF86E36"/>
    <w:rsid w:val="31A91BE2"/>
    <w:rsid w:val="32DBBF06"/>
    <w:rsid w:val="3367AFBA"/>
    <w:rsid w:val="33A365A0"/>
    <w:rsid w:val="35DFE225"/>
    <w:rsid w:val="37C69DC2"/>
    <w:rsid w:val="37E5B219"/>
    <w:rsid w:val="38A24889"/>
    <w:rsid w:val="39C77DDB"/>
    <w:rsid w:val="3C604CB6"/>
    <w:rsid w:val="3D5AAD38"/>
    <w:rsid w:val="404E2048"/>
    <w:rsid w:val="411F2B0C"/>
    <w:rsid w:val="48E2E604"/>
    <w:rsid w:val="4BBD3A05"/>
    <w:rsid w:val="4CBF6255"/>
    <w:rsid w:val="4D9BE716"/>
    <w:rsid w:val="4FA66B97"/>
    <w:rsid w:val="517B177C"/>
    <w:rsid w:val="51D27EAB"/>
    <w:rsid w:val="5506FA19"/>
    <w:rsid w:val="5569645F"/>
    <w:rsid w:val="5BA7B320"/>
    <w:rsid w:val="5F2D415D"/>
    <w:rsid w:val="61AD56AE"/>
    <w:rsid w:val="64182019"/>
    <w:rsid w:val="6A3C7661"/>
    <w:rsid w:val="6A3C76AE"/>
    <w:rsid w:val="6BB8518E"/>
    <w:rsid w:val="6F8F4EEA"/>
    <w:rsid w:val="6FB312D7"/>
    <w:rsid w:val="71C0C637"/>
    <w:rsid w:val="73C3AB66"/>
    <w:rsid w:val="753C6D02"/>
    <w:rsid w:val="7645BDED"/>
    <w:rsid w:val="772BD1DE"/>
    <w:rsid w:val="787C9941"/>
    <w:rsid w:val="790D5692"/>
    <w:rsid w:val="7BECA318"/>
    <w:rsid w:val="7CCE5BAD"/>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image" Target="/media/image.png" Id="R7bd0e0296ed5408e" /><Relationship Type="http://schemas.openxmlformats.org/officeDocument/2006/relationships/image" Target="/media/image2.png" Id="Ra5924aa98e3a4671" /><Relationship Type="http://schemas.openxmlformats.org/officeDocument/2006/relationships/image" Target="/media/image3.png" Id="R6e824cde5f714eeb" /><Relationship Type="http://schemas.openxmlformats.org/officeDocument/2006/relationships/image" Target="/media/image4.png" Id="R04f6474e4af1466e" /><Relationship Type="http://schemas.openxmlformats.org/officeDocument/2006/relationships/image" Target="/media/image5.png" Id="R93fc22730bf14ee6" /><Relationship Type="http://schemas.openxmlformats.org/officeDocument/2006/relationships/image" Target="/media/image6.png" Id="Rce1f3429ca8241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2" ma:contentTypeDescription="Create a new document." ma:contentTypeScope="" ma:versionID="8520d020b0b0eeb6a36339413ee995fe">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b1fbf0f38e0ff6b981cea0cc2c0c063e"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0CAFAE4-B981-4C94-BFE7-27825A2AF593}"/>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Хмелинин Андрей Михайлович</dc:creator>
  <cp:keywords/>
  <dc:description/>
  <cp:lastModifiedBy>Хмелинин Андрей Михайлович</cp:lastModifiedBy>
  <cp:revision>4</cp:revision>
  <dcterms:created xsi:type="dcterms:W3CDTF">2024-02-26T20:11:00Z</dcterms:created>
  <dcterms:modified xsi:type="dcterms:W3CDTF">2024-04-09T06:44:44Z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