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Press Release Template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Instruction: Fill out the necessary information below.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5"/>
        <w:gridCol w:w="5131"/>
        <w:tblGridChange w:id="0">
          <w:tblGrid>
            <w:gridCol w:w="4445"/>
            <w:gridCol w:w="5131"/>
          </w:tblGrid>
        </w:tblGridChange>
      </w:tblGrid>
      <w:tr>
        <w:trPr>
          <w:cantSplit w:val="0"/>
          <w:trHeight w:val="710" w:hRule="atLeast"/>
          <w:tblHeader w:val="0"/>
        </w:trPr>
        <w:tc>
          <w:tcPr>
            <w:shd w:fill="auto" w:val="clear"/>
          </w:tcPr>
          <w:p w:rsidR="00000000" w:rsidDel="00000000" w:rsidP="00000000" w:rsidRDefault="00000000" w:rsidRPr="00000000" w14:paraId="0000000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Activity Title</w:t>
            </w:r>
          </w:p>
        </w:tc>
        <w:tc>
          <w:tcPr/>
          <w:p w:rsidR="00000000" w:rsidDel="00000000" w:rsidP="00000000" w:rsidRDefault="00000000" w:rsidRPr="00000000" w14:paraId="00000006">
            <w:pPr>
              <w:jc w:val="both"/>
              <w:rPr>
                <w:rFonts w:ascii="Arial" w:cs="Arial" w:eastAsia="Arial" w:hAnsi="Arial"/>
              </w:rPr>
            </w:pPr>
            <w:r w:rsidDel="00000000" w:rsidR="00000000" w:rsidRPr="00000000">
              <w:rPr>
                <w:rtl w:val="0"/>
              </w:rPr>
            </w:r>
          </w:p>
        </w:tc>
      </w:tr>
      <w:tr>
        <w:trPr>
          <w:cantSplit w:val="0"/>
          <w:trHeight w:val="710" w:hRule="atLeast"/>
          <w:tblHeader w:val="0"/>
        </w:trPr>
        <w:tc>
          <w:tcPr>
            <w:shd w:fill="auto" w:val="clear"/>
          </w:tcPr>
          <w:p w:rsidR="00000000" w:rsidDel="00000000" w:rsidP="00000000" w:rsidRDefault="00000000" w:rsidRPr="00000000" w14:paraId="0000000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Why is this event significant? </w:t>
            </w:r>
            <w:r w:rsidDel="00000000" w:rsidR="00000000" w:rsidRPr="00000000">
              <w:rPr>
                <w:rFonts w:ascii="Arial" w:cs="Arial" w:eastAsia="Arial" w:hAnsi="Arial"/>
                <w:sz w:val="24"/>
                <w:szCs w:val="24"/>
                <w:rtl w:val="0"/>
              </w:rPr>
              <w:t xml:space="preserve">(in one or two sentences, state why this event/story is important)</w:t>
            </w:r>
            <w:r w:rsidDel="00000000" w:rsidR="00000000" w:rsidRPr="00000000">
              <w:rPr>
                <w:rtl w:val="0"/>
              </w:rPr>
            </w:r>
          </w:p>
          <w:p w:rsidR="00000000" w:rsidDel="00000000" w:rsidP="00000000" w:rsidRDefault="00000000" w:rsidRPr="00000000" w14:paraId="00000008">
            <w:pP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rtl w:val="0"/>
              </w:rPr>
              <w:t xml:space="preserve">This event marks the launch of the region's first fully open-source, AI-driven carbon tracking platform, bridging the gap between cutting-edge technology and corporate environmental responsibility. It provides local businesses with the concrete tools needed to achieve net-zero emissions ahead of global deadlines. </w:t>
            </w:r>
          </w:p>
        </w:tc>
      </w:tr>
      <w:tr>
        <w:trPr>
          <w:cantSplit w:val="0"/>
          <w:trHeight w:val="710" w:hRule="atLeast"/>
          <w:tblHeader w:val="0"/>
        </w:trPr>
        <w:tc>
          <w:tcPr>
            <w:shd w:fill="auto" w:val="clear"/>
          </w:tcPr>
          <w:p w:rsidR="00000000" w:rsidDel="00000000" w:rsidP="00000000" w:rsidRDefault="00000000" w:rsidRPr="00000000" w14:paraId="0000000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What </w:t>
            </w:r>
          </w:p>
          <w:p w:rsidR="00000000" w:rsidDel="00000000" w:rsidP="00000000" w:rsidRDefault="00000000" w:rsidRPr="00000000" w14:paraId="0000000B">
            <w:pPr>
              <w:numPr>
                <w:ilvl w:val="0"/>
                <w:numId w:val="1"/>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What is the event about? Include its theme, if any</w:t>
            </w:r>
            <w:r w:rsidDel="00000000" w:rsidR="00000000" w:rsidRPr="00000000">
              <w:rPr>
                <w:rtl w:val="0"/>
              </w:rPr>
            </w:r>
          </w:p>
          <w:p w:rsidR="00000000" w:rsidDel="00000000" w:rsidP="00000000" w:rsidRDefault="00000000" w:rsidRPr="00000000" w14:paraId="0000000C">
            <w:pPr>
              <w:numPr>
                <w:ilvl w:val="0"/>
                <w:numId w:val="1"/>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Give a description/background on the event</w:t>
            </w:r>
            <w:r w:rsidDel="00000000" w:rsidR="00000000" w:rsidRPr="00000000">
              <w:rPr>
                <w:rtl w:val="0"/>
              </w:rPr>
            </w:r>
          </w:p>
          <w:p w:rsidR="00000000" w:rsidDel="00000000" w:rsidP="00000000" w:rsidRDefault="00000000" w:rsidRPr="00000000" w14:paraId="0000000D">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0E">
            <w:pPr>
              <w:jc w:val="both"/>
              <w:rPr>
                <w:rFonts w:ascii="Arial" w:cs="Arial" w:eastAsia="Arial" w:hAnsi="Arial"/>
              </w:rPr>
            </w:pPr>
            <w:r w:rsidDel="00000000" w:rsidR="00000000" w:rsidRPr="00000000">
              <w:rPr>
                <w:rFonts w:ascii="Arial" w:cs="Arial" w:eastAsia="Arial" w:hAnsi="Arial"/>
                <w:b w:val="1"/>
                <w:bCs w:val="1"/>
                <w:rtl w:val="0"/>
              </w:rPr>
              <w:t xml:space="preserve">The Event:</w:t>
            </w:r>
            <w:r w:rsidDel="00000000" w:rsidR="00000000" w:rsidRPr="00000000">
              <w:rPr>
                <w:rFonts w:ascii="Arial" w:cs="Arial" w:eastAsia="Arial" w:hAnsi="Arial"/>
                <w:rtl w:val="0"/>
              </w:rPr>
              <w:t xml:space="preserve"> A hybrid technology exhibition and keynote summit focused on sustainable corporate tech.</w:t>
            </w:r>
          </w:p>
          <w:p w:rsidR="00000000" w:rsidDel="00000000" w:rsidP="00000000" w:rsidRDefault="00000000" w:rsidRPr="00000000" w14:paraId="0000000F">
            <w:pPr>
              <w:jc w:val="both"/>
              <w:rPr>
                <w:rFonts w:ascii="Arial" w:cs="Arial" w:eastAsia="Arial" w:hAnsi="Arial"/>
                <w:i w:val="1"/>
                <w:iCs w:val="1"/>
              </w:rPr>
            </w:pPr>
            <w:r w:rsidDel="00000000" w:rsidR="00000000" w:rsidRPr="00000000">
              <w:rPr>
                <w:rFonts w:ascii="Arial" w:cs="Arial" w:eastAsia="Arial" w:hAnsi="Arial"/>
                <w:b w:val="1"/>
                <w:bCs w:val="1"/>
                <w:rtl w:val="0"/>
              </w:rPr>
              <w:t xml:space="preserve">Theme: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"Decoding Sustainability: AI for Planet Earth"</w:t>
            </w:r>
          </w:p>
          <w:p w:rsidR="00000000" w:rsidDel="00000000" w:rsidP="00000000" w:rsidRDefault="00000000" w:rsidRPr="00000000" w14:paraId="00000010">
            <w:pPr>
              <w:jc w:val="both"/>
              <w:rPr>
                <w:rFonts w:ascii="Arial" w:cs="Arial" w:eastAsia="Arial" w:hAnsi="Arial"/>
              </w:rPr>
            </w:pPr>
            <w:r w:rsidDel="00000000" w:rsidR="00000000" w:rsidRPr="00000000">
              <w:rPr>
                <w:rFonts w:ascii="Arial" w:cs="Arial" w:eastAsia="Arial" w:hAnsi="Arial"/>
                <w:b w:val="1"/>
                <w:bCs w:val="1"/>
                <w:rtl w:val="0"/>
              </w:rPr>
              <w:t xml:space="preserve">Description/Background:</w:t>
            </w:r>
            <w:r w:rsidDel="00000000" w:rsidR="00000000" w:rsidRPr="00000000">
              <w:rPr>
                <w:rFonts w:ascii="Arial" w:cs="Arial" w:eastAsia="Arial" w:hAnsi="Arial"/>
                <w:rtl w:val="0"/>
              </w:rPr>
              <w:t xml:space="preserve"> EcoTech Innovations 2026 brings together tech pioneers and environmental scientists to showcase practical applications of artificial intelligence in reducing industrial waste. The event features interactive tech booths, live demonstrations of the new </w:t>
            </w:r>
            <w:r w:rsidDel="00000000" w:rsidR="00000000" w:rsidRPr="00000000">
              <w:rPr>
                <w:rFonts w:ascii="Arial" w:cs="Arial" w:eastAsia="Arial" w:hAnsi="Arial"/>
                <w:i w:val="1"/>
                <w:iCs w:val="1"/>
                <w:rtl w:val="0"/>
              </w:rPr>
              <w:t xml:space="preserve">TerraTrack 1.0</w:t>
            </w:r>
            <w:r w:rsidDel="00000000" w:rsidR="00000000" w:rsidRPr="00000000">
              <w:rPr>
                <w:rFonts w:ascii="Arial" w:cs="Arial" w:eastAsia="Arial" w:hAnsi="Arial"/>
                <w:rtl w:val="0"/>
              </w:rPr>
              <w:t xml:space="preserve"> software, and panel discussions on green computing practices.</w:t>
            </w:r>
          </w:p>
          <w:p w:rsidR="00000000" w:rsidDel="00000000" w:rsidP="00000000" w:rsidRDefault="00000000" w:rsidRPr="00000000" w14:paraId="00000011">
            <w:pPr>
              <w:jc w:val="both"/>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When </w:t>
            </w:r>
          </w:p>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 xml:space="preserve">(Exact date or inclusive dates of the event)</w:t>
            </w:r>
          </w:p>
        </w:tc>
        <w:tc>
          <w:tcPr/>
          <w:p w:rsidR="00000000" w:rsidDel="00000000" w:rsidP="00000000" w:rsidRDefault="00000000" w:rsidRPr="00000000" w14:paraId="00000014">
            <w:pPr>
              <w:jc w:val="both"/>
              <w:rPr>
                <w:rFonts w:ascii="Arial" w:cs="Arial" w:eastAsia="Arial" w:hAnsi="Arial"/>
              </w:rPr>
            </w:pPr>
            <w:r w:rsidDel="00000000" w:rsidR="00000000" w:rsidRPr="00000000">
              <w:rPr>
                <w:rFonts w:ascii="Arial" w:cs="Arial" w:eastAsia="Arial" w:hAnsi="Arial"/>
                <w:rtl w:val="0"/>
              </w:rPr>
              <w:t xml:space="preserve">Wednesday, July 15, 2026 | 9:00 AM – 4:00 PM PST </w:t>
            </w:r>
          </w:p>
        </w:tc>
      </w:tr>
      <w:tr>
        <w:trPr>
          <w:cantSplit w:val="0"/>
          <w:tblHeader w:val="0"/>
        </w:trPr>
        <w:tc>
          <w:tcPr>
            <w:shd w:fill="auto" w:val="clear"/>
          </w:tcPr>
          <w:p w:rsidR="00000000" w:rsidDel="00000000" w:rsidP="00000000" w:rsidRDefault="00000000" w:rsidRPr="00000000" w14:paraId="0000001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w:t>
            </w:r>
          </w:p>
          <w:p w:rsidR="00000000" w:rsidDel="00000000" w:rsidP="00000000" w:rsidRDefault="00000000" w:rsidRPr="00000000" w14:paraId="00000016">
            <w:pPr>
              <w:rPr>
                <w:rFonts w:ascii="Arial" w:cs="Arial" w:eastAsia="Arial" w:hAnsi="Arial"/>
                <w:sz w:val="24"/>
                <w:szCs w:val="24"/>
              </w:rPr>
            </w:pPr>
            <w:r w:rsidDel="00000000" w:rsidR="00000000" w:rsidRPr="00000000">
              <w:rPr>
                <w:rFonts w:ascii="Arial" w:cs="Arial" w:eastAsia="Arial" w:hAnsi="Arial"/>
                <w:sz w:val="24"/>
                <w:szCs w:val="24"/>
                <w:rtl w:val="0"/>
              </w:rPr>
              <w:t xml:space="preserve">(venue/place where the event will happen/happened)</w:t>
            </w:r>
          </w:p>
          <w:p w:rsidR="00000000" w:rsidDel="00000000" w:rsidP="00000000" w:rsidRDefault="00000000" w:rsidRPr="00000000" w14:paraId="00000017">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rtl w:val="0"/>
              </w:rPr>
              <w:t xml:space="preserve">The Grand Ballroom, Green Horizon Convention Center, Tech District, City Center (with simultaneous live-streaming via Zoom and YouTube). </w:t>
            </w:r>
          </w:p>
        </w:tc>
      </w:tr>
      <w:tr>
        <w:trPr>
          <w:cantSplit w:val="0"/>
          <w:tblHeader w:val="0"/>
        </w:trPr>
        <w:tc>
          <w:tcPr>
            <w:shd w:fill="auto" w:val="clear"/>
          </w:tcPr>
          <w:p w:rsidR="00000000" w:rsidDel="00000000" w:rsidP="00000000" w:rsidRDefault="00000000" w:rsidRPr="00000000" w14:paraId="0000001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Who </w:t>
            </w:r>
            <w:r w:rsidDel="00000000" w:rsidR="00000000" w:rsidRPr="00000000">
              <w:rPr>
                <w:rFonts w:ascii="Arial" w:cs="Arial" w:eastAsia="Arial" w:hAnsi="Arial"/>
                <w:sz w:val="24"/>
                <w:szCs w:val="24"/>
                <w:rtl w:val="0"/>
              </w:rPr>
              <w:t xml:space="preserve">(People involved and their designations/ individuals / winners / organizers / participants)</w:t>
            </w:r>
          </w:p>
          <w:p w:rsidR="00000000" w:rsidDel="00000000" w:rsidP="00000000" w:rsidRDefault="00000000" w:rsidRPr="00000000" w14:paraId="0000001A">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1B">
            <w:pPr>
              <w:jc w:val="both"/>
              <w:rPr>
                <w:rFonts w:ascii="Arial" w:cs="Arial" w:eastAsia="Arial" w:hAnsi="Arial"/>
              </w:rPr>
            </w:pPr>
            <w:r w:rsidDel="00000000" w:rsidR="00000000" w:rsidRPr="00000000">
              <w:rPr>
                <w:rFonts w:ascii="Arial" w:cs="Arial" w:eastAsia="Arial" w:hAnsi="Arial"/>
                <w:b w:val="1"/>
                <w:bCs w:val="1"/>
                <w:rtl w:val="0"/>
              </w:rPr>
              <w:t xml:space="preserve">Keynote Speaker:</w:t>
            </w:r>
            <w:r w:rsidDel="00000000" w:rsidR="00000000" w:rsidRPr="00000000">
              <w:rPr>
                <w:rFonts w:ascii="Arial" w:cs="Arial" w:eastAsia="Arial" w:hAnsi="Arial"/>
                <w:rtl w:val="0"/>
              </w:rPr>
              <w:t xml:space="preserve"> Dr. Elena Vance, Chief Sustainability Officer at NextGen AI</w:t>
            </w:r>
          </w:p>
          <w:p w:rsidR="00000000" w:rsidDel="00000000" w:rsidP="00000000" w:rsidRDefault="00000000" w:rsidRPr="00000000" w14:paraId="0000001C">
            <w:pPr>
              <w:jc w:val="both"/>
              <w:rPr>
                <w:rFonts w:ascii="Arial" w:cs="Arial" w:eastAsia="Arial" w:hAnsi="Arial"/>
              </w:rPr>
            </w:pPr>
            <w:r w:rsidDel="00000000" w:rsidR="00000000" w:rsidRPr="00000000">
              <w:rPr>
                <w:rFonts w:ascii="Arial" w:cs="Arial" w:eastAsia="Arial" w:hAnsi="Arial"/>
                <w:b w:val="1"/>
                <w:bCs w:val="1"/>
                <w:rtl w:val="0"/>
              </w:rPr>
              <w:t xml:space="preserve">Organizers:</w:t>
            </w:r>
            <w:r w:rsidDel="00000000" w:rsidR="00000000" w:rsidRPr="00000000">
              <w:rPr>
                <w:rFonts w:ascii="Arial" w:cs="Arial" w:eastAsia="Arial" w:hAnsi="Arial"/>
                <w:rtl w:val="0"/>
              </w:rPr>
              <w:t xml:space="preserve"> The Sustainable Tech Coalition (STC) event committee</w:t>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b w:val="1"/>
                <w:bCs w:val="1"/>
                <w:rtl w:val="0"/>
              </w:rPr>
              <w:t xml:space="preserve">Participants:</w:t>
            </w:r>
            <w:r w:rsidDel="00000000" w:rsidR="00000000" w:rsidRPr="00000000">
              <w:rPr>
                <w:rFonts w:ascii="Arial" w:cs="Arial" w:eastAsia="Arial" w:hAnsi="Arial"/>
                <w:rtl w:val="0"/>
              </w:rPr>
              <w:t xml:space="preserve"> Over 500 in-person and 2,000 virtual attendees, including local tech CEOs, environmental engineers, and university students.</w:t>
            </w:r>
          </w:p>
          <w:p w:rsidR="00000000" w:rsidDel="00000000" w:rsidP="00000000" w:rsidRDefault="00000000" w:rsidRPr="00000000" w14:paraId="0000001E">
            <w:pPr>
              <w:jc w:val="both"/>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With Whom </w:t>
            </w:r>
          </w:p>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sz w:val="24"/>
                <w:szCs w:val="24"/>
                <w:rtl w:val="0"/>
              </w:rPr>
              <w:t xml:space="preserve">(partner individuals / unit / office / organizations / agencies)</w:t>
            </w:r>
          </w:p>
          <w:p w:rsidR="00000000" w:rsidDel="00000000" w:rsidP="00000000" w:rsidRDefault="00000000" w:rsidRPr="00000000" w14:paraId="00000021">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The Department of Environment and Natural Resources (DENR)</w:t>
            </w:r>
          </w:p>
          <w:p w:rsidR="00000000" w:rsidDel="00000000" w:rsidP="00000000" w:rsidRDefault="00000000" w:rsidRPr="00000000" w14:paraId="00000023">
            <w:pPr>
              <w:jc w:val="both"/>
              <w:rPr>
                <w:rFonts w:ascii="Arial" w:cs="Arial" w:eastAsia="Arial" w:hAnsi="Arial"/>
              </w:rPr>
            </w:pPr>
            <w:r w:rsidDel="00000000" w:rsidR="00000000" w:rsidRPr="00000000">
              <w:rPr>
                <w:rFonts w:ascii="Arial" w:cs="Arial" w:eastAsia="Arial" w:hAnsi="Arial"/>
                <w:rtl w:val="0"/>
              </w:rPr>
              <w:t xml:space="preserve">FutureForward Tech Hubs</w:t>
            </w:r>
          </w:p>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 xml:space="preserve">GreenPlanet Ventures (Sponsor)</w:t>
            </w:r>
          </w:p>
          <w:p w:rsidR="00000000" w:rsidDel="00000000" w:rsidP="00000000" w:rsidRDefault="00000000" w:rsidRPr="00000000" w14:paraId="00000025">
            <w:pPr>
              <w:jc w:val="both"/>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Why </w:t>
            </w:r>
          </w:p>
          <w:p w:rsidR="00000000" w:rsidDel="00000000" w:rsidP="00000000" w:rsidRDefault="00000000" w:rsidRPr="00000000" w14:paraId="00000027">
            <w:pPr>
              <w:rPr>
                <w:rFonts w:ascii="Arial" w:cs="Arial" w:eastAsia="Arial" w:hAnsi="Arial"/>
                <w:sz w:val="24"/>
                <w:szCs w:val="24"/>
              </w:rPr>
            </w:pPr>
            <w:r w:rsidDel="00000000" w:rsidR="00000000" w:rsidRPr="00000000">
              <w:rPr>
                <w:rFonts w:ascii="Arial" w:cs="Arial" w:eastAsia="Arial" w:hAnsi="Arial"/>
                <w:sz w:val="24"/>
                <w:szCs w:val="24"/>
                <w:rtl w:val="0"/>
              </w:rPr>
              <w:t xml:space="preserve">(What is/was the purpose of the event?)</w:t>
            </w:r>
          </w:p>
          <w:p w:rsidR="00000000" w:rsidDel="00000000" w:rsidP="00000000" w:rsidRDefault="00000000" w:rsidRPr="00000000" w14:paraId="00000028">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The primary purpose of the event is to democratize access to carbon-accounting software for small-to-medium enterprises (SMEs) and to foster collaboration between tech developers and environmental policy makers to combat climate change actively. </w:t>
            </w:r>
          </w:p>
        </w:tc>
      </w:tr>
      <w:tr>
        <w:trPr>
          <w:cantSplit w:val="0"/>
          <w:tblHeader w:val="0"/>
        </w:trPr>
        <w:tc>
          <w:tcPr>
            <w:shd w:fill="auto" w:val="clear"/>
          </w:tcPr>
          <w:p w:rsidR="00000000" w:rsidDel="00000000" w:rsidP="00000000" w:rsidRDefault="00000000" w:rsidRPr="00000000" w14:paraId="0000002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Says Who</w:t>
            </w:r>
            <w:r w:rsidDel="00000000" w:rsidR="00000000" w:rsidRPr="00000000">
              <w:rPr>
                <w:rFonts w:ascii="Arial" w:cs="Arial" w:eastAsia="Arial" w:hAnsi="Arial"/>
                <w:sz w:val="24"/>
                <w:szCs w:val="24"/>
                <w:rtl w:val="0"/>
              </w:rPr>
              <w:t xml:space="preserve"> (Quotable quote from the speaker or organizer)</w:t>
            </w:r>
          </w:p>
        </w:tc>
        <w:tc>
          <w:tcPr/>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"Sustainability is no longer a corporate compliance checkbox; it is the ultimate driver of future innovation. By open-sourcing our AI tracking tools today, we are giving every business—regardless of its size—the blueprint to make a measurable impact on our planet." — </w:t>
            </w:r>
            <w:r w:rsidDel="00000000" w:rsidR="00000000" w:rsidRPr="00000000">
              <w:rPr>
                <w:rFonts w:ascii="Arial" w:cs="Arial" w:eastAsia="Arial" w:hAnsi="Arial"/>
                <w:b w:val="1"/>
                <w:bCs w:val="1"/>
                <w:rtl w:val="0"/>
              </w:rPr>
              <w:t xml:space="preserve">Dr. Elena Vance</w:t>
            </w:r>
            <w:r w:rsidDel="00000000" w:rsidR="00000000" w:rsidRPr="00000000">
              <w:rPr>
                <w:rFonts w:ascii="Arial" w:cs="Arial" w:eastAsia="Arial" w:hAnsi="Arial"/>
                <w:rtl w:val="0"/>
              </w:rPr>
              <w:t xml:space="preserve">, Chief Sustainability Officer at NextGen AI </w:t>
            </w:r>
          </w:p>
        </w:tc>
      </w:tr>
      <w:tr>
        <w:trPr>
          <w:cantSplit w:val="0"/>
          <w:tblHeader w:val="0"/>
        </w:trPr>
        <w:tc>
          <w:tcPr>
            <w:shd w:fill="auto" w:val="clear"/>
          </w:tcPr>
          <w:p w:rsidR="00000000" w:rsidDel="00000000" w:rsidP="00000000" w:rsidRDefault="00000000" w:rsidRPr="00000000" w14:paraId="0000002C">
            <w:pPr>
              <w:rPr>
                <w:rFonts w:ascii="Arial" w:cs="Arial" w:eastAsia="Arial" w:hAnsi="Arial"/>
                <w:sz w:val="24"/>
                <w:szCs w:val="24"/>
              </w:rPr>
            </w:pPr>
            <w:r w:rsidDel="00000000" w:rsidR="00000000" w:rsidRPr="00000000">
              <w:rPr>
                <w:rFonts w:ascii="Arial" w:cs="Arial" w:eastAsia="Arial" w:hAnsi="Arial"/>
                <w:sz w:val="24"/>
                <w:szCs w:val="24"/>
                <w:rtl w:val="0"/>
              </w:rPr>
              <w:t xml:space="preserve">Contact information, in case reader wishes to contact your unit / office</w:t>
            </w:r>
          </w:p>
        </w:tc>
        <w:tc>
          <w:tcPr/>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b w:val="1"/>
                <w:bCs w:val="1"/>
                <w:rtl w:val="0"/>
              </w:rPr>
              <w:t xml:space="preserve">Office/Unit:</w:t>
            </w:r>
            <w:r w:rsidDel="00000000" w:rsidR="00000000" w:rsidRPr="00000000">
              <w:rPr>
                <w:rFonts w:ascii="Arial" w:cs="Arial" w:eastAsia="Arial" w:hAnsi="Arial"/>
                <w:rtl w:val="0"/>
              </w:rPr>
              <w:t xml:space="preserve"> Public Relations Office, Sustainable Tech Coalition (STC)</w:t>
            </w:r>
          </w:p>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b w:val="1"/>
                <w:bCs w:val="1"/>
                <w:rtl w:val="0"/>
              </w:rPr>
              <w:t xml:space="preserve">Contact Person:</w:t>
            </w:r>
            <w:r w:rsidDel="00000000" w:rsidR="00000000" w:rsidRPr="00000000">
              <w:rPr>
                <w:rFonts w:ascii="Arial" w:cs="Arial" w:eastAsia="Arial" w:hAnsi="Arial"/>
                <w:rtl w:val="0"/>
              </w:rPr>
              <w:t xml:space="preserve"> Marcus Sterling, Media Relations Officer</w:t>
            </w:r>
          </w:p>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b w:val="1"/>
                <w:bCs w:val="1"/>
                <w:rtl w:val="0"/>
              </w:rPr>
              <w:t xml:space="preserve">Email:</w:t>
            </w:r>
            <w:r w:rsidDel="00000000" w:rsidR="00000000" w:rsidRPr="00000000">
              <w:rPr>
                <w:rFonts w:ascii="Arial" w:cs="Arial" w:eastAsia="Arial" w:hAnsi="Arial"/>
                <w:rtl w:val="0"/>
              </w:rPr>
              <w:t xml:space="preserve"> media@sustainabletechcoalition.org</w:t>
            </w:r>
          </w:p>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b w:val="1"/>
                <w:bCs w:val="1"/>
                <w:rtl w:val="0"/>
              </w:rPr>
              <w:t xml:space="preserve">Phone:</w:t>
            </w:r>
            <w:r w:rsidDel="00000000" w:rsidR="00000000" w:rsidRPr="00000000">
              <w:rPr>
                <w:rFonts w:ascii="Arial" w:cs="Arial" w:eastAsia="Arial" w:hAnsi="Arial"/>
                <w:rtl w:val="0"/>
              </w:rPr>
              <w:t xml:space="preserve"> +1 (555) 019-2834</w:t>
            </w:r>
          </w:p>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b w:val="1"/>
                <w:bCs w:val="1"/>
                <w:rtl w:val="0"/>
              </w:rPr>
              <w:t xml:space="preserve">Website:</w:t>
            </w:r>
            <w:r w:rsidDel="00000000" w:rsidR="00000000" w:rsidRPr="00000000">
              <w:rPr>
                <w:rFonts w:ascii="Arial" w:cs="Arial" w:eastAsia="Arial" w:hAnsi="Arial"/>
                <w:rtl w:val="0"/>
              </w:rPr>
              <w:t xml:space="preserve"> www.sustainabletechcoalition.org/ecotech2026</w:t>
            </w:r>
          </w:p>
          <w:p w:rsidR="00000000" w:rsidDel="00000000" w:rsidP="00000000" w:rsidRDefault="00000000" w:rsidRPr="00000000" w14:paraId="00000032">
            <w:pPr>
              <w:jc w:val="both"/>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sz w:val="24"/>
                <w:szCs w:val="24"/>
                <w:rtl w:val="0"/>
              </w:rPr>
              <w:t xml:space="preserve">Google Drive link for photos, marketing collaterals, and other resources</w:t>
            </w:r>
          </w:p>
        </w:tc>
        <w:tc>
          <w:tcPr/>
          <w:p w:rsidR="00000000" w:rsidDel="00000000" w:rsidP="00000000" w:rsidRDefault="00000000" w:rsidRPr="00000000" w14:paraId="00000034">
            <w:pPr>
              <w:jc w:val="both"/>
              <w:rPr>
                <w:rFonts w:ascii="Arial" w:cs="Arial" w:eastAsia="Arial" w:hAnsi="Arial"/>
              </w:rPr>
            </w:pPr>
            <w:hyperlink r:id="rId7">
              <w:r w:rsidDel="00000000" w:rsidR="00000000" w:rsidRPr="00000000">
                <w:rPr>
                  <w:rFonts w:ascii="Arial" w:cs="Arial" w:eastAsia="Arial" w:hAnsi="Arial"/>
                  <w:color w:val="1155cc"/>
                  <w:u w:val="single"/>
                  <w:rtl w:val="0"/>
                </w:rPr>
                <w:t xml:space="preserve">Google Drive Folder: EcoTech 2026 Press Kit</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(Includes: High-resolution event photos, speaker headshots, TerraTrack 1.0 product brochures, and official event logos)</w:t>
            </w:r>
            <w:r w:rsidDel="00000000" w:rsidR="00000000" w:rsidRPr="00000000">
              <w:rPr>
                <w:rFonts w:ascii="Arial" w:cs="Arial" w:eastAsia="Arial" w:hAnsi="Arial"/>
                <w:rtl w:val="0"/>
              </w:rPr>
              <w:t xml:space="preserve"> </w:t>
            </w:r>
          </w:p>
        </w:tc>
      </w:tr>
    </w:tbl>
    <w:p w:rsidR="00000000" w:rsidDel="00000000" w:rsidP="00000000" w:rsidRDefault="00000000" w:rsidRPr="00000000" w14:paraId="00000035">
      <w:pPr>
        <w:spacing w:after="0" w:line="24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36">
      <w:pPr>
        <w:spacing w:after="0" w:line="24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37">
      <w:pPr>
        <w:spacing w:after="0" w:line="24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Submitted on: </w:t>
      </w:r>
    </w:p>
    <w:p w:rsidR="00000000" w:rsidDel="00000000" w:rsidP="00000000" w:rsidRDefault="00000000" w:rsidRPr="00000000" w14:paraId="00000039">
      <w:pPr>
        <w:spacing w:after="0" w:line="240" w:lineRule="auto"/>
        <w:rPr>
          <w:rFonts w:ascii="Arial" w:cs="Arial" w:eastAsia="Arial" w:hAnsi="Arial"/>
          <w:sz w:val="24"/>
          <w:szCs w:val="24"/>
        </w:rPr>
      </w:pPr>
      <w:bookmarkStart w:colFirst="0" w:colLast="0" w:name="_heading=h.gjdgxs" w:id="0"/>
      <w:bookmarkEnd w:id="0"/>
      <w:r w:rsidDel="00000000" w:rsidR="00000000" w:rsidRPr="00000000">
        <w:rPr>
          <w:rFonts w:ascii="Arial" w:cs="Arial" w:eastAsia="Arial" w:hAnsi="Arial"/>
          <w:sz w:val="24"/>
          <w:szCs w:val="24"/>
          <w:rtl w:val="0"/>
        </w:rPr>
        <w:t xml:space="preserve">Submitted by: </w:t>
        <w:br w:type="textWrapping"/>
        <w:t xml:space="preserve">Mobile number:</w:t>
      </w:r>
    </w:p>
    <w:p w:rsidR="00000000" w:rsidDel="00000000" w:rsidP="00000000" w:rsidRDefault="00000000" w:rsidRPr="00000000" w14:paraId="0000003A">
      <w:pPr>
        <w:spacing w:after="0" w:line="24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3B">
      <w:pPr>
        <w:spacing w:after="0" w:line="24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3C">
      <w:pPr>
        <w:spacing w:after="0" w:line="24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3D">
      <w:pPr>
        <w:spacing w:after="0" w:line="240" w:lineRule="auto"/>
        <w:jc w:val="right"/>
        <w:rPr>
          <w:rFonts w:ascii="Arial" w:cs="Arial" w:eastAsia="Arial" w:hAnsi="Arial"/>
        </w:rPr>
      </w:pPr>
      <w:r w:rsidDel="00000000" w:rsidR="00000000" w:rsidRPr="00000000">
        <w:rPr>
          <w:rtl w:val="0"/>
        </w:rPr>
      </w:r>
    </w:p>
    <w:sectPr>
      <w:headerReference r:id="rId8" w:type="default"/>
      <w:footerReference r:id="rId9" w:type="default"/>
      <w:pgSz w:h="1872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atura MT Script Capita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 2</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atura MT Script Capitals" w:cs="Matura MT Script Capitals" w:eastAsia="Matura MT Script Capitals" w:hAnsi="Matura MT Script Capitals"/>
        <w:b w:val="1"/>
        <w:bCs w:val="1"/>
        <w:i w:val="0"/>
        <w:iCs w:val="0"/>
        <w:smallCaps w:val="0"/>
        <w:strike w:val="0"/>
        <w:color w:val="000000"/>
        <w:sz w:val="44"/>
        <w:szCs w:val="44"/>
        <w:u w:val="none"/>
        <w:shd w:fill="auto" w:val="clear"/>
        <w:vertAlign w:val="baseline"/>
      </w:rPr>
    </w:pPr>
    <w:r w:rsidDel="00000000" w:rsidR="00000000" w:rsidRPr="00000000">
      <w:rPr>
        <w:rFonts w:ascii="Matura MT Script Capitals" w:cs="Matura MT Script Capitals" w:eastAsia="Matura MT Script Capitals" w:hAnsi="Matura MT Script Capitals"/>
        <w:b w:val="1"/>
        <w:bCs w:val="1"/>
        <w:i w:val="0"/>
        <w:iCs w:val="0"/>
        <w:smallCaps w:val="0"/>
        <w:strike w:val="0"/>
        <w:color w:val="000000"/>
        <w:sz w:val="44"/>
        <w:szCs w:val="44"/>
        <w:u w:val="none"/>
        <w:shd w:fill="auto" w:val="clear"/>
        <w:vertAlign w:val="baseline"/>
        <w:rtl w:val="0"/>
      </w:rPr>
      <w:t xml:space="preserve">Ateneo de Zamboanga University</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UNIVERSITY COMMUNICATIONS OFFICE</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search?q=https://www.example-drive-link.com/ecotech2026-media-resource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BGPtSNvETQajwFL8jPnVmTuc7Q==">CgMxLjAyCGguZ2pkZ3hzOAByITF4cUtKZ1BaaDc3cC1EM2ZUT0FHX0FySTdrbGVUbnpYUw==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