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60267" w14:textId="7646FA1D" w:rsidR="00A67021" w:rsidRDefault="00A67021" w:rsidP="00A67021">
      <w:pPr>
        <w:rPr>
          <w:rFonts w:ascii="Garamond" w:eastAsia="Times New Roman" w:hAnsi="Garamond"/>
          <w:b/>
          <w:bCs/>
          <w:color w:val="000000"/>
          <w:u w:val="single"/>
        </w:rPr>
      </w:pPr>
      <w:r>
        <w:rPr>
          <w:rFonts w:ascii="Garamond" w:eastAsia="Times New Roman" w:hAnsi="Garamond"/>
          <w:b/>
          <w:bCs/>
          <w:color w:val="000000"/>
          <w:u w:val="single"/>
        </w:rPr>
        <w:t>Data Methods in Big D</w:t>
      </w:r>
      <w:bookmarkStart w:id="0" w:name="_GoBack"/>
      <w:bookmarkEnd w:id="0"/>
      <w:r>
        <w:rPr>
          <w:rFonts w:ascii="Garamond" w:eastAsia="Times New Roman" w:hAnsi="Garamond"/>
          <w:b/>
          <w:bCs/>
          <w:color w:val="000000"/>
          <w:u w:val="single"/>
        </w:rPr>
        <w:t>ata Age Reading List</w:t>
      </w:r>
    </w:p>
    <w:p w14:paraId="0EA426E5" w14:textId="77777777" w:rsidR="0033303A" w:rsidRDefault="0033303A" w:rsidP="00ED4C48">
      <w:pPr>
        <w:rPr>
          <w:rFonts w:ascii="Garamond" w:hAnsi="Garamond"/>
        </w:rPr>
      </w:pPr>
    </w:p>
    <w:p w14:paraId="746A4A27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 xml:space="preserve">Module 1: </w:t>
      </w:r>
    </w:p>
    <w:p w14:paraId="2CABA3AB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Introduction: Social Science Data Theory and Methods</w:t>
      </w:r>
    </w:p>
    <w:p w14:paraId="4FB2A75E" w14:textId="77777777" w:rsidR="00ED4C48" w:rsidRPr="00B65F39" w:rsidRDefault="00ED4C48" w:rsidP="00ED4C48">
      <w:pPr>
        <w:rPr>
          <w:rFonts w:ascii="Garamond" w:hAnsi="Garamond"/>
        </w:rPr>
      </w:pPr>
    </w:p>
    <w:p w14:paraId="13CBAF99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Readings:</w:t>
      </w:r>
    </w:p>
    <w:p w14:paraId="081C2A05" w14:textId="77777777" w:rsidR="00ED4C48" w:rsidRPr="00B65F39" w:rsidRDefault="00ED4C48" w:rsidP="00ED4C48">
      <w:pPr>
        <w:autoSpaceDE w:val="0"/>
        <w:autoSpaceDN w:val="0"/>
        <w:adjustRightInd w:val="0"/>
        <w:rPr>
          <w:rFonts w:ascii="Garamond" w:eastAsiaTheme="minorEastAsia" w:hAnsi="Garamond"/>
          <w:sz w:val="22"/>
          <w:szCs w:val="22"/>
          <w:lang w:eastAsia="zh-CN"/>
        </w:rPr>
      </w:pPr>
      <w:r w:rsidRPr="00B65F39">
        <w:rPr>
          <w:rFonts w:ascii="Garamond" w:eastAsiaTheme="minorEastAsia" w:hAnsi="Garamond"/>
          <w:sz w:val="22"/>
          <w:szCs w:val="22"/>
          <w:lang w:eastAsia="zh-CN"/>
        </w:rPr>
        <w:t xml:space="preserve">Foster, Ian, </w:t>
      </w:r>
      <w:proofErr w:type="spellStart"/>
      <w:r w:rsidRPr="00B65F39">
        <w:rPr>
          <w:rFonts w:ascii="Garamond" w:eastAsiaTheme="minorEastAsia" w:hAnsi="Garamond"/>
          <w:sz w:val="22"/>
          <w:szCs w:val="22"/>
          <w:lang w:eastAsia="zh-CN"/>
        </w:rPr>
        <w:t>Rayid</w:t>
      </w:r>
      <w:proofErr w:type="spellEnd"/>
      <w:r w:rsidRPr="00B65F39">
        <w:rPr>
          <w:rFonts w:ascii="Garamond" w:eastAsiaTheme="minorEastAsia" w:hAnsi="Garamond"/>
          <w:sz w:val="22"/>
          <w:szCs w:val="22"/>
          <w:lang w:eastAsia="zh-CN"/>
        </w:rPr>
        <w:t xml:space="preserve"> </w:t>
      </w:r>
      <w:proofErr w:type="spellStart"/>
      <w:r w:rsidRPr="00B65F39">
        <w:rPr>
          <w:rFonts w:ascii="Garamond" w:eastAsiaTheme="minorEastAsia" w:hAnsi="Garamond"/>
          <w:sz w:val="22"/>
          <w:szCs w:val="22"/>
          <w:lang w:eastAsia="zh-CN"/>
        </w:rPr>
        <w:t>Ghani</w:t>
      </w:r>
      <w:proofErr w:type="spellEnd"/>
      <w:r w:rsidRPr="00B65F39">
        <w:rPr>
          <w:rFonts w:ascii="Garamond" w:eastAsiaTheme="minorEastAsia" w:hAnsi="Garamond"/>
          <w:sz w:val="22"/>
          <w:szCs w:val="22"/>
          <w:lang w:eastAsia="zh-CN"/>
        </w:rPr>
        <w:t xml:space="preserve">, Ron S. </w:t>
      </w:r>
      <w:proofErr w:type="spellStart"/>
      <w:r w:rsidRPr="00B65F39">
        <w:rPr>
          <w:rFonts w:ascii="Garamond" w:eastAsiaTheme="minorEastAsia" w:hAnsi="Garamond"/>
          <w:sz w:val="22"/>
          <w:szCs w:val="22"/>
          <w:lang w:eastAsia="zh-CN"/>
        </w:rPr>
        <w:t>Jarmin</w:t>
      </w:r>
      <w:proofErr w:type="spellEnd"/>
      <w:r w:rsidRPr="00B65F39">
        <w:rPr>
          <w:rFonts w:ascii="Garamond" w:eastAsiaTheme="minorEastAsia" w:hAnsi="Garamond"/>
          <w:sz w:val="22"/>
          <w:szCs w:val="22"/>
          <w:lang w:eastAsia="zh-CN"/>
        </w:rPr>
        <w:t xml:space="preserve">, </w:t>
      </w:r>
      <w:proofErr w:type="spellStart"/>
      <w:r w:rsidRPr="00B65F39">
        <w:rPr>
          <w:rFonts w:ascii="Garamond" w:eastAsiaTheme="minorEastAsia" w:hAnsi="Garamond"/>
          <w:sz w:val="22"/>
          <w:szCs w:val="22"/>
          <w:lang w:eastAsia="zh-CN"/>
        </w:rPr>
        <w:t>Frauke</w:t>
      </w:r>
      <w:proofErr w:type="spellEnd"/>
      <w:r w:rsidRPr="00B65F39">
        <w:rPr>
          <w:rFonts w:ascii="Garamond" w:eastAsiaTheme="minorEastAsia" w:hAnsi="Garamond"/>
          <w:sz w:val="22"/>
          <w:szCs w:val="22"/>
          <w:lang w:eastAsia="zh-CN"/>
        </w:rPr>
        <w:t xml:space="preserve"> </w:t>
      </w:r>
      <w:proofErr w:type="spellStart"/>
      <w:r w:rsidRPr="00B65F39">
        <w:rPr>
          <w:rFonts w:ascii="Garamond" w:eastAsiaTheme="minorEastAsia" w:hAnsi="Garamond"/>
          <w:sz w:val="22"/>
          <w:szCs w:val="22"/>
          <w:lang w:eastAsia="zh-CN"/>
        </w:rPr>
        <w:t>Kreuter</w:t>
      </w:r>
      <w:proofErr w:type="spellEnd"/>
      <w:r w:rsidRPr="00B65F39">
        <w:rPr>
          <w:rFonts w:ascii="Garamond" w:eastAsiaTheme="minorEastAsia" w:hAnsi="Garamond"/>
          <w:sz w:val="22"/>
          <w:szCs w:val="22"/>
          <w:lang w:eastAsia="zh-CN"/>
        </w:rPr>
        <w:t xml:space="preserve">, and Julia Lane (editors). 2016. </w:t>
      </w:r>
      <w:hyperlink r:id="rId4" w:history="1">
        <w:r w:rsidRPr="00B65F39">
          <w:rPr>
            <w:rStyle w:val="Hyperlink"/>
            <w:rFonts w:ascii="Garamond" w:eastAsiaTheme="minorEastAsia" w:hAnsi="Garamond"/>
            <w:sz w:val="22"/>
            <w:szCs w:val="22"/>
            <w:lang w:eastAsia="zh-CN"/>
          </w:rPr>
          <w:t>Big Data And Social Science: A Practical Guide to Methods and Tools</w:t>
        </w:r>
      </w:hyperlink>
      <w:r w:rsidRPr="00B65F39">
        <w:rPr>
          <w:rFonts w:ascii="Garamond" w:eastAsiaTheme="minorEastAsia" w:hAnsi="Garamond"/>
          <w:sz w:val="22"/>
          <w:szCs w:val="22"/>
          <w:lang w:eastAsia="zh-CN"/>
        </w:rPr>
        <w:t>, Chapman and Hall/CRC Press.</w:t>
      </w:r>
    </w:p>
    <w:p w14:paraId="460B29AB" w14:textId="77777777" w:rsidR="00671C2E" w:rsidRPr="00671C2E" w:rsidRDefault="00671C2E" w:rsidP="00671C2E">
      <w:pPr>
        <w:autoSpaceDE w:val="0"/>
        <w:autoSpaceDN w:val="0"/>
        <w:adjustRightInd w:val="0"/>
        <w:rPr>
          <w:rFonts w:ascii="Garamond" w:eastAsiaTheme="minorEastAsia" w:hAnsi="Garamond"/>
          <w:sz w:val="22"/>
          <w:szCs w:val="22"/>
          <w:lang w:eastAsia="zh-CN"/>
        </w:rPr>
      </w:pPr>
      <w:proofErr w:type="spellStart"/>
      <w:r w:rsidRPr="00671C2E">
        <w:rPr>
          <w:rFonts w:ascii="Garamond" w:eastAsiaTheme="minorEastAsia" w:hAnsi="Garamond"/>
          <w:sz w:val="22"/>
          <w:szCs w:val="22"/>
          <w:lang w:eastAsia="zh-CN"/>
        </w:rPr>
        <w:t>Lazer</w:t>
      </w:r>
      <w:proofErr w:type="spellEnd"/>
      <w:r w:rsidRPr="00671C2E">
        <w:rPr>
          <w:rFonts w:ascii="Garamond" w:eastAsiaTheme="minorEastAsia" w:hAnsi="Garamond"/>
          <w:sz w:val="22"/>
          <w:szCs w:val="22"/>
          <w:lang w:eastAsia="zh-CN"/>
        </w:rPr>
        <w:t xml:space="preserve">, D., Kennedy, R., King, G. and </w:t>
      </w:r>
      <w:proofErr w:type="spellStart"/>
      <w:r w:rsidRPr="00671C2E">
        <w:rPr>
          <w:rFonts w:ascii="Garamond" w:eastAsiaTheme="minorEastAsia" w:hAnsi="Garamond"/>
          <w:sz w:val="22"/>
          <w:szCs w:val="22"/>
          <w:lang w:eastAsia="zh-CN"/>
        </w:rPr>
        <w:t>Vespignani</w:t>
      </w:r>
      <w:proofErr w:type="spellEnd"/>
      <w:r w:rsidRPr="00671C2E">
        <w:rPr>
          <w:rFonts w:ascii="Garamond" w:eastAsiaTheme="minorEastAsia" w:hAnsi="Garamond"/>
          <w:sz w:val="22"/>
          <w:szCs w:val="22"/>
          <w:lang w:eastAsia="zh-CN"/>
        </w:rPr>
        <w:t>, A., 2014. The parable of Google Flu: traps in big data analysis. </w:t>
      </w:r>
      <w:r w:rsidRPr="00671C2E">
        <w:rPr>
          <w:rFonts w:ascii="Garamond" w:eastAsiaTheme="minorEastAsia" w:hAnsi="Garamond"/>
          <w:i/>
          <w:iCs/>
          <w:sz w:val="22"/>
          <w:szCs w:val="22"/>
          <w:lang w:eastAsia="zh-CN"/>
        </w:rPr>
        <w:t>Science</w:t>
      </w:r>
      <w:r w:rsidRPr="00671C2E">
        <w:rPr>
          <w:rFonts w:ascii="Garamond" w:eastAsiaTheme="minorEastAsia" w:hAnsi="Garamond"/>
          <w:sz w:val="22"/>
          <w:szCs w:val="22"/>
          <w:lang w:eastAsia="zh-CN"/>
        </w:rPr>
        <w:t>, </w:t>
      </w:r>
      <w:r w:rsidRPr="00671C2E">
        <w:rPr>
          <w:rFonts w:ascii="Garamond" w:eastAsiaTheme="minorEastAsia" w:hAnsi="Garamond"/>
          <w:i/>
          <w:iCs/>
          <w:sz w:val="22"/>
          <w:szCs w:val="22"/>
          <w:lang w:eastAsia="zh-CN"/>
        </w:rPr>
        <w:t>343</w:t>
      </w:r>
      <w:r w:rsidRPr="00671C2E">
        <w:rPr>
          <w:rFonts w:ascii="Garamond" w:eastAsiaTheme="minorEastAsia" w:hAnsi="Garamond"/>
          <w:sz w:val="22"/>
          <w:szCs w:val="22"/>
          <w:lang w:eastAsia="zh-CN"/>
        </w:rPr>
        <w:t>(6176), pp.1203-1205.</w:t>
      </w:r>
    </w:p>
    <w:p w14:paraId="3B84C674" w14:textId="77777777" w:rsidR="00ED4C48" w:rsidRPr="00B65F39" w:rsidRDefault="00ED4C48" w:rsidP="00ED4C48">
      <w:pPr>
        <w:autoSpaceDE w:val="0"/>
        <w:autoSpaceDN w:val="0"/>
        <w:adjustRightInd w:val="0"/>
        <w:rPr>
          <w:rFonts w:ascii="Garamond" w:eastAsiaTheme="minorEastAsia" w:hAnsi="Garamond"/>
          <w:sz w:val="22"/>
          <w:szCs w:val="22"/>
          <w:lang w:eastAsia="zh-CN"/>
        </w:rPr>
      </w:pPr>
    </w:p>
    <w:p w14:paraId="6FBE124D" w14:textId="77777777" w:rsidR="00ED4C48" w:rsidRPr="00B65F39" w:rsidRDefault="00ED4C48" w:rsidP="00ED4C48">
      <w:pPr>
        <w:rPr>
          <w:rFonts w:ascii="Garamond" w:hAnsi="Garamond"/>
        </w:rPr>
      </w:pPr>
    </w:p>
    <w:p w14:paraId="69D0FCB8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Module 2:</w:t>
      </w:r>
    </w:p>
    <w:p w14:paraId="117C1CA7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New Survey Methods and Design and Experiments</w:t>
      </w:r>
    </w:p>
    <w:p w14:paraId="6163E52B" w14:textId="77777777" w:rsidR="00ED4C48" w:rsidRPr="00B65F39" w:rsidRDefault="00ED4C48" w:rsidP="00ED4C48">
      <w:pPr>
        <w:rPr>
          <w:rFonts w:ascii="Garamond" w:hAnsi="Garamond"/>
        </w:rPr>
      </w:pPr>
    </w:p>
    <w:p w14:paraId="505B8CCB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Readings:</w:t>
      </w:r>
    </w:p>
    <w:p w14:paraId="63353058" w14:textId="6AE33D45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eastAsia="SimSun" w:hAnsi="Garamond"/>
          <w:sz w:val="22"/>
          <w:szCs w:val="22"/>
          <w:lang w:eastAsia="zh-CN"/>
        </w:rPr>
        <w:t>Groves, R. M., et al. 2009. </w:t>
      </w:r>
      <w:r w:rsidRPr="00B65F39">
        <w:rPr>
          <w:rFonts w:ascii="Garamond" w:eastAsia="SimSun" w:hAnsi="Garamond"/>
          <w:i/>
          <w:iCs/>
          <w:sz w:val="22"/>
          <w:szCs w:val="22"/>
          <w:lang w:eastAsia="zh-CN"/>
        </w:rPr>
        <w:t>Survey Methodology</w:t>
      </w:r>
      <w:r w:rsidRPr="00B65F39">
        <w:rPr>
          <w:rFonts w:ascii="Garamond" w:eastAsia="SimSun" w:hAnsi="Garamond"/>
          <w:sz w:val="22"/>
          <w:szCs w:val="22"/>
          <w:lang w:eastAsia="zh-CN"/>
        </w:rPr>
        <w:t> Second Edition. Wiley-</w:t>
      </w:r>
      <w:proofErr w:type="spellStart"/>
      <w:r w:rsidRPr="00B65F39">
        <w:rPr>
          <w:rFonts w:ascii="Garamond" w:eastAsia="SimSun" w:hAnsi="Garamond"/>
          <w:sz w:val="22"/>
          <w:szCs w:val="22"/>
          <w:lang w:eastAsia="zh-CN"/>
        </w:rPr>
        <w:t>Interscience</w:t>
      </w:r>
      <w:proofErr w:type="spellEnd"/>
      <w:r w:rsidRPr="00B65F39">
        <w:rPr>
          <w:rFonts w:ascii="Garamond" w:eastAsia="SimSun" w:hAnsi="Garamond"/>
          <w:sz w:val="22"/>
          <w:szCs w:val="22"/>
          <w:lang w:eastAsia="zh-CN"/>
        </w:rPr>
        <w:t xml:space="preserve">. </w:t>
      </w:r>
      <w:r w:rsidRPr="00B65F39">
        <w:rPr>
          <w:rFonts w:ascii="Garamond" w:eastAsia="Times New Roman" w:hAnsi="Garamond"/>
          <w:color w:val="000000"/>
          <w:lang w:eastAsia="zh-CN"/>
        </w:rPr>
        <w:br/>
      </w:r>
      <w:proofErr w:type="spellStart"/>
      <w:r w:rsidRPr="00B65F39">
        <w:rPr>
          <w:rFonts w:ascii="Garamond" w:hAnsi="Garamond"/>
        </w:rPr>
        <w:t>Druckman</w:t>
      </w:r>
      <w:proofErr w:type="spellEnd"/>
      <w:r w:rsidRPr="00B65F39">
        <w:rPr>
          <w:rFonts w:ascii="Garamond" w:hAnsi="Garamond"/>
        </w:rPr>
        <w:t xml:space="preserve">, J.N., Green, D.P., </w:t>
      </w:r>
      <w:proofErr w:type="spellStart"/>
      <w:r w:rsidRPr="00B65F39">
        <w:rPr>
          <w:rFonts w:ascii="Garamond" w:hAnsi="Garamond"/>
        </w:rPr>
        <w:t>Kuklinski</w:t>
      </w:r>
      <w:proofErr w:type="spellEnd"/>
      <w:r w:rsidRPr="00B65F39">
        <w:rPr>
          <w:rFonts w:ascii="Garamond" w:hAnsi="Garamond"/>
        </w:rPr>
        <w:t xml:space="preserve">, J.H. and </w:t>
      </w:r>
      <w:proofErr w:type="spellStart"/>
      <w:r w:rsidRPr="00B65F39">
        <w:rPr>
          <w:rFonts w:ascii="Garamond" w:hAnsi="Garamond"/>
        </w:rPr>
        <w:t>Lupia</w:t>
      </w:r>
      <w:proofErr w:type="spellEnd"/>
      <w:r w:rsidRPr="00B65F39">
        <w:rPr>
          <w:rFonts w:ascii="Garamond" w:hAnsi="Garamond"/>
        </w:rPr>
        <w:t xml:space="preserve">, A., 2006. The growth and development of </w:t>
      </w:r>
      <w:r w:rsidRPr="00B65F39">
        <w:rPr>
          <w:rFonts w:ascii="Garamond" w:hAnsi="Garamond"/>
        </w:rPr>
        <w:tab/>
        <w:t>experimental research in political science. </w:t>
      </w:r>
      <w:r w:rsidRPr="00B65F39">
        <w:rPr>
          <w:rFonts w:ascii="Garamond" w:hAnsi="Garamond"/>
          <w:i/>
          <w:iCs/>
        </w:rPr>
        <w:t>American Political Science Review</w:t>
      </w:r>
      <w:r w:rsidRPr="00B65F39">
        <w:rPr>
          <w:rFonts w:ascii="Garamond" w:hAnsi="Garamond"/>
        </w:rPr>
        <w:t>, </w:t>
      </w:r>
      <w:r w:rsidRPr="00B65F39">
        <w:rPr>
          <w:rFonts w:ascii="Garamond" w:hAnsi="Garamond"/>
          <w:i/>
          <w:iCs/>
        </w:rPr>
        <w:t>100</w:t>
      </w:r>
      <w:r w:rsidRPr="00B65F39">
        <w:rPr>
          <w:rFonts w:ascii="Garamond" w:hAnsi="Garamond"/>
        </w:rPr>
        <w:t>(4), pp.627-635.</w:t>
      </w:r>
    </w:p>
    <w:p w14:paraId="324B25C9" w14:textId="3991AAE5" w:rsidR="0033303A" w:rsidRPr="00B65F39" w:rsidRDefault="00757F4E" w:rsidP="0033303A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eastAsia="zh-CN"/>
        </w:rPr>
      </w:pPr>
      <w:r w:rsidRPr="00B65F39">
        <w:rPr>
          <w:rFonts w:ascii="Garamond" w:eastAsia="SimSun" w:hAnsi="Garamond"/>
          <w:sz w:val="22"/>
          <w:szCs w:val="22"/>
        </w:rPr>
        <w:t>Campbell, D.T. and Stanley, J.C., 1966. Experimental and quasi-experimental designs for research. </w:t>
      </w:r>
      <w:r w:rsidRPr="00B65F39">
        <w:rPr>
          <w:rFonts w:ascii="Garamond" w:eastAsia="SimSun" w:hAnsi="Garamond"/>
          <w:i/>
          <w:iCs/>
          <w:sz w:val="22"/>
          <w:szCs w:val="22"/>
        </w:rPr>
        <w:t>Handbook of research on teaching</w:t>
      </w:r>
      <w:r w:rsidRPr="00B65F39">
        <w:rPr>
          <w:rFonts w:ascii="Garamond" w:eastAsia="SimSun" w:hAnsi="Garamond"/>
          <w:sz w:val="22"/>
          <w:szCs w:val="22"/>
        </w:rPr>
        <w:t> (NL Gage, Ed.), pp.171-246.</w:t>
      </w:r>
      <w:r w:rsidRPr="00B65F39">
        <w:rPr>
          <w:rFonts w:ascii="Garamond" w:eastAsia="SimSun" w:hAnsi="Garamond"/>
          <w:sz w:val="22"/>
          <w:szCs w:val="22"/>
        </w:rPr>
        <w:br/>
      </w:r>
      <w:proofErr w:type="spellStart"/>
      <w:r w:rsidRPr="00B65F39">
        <w:rPr>
          <w:rFonts w:ascii="Garamond" w:eastAsia="SimSun" w:hAnsi="Garamond"/>
          <w:sz w:val="22"/>
          <w:szCs w:val="22"/>
        </w:rPr>
        <w:t>Druckman</w:t>
      </w:r>
      <w:proofErr w:type="spellEnd"/>
      <w:r w:rsidRPr="00B65F39">
        <w:rPr>
          <w:rFonts w:ascii="Garamond" w:eastAsia="SimSun" w:hAnsi="Garamond"/>
          <w:sz w:val="22"/>
          <w:szCs w:val="22"/>
        </w:rPr>
        <w:t xml:space="preserve">, J.N. and </w:t>
      </w:r>
      <w:proofErr w:type="spellStart"/>
      <w:r w:rsidRPr="00B65F39">
        <w:rPr>
          <w:rFonts w:ascii="Garamond" w:eastAsia="SimSun" w:hAnsi="Garamond"/>
          <w:sz w:val="22"/>
          <w:szCs w:val="22"/>
        </w:rPr>
        <w:t>Kam</w:t>
      </w:r>
      <w:proofErr w:type="spellEnd"/>
      <w:r w:rsidRPr="00B65F39">
        <w:rPr>
          <w:rFonts w:ascii="Garamond" w:eastAsia="SimSun" w:hAnsi="Garamond"/>
          <w:sz w:val="22"/>
          <w:szCs w:val="22"/>
        </w:rPr>
        <w:t>, C.D., 2009. Students as experimental participants: A defense of the 'narrow data base'.</w:t>
      </w:r>
      <w:r w:rsidRPr="00B65F39">
        <w:rPr>
          <w:rFonts w:ascii="Garamond" w:eastAsia="SimSun" w:hAnsi="Garamond"/>
          <w:sz w:val="22"/>
          <w:szCs w:val="22"/>
        </w:rPr>
        <w:br/>
        <w:t>Morton, R.B. and Williams, K.C., 2010. </w:t>
      </w:r>
      <w:r w:rsidRPr="00B65F39">
        <w:rPr>
          <w:rFonts w:ascii="Garamond" w:eastAsia="SimSun" w:hAnsi="Garamond"/>
          <w:i/>
          <w:iCs/>
          <w:sz w:val="22"/>
          <w:szCs w:val="22"/>
        </w:rPr>
        <w:t>Experimental political science and the study of causality: From nature to the lab. </w:t>
      </w:r>
      <w:r w:rsidRPr="00B65F39">
        <w:rPr>
          <w:rFonts w:ascii="Garamond" w:eastAsia="SimSun" w:hAnsi="Garamond"/>
          <w:sz w:val="22"/>
          <w:szCs w:val="22"/>
        </w:rPr>
        <w:t>Cambridge University Press.</w:t>
      </w:r>
    </w:p>
    <w:p w14:paraId="4B172493" w14:textId="46B82FE0" w:rsidR="00ED4C48" w:rsidRPr="00B65F39" w:rsidRDefault="00ED4C48" w:rsidP="00ED4C48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eastAsia="zh-CN"/>
        </w:rPr>
      </w:pPr>
    </w:p>
    <w:p w14:paraId="43DD9BE9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Module 3:</w:t>
      </w:r>
    </w:p>
    <w:p w14:paraId="27B31BE1" w14:textId="77777777" w:rsidR="00DC712B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Complex Data</w:t>
      </w:r>
    </w:p>
    <w:p w14:paraId="1D413F3D" w14:textId="77777777" w:rsidR="00ED4C48" w:rsidRPr="00B65F39" w:rsidRDefault="00ED4C48" w:rsidP="00ED4C48">
      <w:pPr>
        <w:rPr>
          <w:rFonts w:ascii="Garamond" w:hAnsi="Garamond"/>
        </w:rPr>
      </w:pPr>
    </w:p>
    <w:p w14:paraId="6B23B8FC" w14:textId="77777777" w:rsidR="00ED4C48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Readings:</w:t>
      </w:r>
    </w:p>
    <w:p w14:paraId="65928E9E" w14:textId="72E9DFB9" w:rsidR="0033303A" w:rsidRPr="00B65F39" w:rsidRDefault="0033303A" w:rsidP="0033303A">
      <w:pPr>
        <w:autoSpaceDE w:val="0"/>
        <w:autoSpaceDN w:val="0"/>
        <w:adjustRightInd w:val="0"/>
        <w:rPr>
          <w:rFonts w:ascii="Garamond" w:hAnsi="Garamond"/>
        </w:rPr>
      </w:pPr>
      <w:r w:rsidRPr="00B65F39">
        <w:rPr>
          <w:rFonts w:ascii="Garamond" w:eastAsiaTheme="minorEastAsia" w:hAnsi="Garamond"/>
          <w:sz w:val="22"/>
          <w:szCs w:val="22"/>
          <w:lang w:eastAsia="zh-CN"/>
        </w:rPr>
        <w:t>Foster</w:t>
      </w:r>
      <w:r>
        <w:rPr>
          <w:rFonts w:ascii="Garamond" w:eastAsiaTheme="minorEastAsia" w:hAnsi="Garamond"/>
          <w:sz w:val="22"/>
          <w:szCs w:val="22"/>
          <w:lang w:eastAsia="zh-CN"/>
        </w:rPr>
        <w:t xml:space="preserve"> et al. Ch. 1, 3 and 4</w:t>
      </w:r>
    </w:p>
    <w:p w14:paraId="547C93BB" w14:textId="561063CA" w:rsidR="00ED4C48" w:rsidRPr="00B65F39" w:rsidRDefault="00671C2E" w:rsidP="00ED4C48">
      <w:pPr>
        <w:rPr>
          <w:rFonts w:ascii="Garamond" w:hAnsi="Garamond"/>
        </w:rPr>
      </w:pPr>
      <w:proofErr w:type="spellStart"/>
      <w:r w:rsidRPr="00671C2E">
        <w:rPr>
          <w:rFonts w:ascii="Garamond" w:hAnsi="Garamond"/>
        </w:rPr>
        <w:t>Lazer</w:t>
      </w:r>
      <w:proofErr w:type="spellEnd"/>
      <w:r w:rsidRPr="00671C2E">
        <w:rPr>
          <w:rFonts w:ascii="Garamond" w:hAnsi="Garamond"/>
        </w:rPr>
        <w:t xml:space="preserve">, D., </w:t>
      </w:r>
      <w:proofErr w:type="spellStart"/>
      <w:r w:rsidRPr="00671C2E">
        <w:rPr>
          <w:rFonts w:ascii="Garamond" w:hAnsi="Garamond"/>
        </w:rPr>
        <w:t>Pentland</w:t>
      </w:r>
      <w:proofErr w:type="spellEnd"/>
      <w:r w:rsidRPr="00671C2E">
        <w:rPr>
          <w:rFonts w:ascii="Garamond" w:hAnsi="Garamond"/>
        </w:rPr>
        <w:t xml:space="preserve">, A.S., </w:t>
      </w:r>
      <w:proofErr w:type="spellStart"/>
      <w:r w:rsidRPr="00671C2E">
        <w:rPr>
          <w:rFonts w:ascii="Garamond" w:hAnsi="Garamond"/>
        </w:rPr>
        <w:t>Adamic</w:t>
      </w:r>
      <w:proofErr w:type="spellEnd"/>
      <w:r w:rsidRPr="00671C2E">
        <w:rPr>
          <w:rFonts w:ascii="Garamond" w:hAnsi="Garamond"/>
        </w:rPr>
        <w:t xml:space="preserve">, L., Aral, S., </w:t>
      </w:r>
      <w:proofErr w:type="spellStart"/>
      <w:r w:rsidRPr="00671C2E">
        <w:rPr>
          <w:rFonts w:ascii="Garamond" w:hAnsi="Garamond"/>
        </w:rPr>
        <w:t>Barabasi</w:t>
      </w:r>
      <w:proofErr w:type="spellEnd"/>
      <w:r w:rsidRPr="00671C2E">
        <w:rPr>
          <w:rFonts w:ascii="Garamond" w:hAnsi="Garamond"/>
        </w:rPr>
        <w:t xml:space="preserve">, A.L., Brewer, D., Christakis, N., Contractor, N., Fowler, J., </w:t>
      </w:r>
      <w:proofErr w:type="spellStart"/>
      <w:r w:rsidRPr="00671C2E">
        <w:rPr>
          <w:rFonts w:ascii="Garamond" w:hAnsi="Garamond"/>
        </w:rPr>
        <w:t>Gutmann</w:t>
      </w:r>
      <w:proofErr w:type="spellEnd"/>
      <w:r w:rsidRPr="00671C2E">
        <w:rPr>
          <w:rFonts w:ascii="Garamond" w:hAnsi="Garamond"/>
        </w:rPr>
        <w:t xml:space="preserve">, M. and </w:t>
      </w:r>
      <w:proofErr w:type="spellStart"/>
      <w:r w:rsidRPr="00671C2E">
        <w:rPr>
          <w:rFonts w:ascii="Garamond" w:hAnsi="Garamond"/>
        </w:rPr>
        <w:t>Jebara</w:t>
      </w:r>
      <w:proofErr w:type="spellEnd"/>
      <w:r w:rsidRPr="00671C2E">
        <w:rPr>
          <w:rFonts w:ascii="Garamond" w:hAnsi="Garamond"/>
        </w:rPr>
        <w:t>, T., 2009. Life in the network: the coming age of computational social science. </w:t>
      </w:r>
      <w:r w:rsidRPr="00671C2E">
        <w:rPr>
          <w:rFonts w:ascii="Garamond" w:hAnsi="Garamond"/>
          <w:i/>
          <w:iCs/>
        </w:rPr>
        <w:t>Science (New York, NY)</w:t>
      </w:r>
      <w:r w:rsidRPr="00671C2E">
        <w:rPr>
          <w:rFonts w:ascii="Garamond" w:hAnsi="Garamond"/>
        </w:rPr>
        <w:t>, </w:t>
      </w:r>
      <w:r w:rsidRPr="00671C2E">
        <w:rPr>
          <w:rFonts w:ascii="Garamond" w:hAnsi="Garamond"/>
          <w:i/>
          <w:iCs/>
        </w:rPr>
        <w:t>323</w:t>
      </w:r>
      <w:r w:rsidR="00964573">
        <w:rPr>
          <w:rFonts w:ascii="Garamond" w:hAnsi="Garamond"/>
        </w:rPr>
        <w:t>(5915), p.721</w:t>
      </w:r>
    </w:p>
    <w:p w14:paraId="1138AFAD" w14:textId="77777777" w:rsidR="0033303A" w:rsidRDefault="0033303A" w:rsidP="00ED4C48">
      <w:pPr>
        <w:rPr>
          <w:rFonts w:ascii="Garamond" w:hAnsi="Garamond"/>
        </w:rPr>
      </w:pPr>
    </w:p>
    <w:p w14:paraId="4A3C5442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 xml:space="preserve">Module 4: </w:t>
      </w:r>
    </w:p>
    <w:p w14:paraId="07795454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Spatial data and Web Data</w:t>
      </w:r>
    </w:p>
    <w:p w14:paraId="4F7FB1F7" w14:textId="77777777" w:rsidR="00ED4C48" w:rsidRPr="00B65F39" w:rsidRDefault="00ED4C48" w:rsidP="00ED4C48">
      <w:pPr>
        <w:rPr>
          <w:rFonts w:ascii="Garamond" w:hAnsi="Garamond"/>
        </w:rPr>
      </w:pPr>
    </w:p>
    <w:p w14:paraId="70DB2EC3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Readings:</w:t>
      </w:r>
    </w:p>
    <w:p w14:paraId="63546A5E" w14:textId="77777777" w:rsidR="00DB153C" w:rsidRPr="00B65F39" w:rsidRDefault="00DB153C" w:rsidP="00DB153C">
      <w:pPr>
        <w:rPr>
          <w:rFonts w:ascii="Garamond" w:hAnsi="Garamond"/>
        </w:rPr>
      </w:pPr>
      <w:r w:rsidRPr="00B65F39">
        <w:rPr>
          <w:rFonts w:ascii="Garamond" w:hAnsi="Garamond"/>
        </w:rPr>
        <w:t xml:space="preserve">Parker, R.N. and </w:t>
      </w:r>
      <w:proofErr w:type="spellStart"/>
      <w:r w:rsidRPr="00B65F39">
        <w:rPr>
          <w:rFonts w:ascii="Garamond" w:hAnsi="Garamond"/>
        </w:rPr>
        <w:t>Asencio</w:t>
      </w:r>
      <w:proofErr w:type="spellEnd"/>
      <w:r w:rsidRPr="00B65F39">
        <w:rPr>
          <w:rFonts w:ascii="Garamond" w:hAnsi="Garamond"/>
        </w:rPr>
        <w:t>, E.K., 2009. G</w:t>
      </w:r>
      <w:r w:rsidRPr="00B65F39">
        <w:rPr>
          <w:rFonts w:ascii="Garamond" w:hAnsi="Garamond"/>
          <w:i/>
        </w:rPr>
        <w:t xml:space="preserve">IS and spatial analysis for the social sciences: Coding, mapping, and </w:t>
      </w:r>
      <w:r w:rsidRPr="00B65F39">
        <w:rPr>
          <w:rFonts w:ascii="Garamond" w:hAnsi="Garamond"/>
          <w:i/>
        </w:rPr>
        <w:tab/>
        <w:t>modeling</w:t>
      </w:r>
      <w:r w:rsidRPr="00B65F39">
        <w:rPr>
          <w:rFonts w:ascii="Garamond" w:hAnsi="Garamond"/>
        </w:rPr>
        <w:t>. Routledge.</w:t>
      </w:r>
    </w:p>
    <w:p w14:paraId="239DED79" w14:textId="36F8EC58" w:rsidR="00ED4C48" w:rsidRPr="00B65F39" w:rsidRDefault="00A03DCC" w:rsidP="00ED4C48">
      <w:pPr>
        <w:rPr>
          <w:rFonts w:ascii="Garamond" w:hAnsi="Garamond"/>
        </w:rPr>
      </w:pPr>
      <w:proofErr w:type="spellStart"/>
      <w:r w:rsidRPr="00B65F39">
        <w:rPr>
          <w:rFonts w:ascii="Garamond" w:hAnsi="Garamond"/>
        </w:rPr>
        <w:t>Bivand</w:t>
      </w:r>
      <w:proofErr w:type="spellEnd"/>
      <w:r w:rsidRPr="00B65F39">
        <w:rPr>
          <w:rFonts w:ascii="Garamond" w:hAnsi="Garamond"/>
        </w:rPr>
        <w:t xml:space="preserve">, R.S., </w:t>
      </w:r>
      <w:proofErr w:type="spellStart"/>
      <w:r w:rsidRPr="00B65F39">
        <w:rPr>
          <w:rFonts w:ascii="Garamond" w:hAnsi="Garamond"/>
        </w:rPr>
        <w:t>Pebesma</w:t>
      </w:r>
      <w:proofErr w:type="spellEnd"/>
      <w:r w:rsidRPr="00B65F39">
        <w:rPr>
          <w:rFonts w:ascii="Garamond" w:hAnsi="Garamond"/>
        </w:rPr>
        <w:t xml:space="preserve">, E.J., Gomez-Rubio, V. and </w:t>
      </w:r>
      <w:proofErr w:type="spellStart"/>
      <w:r w:rsidRPr="00B65F39">
        <w:rPr>
          <w:rFonts w:ascii="Garamond" w:hAnsi="Garamond"/>
        </w:rPr>
        <w:t>Pebesma</w:t>
      </w:r>
      <w:proofErr w:type="spellEnd"/>
      <w:r w:rsidRPr="00B65F39">
        <w:rPr>
          <w:rFonts w:ascii="Garamond" w:hAnsi="Garamond"/>
        </w:rPr>
        <w:t>, E.J., 2008. </w:t>
      </w:r>
      <w:r w:rsidRPr="00B65F39">
        <w:rPr>
          <w:rFonts w:ascii="Garamond" w:hAnsi="Garamond"/>
          <w:i/>
          <w:iCs/>
        </w:rPr>
        <w:t xml:space="preserve">Applied spatial data analysis </w:t>
      </w:r>
      <w:r w:rsidR="00964573">
        <w:rPr>
          <w:rFonts w:ascii="Garamond" w:hAnsi="Garamond"/>
          <w:i/>
          <w:iCs/>
        </w:rPr>
        <w:tab/>
      </w:r>
      <w:r w:rsidRPr="00B65F39">
        <w:rPr>
          <w:rFonts w:ascii="Garamond" w:hAnsi="Garamond"/>
          <w:i/>
          <w:iCs/>
        </w:rPr>
        <w:t>with R </w:t>
      </w:r>
      <w:r w:rsidRPr="00B65F39">
        <w:rPr>
          <w:rFonts w:ascii="Garamond" w:hAnsi="Garamond"/>
        </w:rPr>
        <w:t>(Vol. 747248717). New York: Springer.</w:t>
      </w:r>
    </w:p>
    <w:p w14:paraId="7CABED88" w14:textId="77777777" w:rsidR="00ED4C48" w:rsidRPr="00B65F39" w:rsidRDefault="00ED4C48" w:rsidP="00ED4C48">
      <w:pPr>
        <w:rPr>
          <w:rFonts w:ascii="Garamond" w:hAnsi="Garamond"/>
        </w:rPr>
      </w:pPr>
    </w:p>
    <w:p w14:paraId="6AC46B8C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Module 5:</w:t>
      </w:r>
    </w:p>
    <w:p w14:paraId="0C5EBE7E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Text Data, Big Data and New Strategies</w:t>
      </w:r>
    </w:p>
    <w:p w14:paraId="33108C32" w14:textId="77777777" w:rsidR="00390E7E" w:rsidRPr="00B65F39" w:rsidRDefault="00390E7E" w:rsidP="00ED4C48">
      <w:pPr>
        <w:rPr>
          <w:rFonts w:ascii="Garamond" w:hAnsi="Garamond"/>
        </w:rPr>
      </w:pPr>
    </w:p>
    <w:p w14:paraId="10063B8C" w14:textId="77777777" w:rsidR="00ED4C48" w:rsidRPr="00B65F39" w:rsidRDefault="00ED4C48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Readings:</w:t>
      </w:r>
    </w:p>
    <w:p w14:paraId="6B5605EB" w14:textId="77777777" w:rsidR="00964573" w:rsidRPr="00964573" w:rsidRDefault="00964573" w:rsidP="00964573">
      <w:pPr>
        <w:rPr>
          <w:rFonts w:ascii="Garamond" w:hAnsi="Garamond"/>
        </w:rPr>
      </w:pPr>
      <w:r w:rsidRPr="00964573">
        <w:rPr>
          <w:rFonts w:ascii="Garamond" w:hAnsi="Garamond"/>
        </w:rPr>
        <w:lastRenderedPageBreak/>
        <w:t>Liu, B., 2012. Sentiment analysis and opinion mining. </w:t>
      </w:r>
      <w:r w:rsidRPr="00964573">
        <w:rPr>
          <w:rFonts w:ascii="Garamond" w:hAnsi="Garamond"/>
          <w:i/>
          <w:iCs/>
        </w:rPr>
        <w:t>Synthesis lectures on human language technologies</w:t>
      </w:r>
      <w:r w:rsidRPr="00964573">
        <w:rPr>
          <w:rFonts w:ascii="Garamond" w:hAnsi="Garamond"/>
        </w:rPr>
        <w:t>, </w:t>
      </w:r>
      <w:r w:rsidRPr="00964573">
        <w:rPr>
          <w:rFonts w:ascii="Garamond" w:hAnsi="Garamond"/>
          <w:i/>
          <w:iCs/>
        </w:rPr>
        <w:t>5</w:t>
      </w:r>
      <w:r w:rsidRPr="00964573">
        <w:rPr>
          <w:rFonts w:ascii="Garamond" w:hAnsi="Garamond"/>
        </w:rPr>
        <w:t>(1), pp.1-167.</w:t>
      </w:r>
    </w:p>
    <w:p w14:paraId="535DFB0E" w14:textId="77777777" w:rsidR="007C1C47" w:rsidRPr="00B65F39" w:rsidRDefault="007C1C47" w:rsidP="00ED4C48">
      <w:pPr>
        <w:rPr>
          <w:rFonts w:ascii="Garamond" w:hAnsi="Garamond"/>
        </w:rPr>
      </w:pPr>
    </w:p>
    <w:p w14:paraId="4774A6CC" w14:textId="23B8E76E" w:rsidR="007C1C47" w:rsidRPr="00B65F39" w:rsidRDefault="007C1C47" w:rsidP="00ED4C48">
      <w:pPr>
        <w:rPr>
          <w:rFonts w:ascii="Garamond" w:hAnsi="Garamond"/>
        </w:rPr>
      </w:pPr>
      <w:r w:rsidRPr="00B65F39">
        <w:rPr>
          <w:rFonts w:ascii="Garamond" w:hAnsi="Garamond"/>
        </w:rPr>
        <w:t>Advanced Readings:</w:t>
      </w:r>
    </w:p>
    <w:p w14:paraId="06F2D5F8" w14:textId="002160F1" w:rsidR="005B3341" w:rsidRPr="00B65F39" w:rsidRDefault="007C1C47" w:rsidP="007C1C47">
      <w:pPr>
        <w:rPr>
          <w:rFonts w:ascii="Garamond" w:hAnsi="Garamond"/>
        </w:rPr>
      </w:pPr>
      <w:r w:rsidRPr="00B65F39">
        <w:rPr>
          <w:rFonts w:ascii="Garamond" w:hAnsi="Garamond"/>
        </w:rPr>
        <w:t xml:space="preserve">Aggarwal, C.C. and </w:t>
      </w:r>
      <w:proofErr w:type="spellStart"/>
      <w:r w:rsidRPr="00B65F39">
        <w:rPr>
          <w:rFonts w:ascii="Garamond" w:hAnsi="Garamond"/>
        </w:rPr>
        <w:t>Zhai</w:t>
      </w:r>
      <w:proofErr w:type="spellEnd"/>
      <w:r w:rsidRPr="00B65F39">
        <w:rPr>
          <w:rFonts w:ascii="Garamond" w:hAnsi="Garamond"/>
        </w:rPr>
        <w:t>, C. eds., 2012. </w:t>
      </w:r>
      <w:r w:rsidRPr="00B65F39">
        <w:rPr>
          <w:rFonts w:ascii="Garamond" w:hAnsi="Garamond"/>
          <w:i/>
          <w:iCs/>
        </w:rPr>
        <w:t>Mining text data</w:t>
      </w:r>
      <w:r w:rsidRPr="00B65F39">
        <w:rPr>
          <w:rFonts w:ascii="Garamond" w:hAnsi="Garamond"/>
        </w:rPr>
        <w:t>. Springer Science &amp; Business Media.</w:t>
      </w:r>
    </w:p>
    <w:p w14:paraId="530806C7" w14:textId="77777777" w:rsidR="007C1C47" w:rsidRPr="00B65F39" w:rsidRDefault="007C1C47" w:rsidP="007C1C47">
      <w:pPr>
        <w:rPr>
          <w:rFonts w:ascii="Garamond" w:hAnsi="Garamond"/>
        </w:rPr>
      </w:pPr>
      <w:proofErr w:type="spellStart"/>
      <w:r w:rsidRPr="00B65F39">
        <w:rPr>
          <w:rFonts w:ascii="Garamond" w:hAnsi="Garamond"/>
        </w:rPr>
        <w:t>Ignatow</w:t>
      </w:r>
      <w:proofErr w:type="spellEnd"/>
      <w:r w:rsidRPr="00B65F39">
        <w:rPr>
          <w:rFonts w:ascii="Garamond" w:hAnsi="Garamond"/>
        </w:rPr>
        <w:t xml:space="preserve">, G. and </w:t>
      </w:r>
      <w:proofErr w:type="spellStart"/>
      <w:r w:rsidRPr="00B65F39">
        <w:rPr>
          <w:rFonts w:ascii="Garamond" w:hAnsi="Garamond"/>
        </w:rPr>
        <w:t>Mihalcea</w:t>
      </w:r>
      <w:proofErr w:type="spellEnd"/>
      <w:r w:rsidRPr="00B65F39">
        <w:rPr>
          <w:rFonts w:ascii="Garamond" w:hAnsi="Garamond"/>
        </w:rPr>
        <w:t>, R., 2016. </w:t>
      </w:r>
      <w:r w:rsidRPr="00B65F39">
        <w:rPr>
          <w:rFonts w:ascii="Garamond" w:hAnsi="Garamond"/>
          <w:i/>
          <w:iCs/>
        </w:rPr>
        <w:t>Text Mining: A Guidebook for the Social Sciences.</w:t>
      </w:r>
      <w:r w:rsidRPr="00B65F39">
        <w:rPr>
          <w:rFonts w:ascii="Garamond" w:hAnsi="Garamond"/>
        </w:rPr>
        <w:t> Sage Publications.</w:t>
      </w:r>
    </w:p>
    <w:p w14:paraId="75F8DED9" w14:textId="77777777" w:rsidR="007C1C47" w:rsidRPr="00B65F39" w:rsidRDefault="007C1C47" w:rsidP="007C1C47">
      <w:pPr>
        <w:rPr>
          <w:rFonts w:ascii="Garamond" w:hAnsi="Garamond"/>
        </w:rPr>
      </w:pPr>
    </w:p>
    <w:p w14:paraId="01A9922C" w14:textId="77777777" w:rsidR="007C1C47" w:rsidRPr="00B65F39" w:rsidRDefault="007C1C47" w:rsidP="00ED4C48">
      <w:pPr>
        <w:rPr>
          <w:rFonts w:ascii="Garamond" w:hAnsi="Garamond"/>
        </w:rPr>
      </w:pPr>
    </w:p>
    <w:sectPr w:rsidR="007C1C47" w:rsidRPr="00B65F39" w:rsidSect="00F0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48"/>
    <w:rsid w:val="00071E4B"/>
    <w:rsid w:val="0033303A"/>
    <w:rsid w:val="00390E7E"/>
    <w:rsid w:val="00414DDE"/>
    <w:rsid w:val="005B3341"/>
    <w:rsid w:val="00671C2E"/>
    <w:rsid w:val="00757F4E"/>
    <w:rsid w:val="007C1C47"/>
    <w:rsid w:val="00964573"/>
    <w:rsid w:val="009D0CCE"/>
    <w:rsid w:val="00A03DCC"/>
    <w:rsid w:val="00A67021"/>
    <w:rsid w:val="00A96748"/>
    <w:rsid w:val="00B13F31"/>
    <w:rsid w:val="00B65F39"/>
    <w:rsid w:val="00DB153C"/>
    <w:rsid w:val="00EC3AE4"/>
    <w:rsid w:val="00ED4C48"/>
    <w:rsid w:val="00EE7453"/>
    <w:rsid w:val="00F0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BC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4C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igdatasocialscience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Karl</dc:creator>
  <cp:keywords/>
  <dc:description/>
  <cp:lastModifiedBy>Ho, Karl</cp:lastModifiedBy>
  <cp:revision>2</cp:revision>
  <dcterms:created xsi:type="dcterms:W3CDTF">2017-12-10T16:22:00Z</dcterms:created>
  <dcterms:modified xsi:type="dcterms:W3CDTF">2017-12-10T16:22:00Z</dcterms:modified>
</cp:coreProperties>
</file>