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ARG2 encodes glutamate N-acetyltransferase, which catalyzes the first step in the biosynthesis of ornithine, an intermediate in arginine biosynthesis. Like other ornithine biosynthetic enzymes, Arg2p is localized in the mitochondrial matrix. ARG2 transcription is repressed in the presence of arginine and is also regulated by glucose repression and general amino acid control. Arginine-responsive transcription factors, including Arg80p, Arg81p, Arg82p, and Mcm1p, and their target upstream activating sequences in ARG2, have been identified.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