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8-8:30: Guide and driver will pick you up at your hotel in the Old Quarter area. Pick up time depends on your hotel location.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8:45: Visit Tran Quoc Pagoda - the oldest temple in Hanoi built in the 6th century. Here, you will have the opportunity to see one of the largest Bodhi trees in Vietnam.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9:30: The delegation will visit the complex of Ho Chi Minh Mausoleum, you will have the opportunity to see the body of the beloved Uncle Ho, visit the relic of the Presidential Palace, visit the residence and work. Uncle Ho's work from 1954 to 1969. Next, the delegation will visit One Pillar Pagoda - a temple built in 1048 under King Ly Thai Tong.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11:15 : The delegation will visit an Ethnology Museum - where many artifacts and antiques related to costumes, culture, history and customs of 54 ethnic groups are kept and displayed. This is a significant point of interest in ethnographic knowledge.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The delegation will visit the Vietnam Women's Museum, replacing the Museum of Ethnology, which is closed every Monday.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12:30: Enjoy lunch at a restaurant in the old town area with a special menu (with attached menu)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13:45 : Continue to visit Van Mieu Quoc Tu Giam where Confucius is worshiped. This is considered the first university of Vietnam from the 11th to the 18th centuries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15:30: Visit Hoa Lo prison - built by the French in 1886, the prison is famous for being the place to hold many great revolutionaries of Vietnam during the Indochina War and American pilots. in the Vietnam War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16:00-16:30 : End of program. Take your car to the hotel.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