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08:30: Car and tour guide Danang Open Tour pick up guests at hotels.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09:00: Depart to visit Son Tra Peninsula, known as the Green lung of Da Nang City, Son Tra Peninsula is likened to the jewel of Da Nang when it has an area of 4,439ha, the highest peak is 696m, the widest place is about 6km and the circumference is about 50km. In addition, Son Tra is also the gathering place of monkey family. Currently, Son Tra has about 400 douc langurs and many species of long-tailed monkeys, red cash chickens, rare and endangered species that have been listed in the Red Book.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first point in the journey of Son Tra with the road around more than 20km is the old American Rada Station built in 1965, visitors can take pictures and enjoy the sea view at the house.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Continue to be the old US helipad, which was used by the Americans as a reinforcement airport for soldiers at Son Tra peak from the US 7th fleet in the East Sea. This is just an airport that ended the war, only ruins remain.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Next in the journey is the top of Ban Co Tien where the legendary chess matches of the Ong fairies take place.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11:00: The group will go around the North slope which is considered as the tip of Son Tra peninsula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 Linh Ung Son Tra Pagoda and admire the 67m high statue of Quan The Am Bodhisattva - the highest in Vietnam.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12:00: Have lunch at the restaurant, rest.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take the delegation to shop at the market or specialty supermarket (if there is a need).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14:00: Car and tour guide Da Nang Open Tour will take the group back to the hotel. End of Son Tra Peninsula tour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