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435EBA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r>
              <w:rPr>
                <w:color w:val="548DD4" w:themeColor="text2" w:themeTint="99"/>
                <w:sz w:val="36"/>
                <w:szCs w:val="36"/>
              </w:rPr>
              <w:t>Hue</w:t>
            </w:r>
          </w:p>
        </w:tc>
      </w:tr>
      <w:tr w:rsidR="00435EBA" w:rsidTr="008315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★/20$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pPr>
              <w:rPr>
                <w:rFonts w:ascii="Calibri" w:hAnsi="Calibri" w:cs="Calibri"/>
              </w:rPr>
            </w:pPr>
            <w: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★/30$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35EBA" w:rsidRDefault="00435EBA" w:rsidP="0083150B"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5★/40$ per person</w:t>
            </w:r>
          </w:p>
        </w:tc>
      </w:tr>
      <w:tr w:rsidR="00435EBA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r>
              <w:t>Adult/1</w:t>
            </w:r>
            <w:r>
              <w:t>50</w:t>
            </w:r>
            <w:r>
              <w:t>.</w:t>
            </w:r>
            <w:r>
              <w:t>63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r>
              <w:t>Child/</w:t>
            </w:r>
            <w:r>
              <w:t>75.31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EBA" w:rsidRDefault="00435EBA" w:rsidP="0083150B">
            <w:r>
              <w:t>Couple/</w:t>
            </w:r>
            <w:r>
              <w:t>29</w:t>
            </w:r>
            <w:r>
              <w:t>9.36$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35EBA" w:rsidRDefault="00435EBA" w:rsidP="0083150B"/>
        </w:tc>
      </w:tr>
    </w:tbl>
    <w:p w:rsidR="00435EBA" w:rsidRDefault="00435EBA" w:rsidP="00435EBA"/>
    <w:p w:rsidR="00435EBA" w:rsidRDefault="00435EBA" w:rsidP="00435EBA"/>
    <w:p w:rsidR="00435EBA" w:rsidRDefault="00435EBA" w:rsidP="00435EBA"/>
    <w:p w:rsidR="00435EBA" w:rsidRPr="00A176F1" w:rsidRDefault="00435EBA" w:rsidP="00435EBA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BA"/>
    <w:rsid w:val="00370490"/>
    <w:rsid w:val="004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DA37"/>
  <w15:chartTrackingRefBased/>
  <w15:docId w15:val="{D9541593-B5A9-4535-9E9D-763AF26B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E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2022-12-11T03:03:00Z</dcterms:created>
  <dcterms:modified xsi:type="dcterms:W3CDTF">2022-12-11T03:04:00Z</dcterms:modified>
</cp:coreProperties>
</file>