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1D8" w:rsidRDefault="0043258F" w:rsidP="0043258F">
      <w:pPr>
        <w:pStyle w:val="Heading1"/>
      </w:pPr>
      <w:r>
        <w:t>Phía khách hàng</w:t>
      </w:r>
    </w:p>
    <w:p w:rsidR="0043258F" w:rsidRPr="0043258F" w:rsidRDefault="0043258F" w:rsidP="0043258F"/>
    <w:p w:rsidR="0043258F" w:rsidRDefault="0043258F" w:rsidP="0043258F">
      <w:pPr>
        <w:pStyle w:val="Heading1"/>
      </w:pPr>
      <w:r>
        <w:t>Phía quản lý hệ thống</w:t>
      </w:r>
    </w:p>
    <w:p w:rsidR="0043258F" w:rsidRDefault="0043258F" w:rsidP="0043258F">
      <w:pPr>
        <w:pStyle w:val="Heading2"/>
      </w:pPr>
      <w:r>
        <w:t>Quản lý , quản trị toàn bộ hệ thống</w:t>
      </w:r>
    </w:p>
    <w:p w:rsidR="0043258F" w:rsidRPr="0043258F" w:rsidRDefault="0043258F" w:rsidP="0043258F">
      <w:pPr>
        <w:pStyle w:val="Heading2"/>
      </w:pPr>
      <w:r>
        <w:t>Quản lý theo phân vùng</w:t>
      </w:r>
    </w:p>
    <w:sectPr w:rsidR="0043258F" w:rsidRPr="0043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97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19946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AC"/>
    <w:rsid w:val="002751D8"/>
    <w:rsid w:val="00290AD7"/>
    <w:rsid w:val="0043258F"/>
    <w:rsid w:val="00D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FD80"/>
  <w15:chartTrackingRefBased/>
  <w15:docId w15:val="{5AF5CDFE-6C65-4D1B-BC4A-A635968D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58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5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5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5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5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5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5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5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5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5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5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2</cp:revision>
  <dcterms:created xsi:type="dcterms:W3CDTF">2023-05-26T03:58:00Z</dcterms:created>
  <dcterms:modified xsi:type="dcterms:W3CDTF">2023-05-26T04:01:00Z</dcterms:modified>
</cp:coreProperties>
</file>