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7740D" w14:textId="77777777" w:rsidR="006C008A" w:rsidRDefault="006C008A" w:rsidP="006C008A">
      <w:r>
        <w:t xml:space="preserve">Report:  </w:t>
      </w:r>
    </w:p>
    <w:p w14:paraId="0D0BE879" w14:textId="77777777" w:rsidR="006C008A" w:rsidRDefault="006C008A" w:rsidP="006C008A">
      <w:r>
        <w:t xml:space="preserve">• Training results.  </w:t>
      </w:r>
    </w:p>
    <w:p w14:paraId="1CE223F4" w14:textId="77777777" w:rsidR="006C008A" w:rsidRDefault="006C008A" w:rsidP="006C008A">
      <w:r>
        <w:t xml:space="preserve">• Test accuracy as a percentage </w:t>
      </w:r>
    </w:p>
    <w:p w14:paraId="2A8A11BF" w14:textId="77777777" w:rsidR="006C008A" w:rsidRDefault="006C008A" w:rsidP="006C008A">
      <w:r>
        <w:t xml:space="preserve">• Any other relevant performance information you consider useful.  </w:t>
      </w:r>
    </w:p>
    <w:p w14:paraId="0DD79884" w14:textId="77777777" w:rsidR="006C008A" w:rsidRDefault="006C008A" w:rsidP="006C008A">
      <w:r>
        <w:t xml:space="preserve">(c) Explain the deployment pipeline (10 points) </w:t>
      </w:r>
    </w:p>
    <w:p w14:paraId="2302C869" w14:textId="77777777" w:rsidR="006C008A" w:rsidRDefault="006C008A" w:rsidP="006C008A">
      <w:r>
        <w:t xml:space="preserve">Briefly describe the deployment pipeline you used. Your explanation should include:  </w:t>
      </w:r>
    </w:p>
    <w:p w14:paraId="3CCF306C" w14:textId="77777777" w:rsidR="006C008A" w:rsidRDefault="006C008A" w:rsidP="006C008A">
      <w:r>
        <w:t xml:space="preserve">• How you built the Docker container.  </w:t>
      </w:r>
    </w:p>
    <w:p w14:paraId="738175A0" w14:textId="77777777" w:rsidR="006C008A" w:rsidRDefault="006C008A" w:rsidP="006C008A">
      <w:r>
        <w:t xml:space="preserve">• How the container was deployed to Kubernetes.  </w:t>
      </w:r>
    </w:p>
    <w:p w14:paraId="488A6586" w14:textId="77777777" w:rsidR="006C008A" w:rsidRDefault="006C008A" w:rsidP="006C008A">
      <w:r>
        <w:t xml:space="preserve">• Any challenges you encountered and how you resolved them.  </w:t>
      </w:r>
    </w:p>
    <w:p w14:paraId="00659CD3" w14:textId="77777777" w:rsidR="006C008A" w:rsidRDefault="006C008A" w:rsidP="006C008A">
      <w:r>
        <w:t xml:space="preserve">Include relevant Kubernetes commands and configuration details where appropriate.  </w:t>
      </w:r>
    </w:p>
    <w:p w14:paraId="553E07A5" w14:textId="77777777" w:rsidR="006C008A" w:rsidRDefault="006C008A" w:rsidP="006C008A">
      <w:r>
        <w:t xml:space="preserve">(d) Benchmark CPU vs GPU execution (20 points) </w:t>
      </w:r>
    </w:p>
    <w:p w14:paraId="47B8193D" w14:textId="77777777" w:rsidR="006C008A" w:rsidRDefault="006C008A" w:rsidP="006C008A">
      <w:r>
        <w:t xml:space="preserve">Measure and report the execution time of the pipeline using:  </w:t>
      </w:r>
    </w:p>
    <w:p w14:paraId="7CAD0848" w14:textId="77777777" w:rsidR="006C008A" w:rsidRDefault="006C008A" w:rsidP="006C008A">
      <w:r>
        <w:t xml:space="preserve">• CPU-only </w:t>
      </w:r>
      <w:proofErr w:type="spellStart"/>
      <w:r>
        <w:t>PyTorch</w:t>
      </w:r>
      <w:proofErr w:type="spellEnd"/>
      <w:r>
        <w:t xml:space="preserve"> execution </w:t>
      </w:r>
    </w:p>
    <w:p w14:paraId="1523AB2B" w14:textId="77777777" w:rsidR="006C008A" w:rsidRDefault="006C008A" w:rsidP="006C008A">
      <w:r>
        <w:t xml:space="preserve">• GPU-accelerated </w:t>
      </w:r>
      <w:proofErr w:type="spellStart"/>
      <w:r>
        <w:t>PyTorch</w:t>
      </w:r>
      <w:proofErr w:type="spellEnd"/>
      <w:r>
        <w:t xml:space="preserve"> execution </w:t>
      </w:r>
    </w:p>
    <w:p w14:paraId="146A5196" w14:textId="77777777" w:rsidR="006C008A" w:rsidRDefault="006C008A" w:rsidP="006C008A">
      <w:r>
        <w:t xml:space="preserve">For both experiments, use the same model architecture, dataset splits, batch size, optimizer, learning rate, number of epochs and other relevant configuration parameters.  </w:t>
      </w:r>
    </w:p>
    <w:p w14:paraId="4DC8AD7A" w14:textId="77777777" w:rsidR="006C008A" w:rsidRDefault="006C008A" w:rsidP="006C008A">
      <w:r>
        <w:t xml:space="preserve">Measure the execution time for the machine learning pipeline, including:  </w:t>
      </w:r>
    </w:p>
    <w:p w14:paraId="26B3EDD3" w14:textId="77777777" w:rsidR="006C008A" w:rsidRDefault="006C008A" w:rsidP="006C008A">
      <w:r>
        <w:t xml:space="preserve">• Data loading </w:t>
      </w:r>
    </w:p>
    <w:p w14:paraId="5FB77C96" w14:textId="77777777" w:rsidR="006C008A" w:rsidRDefault="006C008A" w:rsidP="006C008A">
      <w:r>
        <w:t xml:space="preserve">• Model initialization </w:t>
      </w:r>
    </w:p>
    <w:p w14:paraId="1D336488" w14:textId="77777777" w:rsidR="006C008A" w:rsidRDefault="006C008A" w:rsidP="006C008A">
      <w:r>
        <w:t xml:space="preserve">• Model training </w:t>
      </w:r>
    </w:p>
    <w:p w14:paraId="57A4674F" w14:textId="77777777" w:rsidR="006C008A" w:rsidRDefault="006C008A" w:rsidP="006C008A">
      <w:r>
        <w:t xml:space="preserve">• Model testing/evaluation </w:t>
      </w:r>
    </w:p>
    <w:p w14:paraId="591C1A7D" w14:textId="77777777" w:rsidR="006C008A" w:rsidRDefault="006C008A" w:rsidP="006C008A">
      <w:r>
        <w:t xml:space="preserve">Exclude the following from the benchmark:  </w:t>
      </w:r>
    </w:p>
    <w:p w14:paraId="2631109E" w14:textId="77777777" w:rsidR="006C008A" w:rsidRDefault="006C008A" w:rsidP="006C008A">
      <w:r>
        <w:t xml:space="preserve">• Downloading the dataset </w:t>
      </w:r>
    </w:p>
    <w:p w14:paraId="435743C2" w14:textId="77777777" w:rsidR="006C008A" w:rsidRDefault="006C008A" w:rsidP="006C008A">
      <w:r>
        <w:t xml:space="preserve">• Building the Docker container image </w:t>
      </w:r>
    </w:p>
    <w:p w14:paraId="05CF3276" w14:textId="77777777" w:rsidR="006C008A" w:rsidRDefault="006C008A" w:rsidP="006C008A">
      <w:r>
        <w:t xml:space="preserve">• Building or pulling the container image </w:t>
      </w:r>
    </w:p>
    <w:p w14:paraId="78CF8931" w14:textId="77777777" w:rsidR="006C008A" w:rsidRDefault="006C008A" w:rsidP="006C008A">
      <w:r>
        <w:t xml:space="preserve">Report the execution time for both CPU and GPU execution and calculate the GPU speedup, if applicable, then briefly explain:  </w:t>
      </w:r>
    </w:p>
    <w:p w14:paraId="4CCF2312" w14:textId="77777777" w:rsidR="006C008A" w:rsidRDefault="006C008A" w:rsidP="006C008A">
      <w:r>
        <w:lastRenderedPageBreak/>
        <w:t xml:space="preserve">• Whether GPU execution was faster than CPU-only execution </w:t>
      </w:r>
    </w:p>
    <w:p w14:paraId="4181568F" w14:textId="77777777" w:rsidR="006C008A" w:rsidRDefault="006C008A" w:rsidP="006C008A">
      <w:r>
        <w:t xml:space="preserve">• The magnitude of the performance difference  </w:t>
      </w:r>
    </w:p>
    <w:p w14:paraId="19E290CE" w14:textId="77777777" w:rsidR="006C008A" w:rsidRDefault="006C008A" w:rsidP="006C008A">
      <w:r>
        <w:t xml:space="preserve">• Why GPU execution did or did not provide a significant speedup </w:t>
      </w:r>
    </w:p>
    <w:p w14:paraId="23D9F50C" w14:textId="77777777" w:rsidR="006C008A" w:rsidRDefault="006C008A" w:rsidP="006C008A">
      <w:r>
        <w:t xml:space="preserve">• Any performance bottlenecks you observed </w:t>
      </w:r>
    </w:p>
    <w:p w14:paraId="2EC69B78" w14:textId="7B9A8866" w:rsidR="0061742A" w:rsidRDefault="006C008A" w:rsidP="006C008A">
      <w:r>
        <w:t>• How data loading, CPU-to-GPU data transfer, batch size, or other factors may have affected performance</w:t>
      </w:r>
    </w:p>
    <w:p w14:paraId="1BD87AC4" w14:textId="5AEA7BE8" w:rsidR="0021220A" w:rsidRDefault="0021220A">
      <w:r>
        <w:br w:type="page"/>
      </w:r>
    </w:p>
    <w:p w14:paraId="74B07AA7" w14:textId="77777777" w:rsidR="008C63A8" w:rsidRDefault="008C63A8">
      <w:pPr>
        <w:rPr>
          <w:rFonts w:ascii="Courier New" w:eastAsia="Times New Roman" w:hAnsi="Courier New" w:cs="Courier New"/>
          <w:color w:val="FFFFFF"/>
          <w:kern w:val="0"/>
          <w:sz w:val="20"/>
          <w:szCs w:val="20"/>
          <w14:ligatures w14:val="none"/>
        </w:rPr>
      </w:pPr>
      <w:r>
        <w:rPr>
          <w:rFonts w:ascii="Courier New" w:eastAsia="Times New Roman" w:hAnsi="Courier New" w:cs="Courier New"/>
          <w:color w:val="FFFFFF"/>
          <w:kern w:val="0"/>
          <w:sz w:val="20"/>
          <w:szCs w:val="20"/>
          <w14:ligatures w14:val="none"/>
        </w:rPr>
        <w:lastRenderedPageBreak/>
        <w:br w:type="page"/>
      </w:r>
    </w:p>
    <w:p w14:paraId="74DAF5EA" w14:textId="77777777" w:rsidR="008C63A8" w:rsidRPr="000F212F" w:rsidRDefault="008C63A8" w:rsidP="008C63A8">
      <w:pPr>
        <w:pStyle w:val="HTMLPreformatted"/>
        <w:jc w:val="center"/>
        <w:rPr>
          <w:rFonts w:ascii="Times New Roman" w:hAnsi="Times New Roman" w:cs="Times New Roman"/>
          <w:color w:val="000000"/>
          <w:kern w:val="2"/>
          <w:sz w:val="28"/>
          <w:szCs w:val="28"/>
          <w14:ligatures w14:val="standardContextual"/>
        </w:rPr>
      </w:pPr>
      <w:r w:rsidRPr="000F212F">
        <w:rPr>
          <w:rFonts w:ascii="Times New Roman" w:hAnsi="Times New Roman" w:cs="Times New Roman"/>
          <w:kern w:val="2"/>
          <w:sz w:val="28"/>
          <w:szCs w:val="28"/>
          <w14:ligatures w14:val="standardContextual"/>
        </w:rPr>
        <w:lastRenderedPageBreak/>
        <w:t>CPSC 488 Assignment 2: Containerized HIGGS MLP on Kubernetes</w:t>
      </w:r>
    </w:p>
    <w:p w14:paraId="2A0FD7FB" w14:textId="55F009B0" w:rsidR="0021220A" w:rsidRDefault="0021220A"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kern w:val="0"/>
          <w:sz w:val="20"/>
          <w:szCs w:val="20"/>
          <w14:ligatures w14:val="none"/>
        </w:rPr>
      </w:pPr>
      <w:r w:rsidRPr="0021220A">
        <w:rPr>
          <w:rFonts w:ascii="Courier New" w:eastAsia="Times New Roman" w:hAnsi="Courier New" w:cs="Courier New"/>
          <w:color w:val="FFFFFF"/>
          <w:kern w:val="0"/>
          <w:sz w:val="20"/>
          <w:szCs w:val="20"/>
          <w14:ligatures w14:val="none"/>
        </w:rPr>
        <w:t>CPSC 488 Assignment 2: Containerized HIGGS MLP on Kubernetes</w:t>
      </w:r>
    </w:p>
    <w:tbl>
      <w:tblPr>
        <w:tblStyle w:val="TableGrid"/>
        <w:tblW w:w="0" w:type="auto"/>
        <w:tblLook w:val="04A0" w:firstRow="1" w:lastRow="0" w:firstColumn="1" w:lastColumn="0" w:noHBand="0" w:noVBand="1"/>
      </w:tblPr>
      <w:tblGrid>
        <w:gridCol w:w="1795"/>
        <w:gridCol w:w="7555"/>
      </w:tblGrid>
      <w:tr w:rsidR="008C63A8" w14:paraId="3B9F976B" w14:textId="77777777" w:rsidTr="00F94E8F">
        <w:tc>
          <w:tcPr>
            <w:tcW w:w="1795" w:type="dxa"/>
          </w:tcPr>
          <w:p w14:paraId="526A326E" w14:textId="23C272FC"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Investigator</w:t>
            </w:r>
          </w:p>
        </w:tc>
        <w:tc>
          <w:tcPr>
            <w:tcW w:w="7555" w:type="dxa"/>
          </w:tcPr>
          <w:p w14:paraId="4F1D8C63" w14:textId="744397F2" w:rsidR="008C63A8" w:rsidRPr="008C63A8" w:rsidRDefault="008C63A8"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Khoa Do</w:t>
            </w:r>
          </w:p>
        </w:tc>
      </w:tr>
      <w:tr w:rsidR="008C63A8" w:rsidRPr="008C63A8" w14:paraId="0782760E" w14:textId="77777777" w:rsidTr="00F94E8F">
        <w:tc>
          <w:tcPr>
            <w:tcW w:w="1795" w:type="dxa"/>
          </w:tcPr>
          <w:p w14:paraId="7480BB76" w14:textId="732C313B"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sidRPr="008C63A8">
              <w:rPr>
                <w:rFonts w:ascii="Courier New" w:eastAsia="Times New Roman" w:hAnsi="Courier New" w:cs="Courier New"/>
                <w:kern w:val="0"/>
                <w:sz w:val="20"/>
                <w:szCs w:val="20"/>
                <w14:ligatures w14:val="none"/>
              </w:rPr>
              <w:t>Date</w:t>
            </w:r>
          </w:p>
        </w:tc>
        <w:tc>
          <w:tcPr>
            <w:tcW w:w="7555" w:type="dxa"/>
          </w:tcPr>
          <w:p w14:paraId="09A484AC" w14:textId="77777777" w:rsidR="008C63A8" w:rsidRPr="008C63A8" w:rsidRDefault="008C63A8"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tc>
      </w:tr>
      <w:tr w:rsidR="008C63A8" w:rsidRPr="008C63A8" w14:paraId="6F95674D" w14:textId="77777777" w:rsidTr="00F94E8F">
        <w:tc>
          <w:tcPr>
            <w:tcW w:w="1795" w:type="dxa"/>
          </w:tcPr>
          <w:p w14:paraId="32F7BA13" w14:textId="2851C410"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Assignment</w:t>
            </w:r>
          </w:p>
        </w:tc>
        <w:tc>
          <w:tcPr>
            <w:tcW w:w="7555" w:type="dxa"/>
          </w:tcPr>
          <w:p w14:paraId="64AA2D36" w14:textId="3767F334" w:rsidR="008C63A8" w:rsidRPr="008C63A8" w:rsidRDefault="008C63A8"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Style w:val="HTMLCode"/>
                <w:rFonts w:eastAsiaTheme="minorHAnsi"/>
                <w:color w:val="000000"/>
              </w:rPr>
              <w:t>2: HIGGS MLP on Kubernetes</w:t>
            </w:r>
          </w:p>
        </w:tc>
      </w:tr>
      <w:tr w:rsidR="008C63A8" w:rsidRPr="008C63A8" w14:paraId="767995D1" w14:textId="77777777" w:rsidTr="00F94E8F">
        <w:tc>
          <w:tcPr>
            <w:tcW w:w="1795" w:type="dxa"/>
          </w:tcPr>
          <w:p w14:paraId="51A8EA62" w14:textId="22D66AB2" w:rsidR="008C63A8" w:rsidRPr="008C63A8" w:rsidRDefault="00F94E8F"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w:t>
            </w:r>
          </w:p>
        </w:tc>
        <w:tc>
          <w:tcPr>
            <w:tcW w:w="7555" w:type="dxa"/>
          </w:tcPr>
          <w:p w14:paraId="5834A3B7" w14:textId="0254DCF2" w:rsidR="008C63A8" w:rsidRPr="008C63A8" w:rsidRDefault="00F94E8F"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CPS 488, NLP</w:t>
            </w:r>
          </w:p>
        </w:tc>
      </w:tr>
    </w:tbl>
    <w:p w14:paraId="70A050CA" w14:textId="77777777" w:rsidR="0021220A" w:rsidRDefault="0021220A" w:rsidP="006C008A">
      <w:pPr>
        <w:rPr>
          <w:rStyle w:val="HTMLCode"/>
          <w:rFonts w:eastAsiaTheme="majorEastAsia"/>
          <w:kern w:val="0"/>
          <w14:ligatures w14:val="none"/>
        </w:rPr>
      </w:pPr>
    </w:p>
    <w:p w14:paraId="48F0B7EA" w14:textId="75102ACE" w:rsidR="00C800F2" w:rsidRPr="0091073C" w:rsidRDefault="00566FA9" w:rsidP="006C008A">
      <w:pPr>
        <w:rPr>
          <w:rFonts w:ascii="Times New Roman" w:eastAsia="Times New Roman" w:hAnsi="Times New Roman" w:cs="Times New Roman"/>
          <w:b/>
          <w:bCs/>
          <w:color w:val="000000"/>
          <w:sz w:val="27"/>
          <w:szCs w:val="27"/>
        </w:rPr>
      </w:pPr>
      <w:r w:rsidRPr="0091073C">
        <w:rPr>
          <w:rFonts w:ascii="Times New Roman" w:eastAsia="Times New Roman" w:hAnsi="Times New Roman" w:cs="Times New Roman"/>
          <w:b/>
          <w:bCs/>
          <w:color w:val="000000"/>
          <w:sz w:val="27"/>
          <w:szCs w:val="27"/>
        </w:rPr>
        <w:t>Introduction</w:t>
      </w:r>
    </w:p>
    <w:p w14:paraId="2C4CA87D" w14:textId="02CE8B46" w:rsidR="00566FA9" w:rsidRDefault="00566FA9"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ab/>
        <w:t>The assignment attempts to demonstrate the power of utilizing neural networks on a real-world example.  The example is taken from the world of particle physics.  One of the major efforts in particle physics has been to identify they proposed Higgs boson particle.  Physicists have used large devices such as linear particle accelerators, that collide subatomic particles together.  These collisions produce events generating many points of data collected by the accelerators for later analysis.  The goal in the analysis is to identify the Higgs boson in these collisions.</w:t>
      </w:r>
    </w:p>
    <w:p w14:paraId="67393CAC" w14:textId="77777777" w:rsidR="00683299" w:rsidRDefault="00683299" w:rsidP="006C008A">
      <w:pPr>
        <w:rPr>
          <w:rFonts w:ascii="Times New Roman" w:eastAsia="Times New Roman" w:hAnsi="Times New Roman" w:cs="Times New Roman"/>
          <w:b/>
          <w:bCs/>
          <w:sz w:val="27"/>
          <w:szCs w:val="27"/>
        </w:rPr>
      </w:pPr>
    </w:p>
    <w:p w14:paraId="5B279E11" w14:textId="45A1B212" w:rsidR="00566FA9" w:rsidRPr="0091073C" w:rsidRDefault="00566FA9" w:rsidP="006C008A">
      <w:pPr>
        <w:rPr>
          <w:rFonts w:ascii="Times New Roman" w:eastAsia="Times New Roman" w:hAnsi="Times New Roman" w:cs="Times New Roman"/>
          <w:b/>
          <w:bCs/>
          <w:sz w:val="27"/>
          <w:szCs w:val="27"/>
        </w:rPr>
      </w:pPr>
      <w:r w:rsidRPr="0091073C">
        <w:rPr>
          <w:rFonts w:ascii="Times New Roman" w:eastAsia="Times New Roman" w:hAnsi="Times New Roman" w:cs="Times New Roman"/>
          <w:b/>
          <w:bCs/>
          <w:sz w:val="27"/>
          <w:szCs w:val="27"/>
        </w:rPr>
        <w:t>Data</w:t>
      </w:r>
      <w:r w:rsidR="0091073C">
        <w:rPr>
          <w:rFonts w:ascii="Times New Roman" w:eastAsia="Times New Roman" w:hAnsi="Times New Roman" w:cs="Times New Roman"/>
          <w:b/>
          <w:bCs/>
          <w:sz w:val="27"/>
          <w:szCs w:val="27"/>
        </w:rPr>
        <w:t xml:space="preserve"> Format</w:t>
      </w:r>
    </w:p>
    <w:p w14:paraId="230934E9" w14:textId="750E8427" w:rsidR="00F94E8F" w:rsidRPr="000F212F" w:rsidRDefault="00CA08AF" w:rsidP="00566FA9">
      <w:pPr>
        <w:ind w:firstLine="720"/>
        <w:rPr>
          <w:rFonts w:ascii="Times New Roman" w:eastAsia="Times New Roman" w:hAnsi="Times New Roman" w:cs="Times New Roman"/>
          <w:color w:val="000000"/>
          <w:sz w:val="27"/>
          <w:szCs w:val="27"/>
        </w:rPr>
      </w:pPr>
      <w:r w:rsidRPr="000F212F">
        <w:rPr>
          <w:rFonts w:ascii="Times New Roman" w:eastAsia="Times New Roman" w:hAnsi="Times New Roman" w:cs="Times New Roman"/>
          <w:color w:val="000000"/>
          <w:sz w:val="27"/>
          <w:szCs w:val="27"/>
        </w:rPr>
        <w:t xml:space="preserve">This assignment uses a HIGGS dataset generated by running a Monte Carlos simulation to simulate the events coming out of a particle accelerator.  The row data in this dataset is composed of the following: </w:t>
      </w:r>
    </w:p>
    <w:p w14:paraId="60F04D99" w14:textId="56B421FC" w:rsidR="000F212F" w:rsidRPr="000F212F" w:rsidRDefault="000F212F"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The first</w:t>
      </w:r>
      <w:r w:rsidR="00CA08AF" w:rsidRPr="000F212F">
        <w:rPr>
          <w:rFonts w:ascii="Times New Roman" w:eastAsia="Times New Roman" w:hAnsi="Times New Roman" w:cs="Times New Roman"/>
          <w:color w:val="000000"/>
          <w:sz w:val="27"/>
          <w:szCs w:val="27"/>
        </w:rPr>
        <w:t xml:space="preserve"> column is the class</w:t>
      </w:r>
      <w:r w:rsidRPr="000F212F">
        <w:rPr>
          <w:rFonts w:ascii="Times New Roman" w:eastAsia="Times New Roman" w:hAnsi="Times New Roman" w:cs="Times New Roman"/>
          <w:color w:val="000000"/>
          <w:sz w:val="27"/>
          <w:szCs w:val="27"/>
        </w:rPr>
        <w:t xml:space="preserve"> label which represents whether this event is a Higgs boson signal or background event.  </w:t>
      </w:r>
    </w:p>
    <w:p w14:paraId="28EBFA11" w14:textId="77777777" w:rsidR="000F212F" w:rsidRDefault="000F212F" w:rsidP="006C008A">
      <w:pPr>
        <w:rPr>
          <w:rFonts w:ascii="Times New Roman" w:eastAsia="Times New Roman" w:hAnsi="Times New Roman" w:cs="Times New Roman"/>
          <w:color w:val="000000"/>
          <w:sz w:val="27"/>
          <w:szCs w:val="27"/>
        </w:rPr>
      </w:pPr>
      <w:r w:rsidRPr="000F212F">
        <w:rPr>
          <w:rFonts w:ascii="Times New Roman" w:eastAsia="Times New Roman" w:hAnsi="Times New Roman" w:cs="Times New Roman"/>
          <w:color w:val="000000"/>
          <w:sz w:val="27"/>
          <w:szCs w:val="27"/>
        </w:rPr>
        <w:t xml:space="preserve">The next 21 columns represent </w:t>
      </w:r>
      <w:r>
        <w:rPr>
          <w:rFonts w:ascii="Times New Roman" w:eastAsia="Times New Roman" w:hAnsi="Times New Roman" w:cs="Times New Roman"/>
          <w:color w:val="000000"/>
          <w:sz w:val="27"/>
          <w:szCs w:val="27"/>
        </w:rPr>
        <w:t xml:space="preserve">raw </w:t>
      </w:r>
      <w:r w:rsidRPr="000F212F">
        <w:rPr>
          <w:rFonts w:ascii="Times New Roman" w:eastAsia="Times New Roman" w:hAnsi="Times New Roman" w:cs="Times New Roman"/>
          <w:color w:val="000000"/>
          <w:sz w:val="27"/>
          <w:szCs w:val="27"/>
        </w:rPr>
        <w:t xml:space="preserve">signal values </w:t>
      </w:r>
    </w:p>
    <w:p w14:paraId="2B0A3BE9" w14:textId="1BCC9015" w:rsidR="00F94E8F" w:rsidRDefault="000F212F"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 xml:space="preserve">The last 7 columns represent </w:t>
      </w:r>
      <w:r w:rsidRPr="000F212F">
        <w:rPr>
          <w:rFonts w:ascii="Times New Roman" w:eastAsia="Times New Roman" w:hAnsi="Times New Roman" w:cs="Times New Roman"/>
          <w:color w:val="000000"/>
          <w:sz w:val="27"/>
          <w:szCs w:val="27"/>
        </w:rPr>
        <w:t xml:space="preserve">derived </w:t>
      </w:r>
      <w:r>
        <w:rPr>
          <w:rFonts w:ascii="Times New Roman" w:eastAsia="Times New Roman" w:hAnsi="Times New Roman" w:cs="Times New Roman"/>
          <w:color w:val="000000"/>
          <w:sz w:val="27"/>
          <w:szCs w:val="27"/>
        </w:rPr>
        <w:t xml:space="preserve">values </w:t>
      </w:r>
      <w:r w:rsidRPr="000F212F">
        <w:rPr>
          <w:rFonts w:ascii="Times New Roman" w:eastAsia="Times New Roman" w:hAnsi="Times New Roman" w:cs="Times New Roman"/>
          <w:color w:val="000000"/>
          <w:sz w:val="27"/>
          <w:szCs w:val="27"/>
        </w:rPr>
        <w:t xml:space="preserve">from the raw signal values.  </w:t>
      </w:r>
    </w:p>
    <w:p w14:paraId="14ECF75D" w14:textId="77777777" w:rsidR="000F6C8D" w:rsidRPr="000F212F" w:rsidRDefault="000F6C8D" w:rsidP="006C008A">
      <w:pPr>
        <w:rPr>
          <w:rFonts w:ascii="Times New Roman" w:eastAsia="Times New Roman" w:hAnsi="Times New Roman" w:cs="Times New Roman"/>
          <w:color w:val="000000"/>
          <w:sz w:val="27"/>
          <w:szCs w:val="27"/>
        </w:rPr>
      </w:pPr>
    </w:p>
    <w:p w14:paraId="72CAB134" w14:textId="4252ECF3" w:rsidR="000F212F" w:rsidRDefault="000F212F" w:rsidP="006C008A">
      <w:pPr>
        <w:rPr>
          <w:rFonts w:ascii="Times New Roman" w:eastAsia="Times New Roman" w:hAnsi="Times New Roman" w:cs="Times New Roman"/>
          <w:color w:val="000000"/>
          <w:sz w:val="27"/>
          <w:szCs w:val="27"/>
        </w:rPr>
      </w:pPr>
      <w:r w:rsidRPr="000F212F">
        <w:rPr>
          <w:rFonts w:ascii="Times New Roman" w:eastAsia="Times New Roman" w:hAnsi="Times New Roman" w:cs="Times New Roman"/>
          <w:color w:val="000000"/>
          <w:sz w:val="27"/>
          <w:szCs w:val="27"/>
        </w:rPr>
        <w:t xml:space="preserve">The </w:t>
      </w:r>
      <w:r>
        <w:rPr>
          <w:rFonts w:ascii="Times New Roman" w:eastAsia="Times New Roman" w:hAnsi="Times New Roman" w:cs="Times New Roman"/>
          <w:color w:val="000000"/>
          <w:sz w:val="27"/>
          <w:szCs w:val="27"/>
        </w:rPr>
        <w:t>dataset rows are organized in the following:</w:t>
      </w:r>
    </w:p>
    <w:p w14:paraId="29D6C28C" w14:textId="59005401" w:rsidR="000F212F" w:rsidRDefault="000F212F"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The first 10 million rows are training data used to build the MLP.</w:t>
      </w:r>
    </w:p>
    <w:p w14:paraId="2B32AC9D" w14:textId="10B45FD9" w:rsidR="000F212F" w:rsidRDefault="000F212F"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The last million rows are for testing the MLP and calculating metrics including training accuracy.</w:t>
      </w:r>
    </w:p>
    <w:p w14:paraId="511D4003" w14:textId="6E9783A1" w:rsidR="000F6C8D" w:rsidRDefault="00683299"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Architecture</w:t>
      </w:r>
    </w:p>
    <w:p w14:paraId="735B9769" w14:textId="77777777" w:rsidR="000F6C8D" w:rsidRPr="000F212F" w:rsidRDefault="000F6C8D" w:rsidP="006C008A">
      <w:pPr>
        <w:rPr>
          <w:rFonts w:ascii="Times New Roman" w:eastAsia="Times New Roman" w:hAnsi="Times New Roman" w:cs="Times New Roman"/>
          <w:color w:val="000000"/>
          <w:sz w:val="27"/>
          <w:szCs w:val="27"/>
        </w:rPr>
      </w:pPr>
    </w:p>
    <w:p w14:paraId="447D6255" w14:textId="77777777" w:rsidR="00F94E8F" w:rsidRPr="00F94E8F" w:rsidRDefault="00F94E8F" w:rsidP="00F94E8F">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94E8F">
        <w:rPr>
          <w:rFonts w:ascii="Times New Roman" w:eastAsia="Times New Roman" w:hAnsi="Times New Roman" w:cs="Times New Roman"/>
          <w:b/>
          <w:bCs/>
          <w:color w:val="000000"/>
          <w:kern w:val="0"/>
          <w:sz w:val="27"/>
          <w:szCs w:val="27"/>
          <w14:ligatures w14:val="none"/>
        </w:rPr>
        <w:lastRenderedPageBreak/>
        <w:t>HIGGS Dataset and MLP Overview</w:t>
      </w:r>
    </w:p>
    <w:p w14:paraId="19321E37"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machine-learning portion of this assignment uses the </w:t>
      </w:r>
      <w:r w:rsidRPr="00F94E8F">
        <w:rPr>
          <w:rFonts w:ascii="Times New Roman" w:eastAsia="Times New Roman" w:hAnsi="Times New Roman" w:cs="Times New Roman"/>
          <w:b/>
          <w:bCs/>
          <w:color w:val="000000"/>
          <w:kern w:val="0"/>
          <w:sz w:val="27"/>
          <w:szCs w:val="27"/>
          <w14:ligatures w14:val="none"/>
        </w:rPr>
        <w:t xml:space="preserve">HIGGS </w:t>
      </w:r>
      <w:proofErr w:type="gramStart"/>
      <w:r w:rsidRPr="00F94E8F">
        <w:rPr>
          <w:rFonts w:ascii="Times New Roman" w:eastAsia="Times New Roman" w:hAnsi="Times New Roman" w:cs="Times New Roman"/>
          <w:b/>
          <w:bCs/>
          <w:color w:val="000000"/>
          <w:kern w:val="0"/>
          <w:sz w:val="27"/>
          <w:szCs w:val="27"/>
          <w14:ligatures w14:val="none"/>
        </w:rPr>
        <w:t>dataset</w:t>
      </w:r>
      <w:r w:rsidRPr="00F94E8F">
        <w:rPr>
          <w:rFonts w:ascii="Times New Roman" w:eastAsia="Times New Roman" w:hAnsi="Times New Roman" w:cs="Times New Roman"/>
          <w:color w:val="000000"/>
          <w:kern w:val="0"/>
          <w:sz w:val="27"/>
          <w:szCs w:val="27"/>
          <w14:ligatures w14:val="none"/>
        </w:rPr>
        <w:t>,</w:t>
      </w:r>
      <w:proofErr w:type="gramEnd"/>
      <w:r w:rsidRPr="00F94E8F">
        <w:rPr>
          <w:rFonts w:ascii="Times New Roman" w:eastAsia="Times New Roman" w:hAnsi="Times New Roman" w:cs="Times New Roman"/>
          <w:color w:val="000000"/>
          <w:kern w:val="0"/>
          <w:sz w:val="27"/>
          <w:szCs w:val="27"/>
          <w14:ligatures w14:val="none"/>
        </w:rPr>
        <w:t xml:space="preserve"> a large synthetic dataset created from Monte Carlo simulations of high-energy particle-physics events. The objective is a </w:t>
      </w:r>
      <w:r w:rsidRPr="00F94E8F">
        <w:rPr>
          <w:rFonts w:ascii="Times New Roman" w:eastAsia="Times New Roman" w:hAnsi="Times New Roman" w:cs="Times New Roman"/>
          <w:b/>
          <w:bCs/>
          <w:color w:val="000000"/>
          <w:kern w:val="0"/>
          <w:sz w:val="27"/>
          <w:szCs w:val="27"/>
          <w14:ligatures w14:val="none"/>
        </w:rPr>
        <w:t>binary classification problem</w:t>
      </w:r>
      <w:r w:rsidRPr="00F94E8F">
        <w:rPr>
          <w:rFonts w:ascii="Times New Roman" w:eastAsia="Times New Roman" w:hAnsi="Times New Roman" w:cs="Times New Roman"/>
          <w:color w:val="000000"/>
          <w:kern w:val="0"/>
          <w:sz w:val="27"/>
          <w:szCs w:val="27"/>
          <w14:ligatures w14:val="none"/>
        </w:rPr>
        <w:t>: given measurements describing a simulated particle-collision event, the neural network attempts to determine whether that event resembles a </w:t>
      </w:r>
      <w:r w:rsidRPr="00F94E8F">
        <w:rPr>
          <w:rFonts w:ascii="Times New Roman" w:eastAsia="Times New Roman" w:hAnsi="Times New Roman" w:cs="Times New Roman"/>
          <w:b/>
          <w:bCs/>
          <w:color w:val="000000"/>
          <w:kern w:val="0"/>
          <w:sz w:val="27"/>
          <w:szCs w:val="27"/>
          <w14:ligatures w14:val="none"/>
        </w:rPr>
        <w:t>Higgs boson signal</w:t>
      </w:r>
      <w:r w:rsidRPr="00F94E8F">
        <w:rPr>
          <w:rFonts w:ascii="Times New Roman" w:eastAsia="Times New Roman" w:hAnsi="Times New Roman" w:cs="Times New Roman"/>
          <w:color w:val="000000"/>
          <w:kern w:val="0"/>
          <w:sz w:val="27"/>
          <w:szCs w:val="27"/>
          <w14:ligatures w14:val="none"/>
        </w:rPr>
        <w:t> or a </w:t>
      </w:r>
      <w:r w:rsidRPr="00F94E8F">
        <w:rPr>
          <w:rFonts w:ascii="Times New Roman" w:eastAsia="Times New Roman" w:hAnsi="Times New Roman" w:cs="Times New Roman"/>
          <w:b/>
          <w:bCs/>
          <w:color w:val="000000"/>
          <w:kern w:val="0"/>
          <w:sz w:val="27"/>
          <w:szCs w:val="27"/>
          <w14:ligatures w14:val="none"/>
        </w:rPr>
        <w:t>background event</w:t>
      </w:r>
      <w:r w:rsidRPr="00F94E8F">
        <w:rPr>
          <w:rFonts w:ascii="Times New Roman" w:eastAsia="Times New Roman" w:hAnsi="Times New Roman" w:cs="Times New Roman"/>
          <w:color w:val="000000"/>
          <w:kern w:val="0"/>
          <w:sz w:val="27"/>
          <w:szCs w:val="27"/>
          <w14:ligatures w14:val="none"/>
        </w:rPr>
        <w:t>.</w:t>
      </w:r>
    </w:p>
    <w:p w14:paraId="32BDD476"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Each row of the dataset represents one simulated collision event. The first value in the row is the class label, while the remaining </w:t>
      </w:r>
      <w:r w:rsidRPr="00F94E8F">
        <w:rPr>
          <w:rFonts w:ascii="Times New Roman" w:eastAsia="Times New Roman" w:hAnsi="Times New Roman" w:cs="Times New Roman"/>
          <w:b/>
          <w:bCs/>
          <w:color w:val="000000"/>
          <w:kern w:val="0"/>
          <w:sz w:val="27"/>
          <w:szCs w:val="27"/>
          <w14:ligatures w14:val="none"/>
        </w:rPr>
        <w:t>28 values are numerical features describing the event</w:t>
      </w:r>
      <w:r w:rsidRPr="00F94E8F">
        <w:rPr>
          <w:rFonts w:ascii="Times New Roman" w:eastAsia="Times New Roman" w:hAnsi="Times New Roman" w:cs="Times New Roman"/>
          <w:color w:val="000000"/>
          <w:kern w:val="0"/>
          <w:sz w:val="27"/>
          <w:szCs w:val="27"/>
          <w14:ligatures w14:val="none"/>
        </w:rPr>
        <w:t>. Of these 28 features, 21 are low-level measurements associated with properties of particles observed in the simulated event, while 7 are higher-level features calculated from combinations of those measurements.</w:t>
      </w:r>
    </w:p>
    <w:p w14:paraId="378C7A5A"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From a machine-learning perspective, each event can therefore be represented as a 28-dimensional input vector:</w:t>
      </w:r>
    </w:p>
    <w:p w14:paraId="233E8D1D"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w:t>
      </w:r>
      <w:r w:rsidRPr="00F94E8F">
        <w:rPr>
          <w:rFonts w:ascii="Times New Roman" w:eastAsia="Times New Roman" w:hAnsi="Times New Roman" w:cs="Times New Roman"/>
          <w:color w:val="000000"/>
          <w:kern w:val="0"/>
          <w:sz w:val="27"/>
          <w:szCs w:val="27"/>
          <w14:ligatures w14:val="none"/>
        </w:rPr>
        <w:br/>
        <w:t>x = [x_</w:t>
      </w:r>
      <w:proofErr w:type="gramStart"/>
      <w:r w:rsidRPr="00F94E8F">
        <w:rPr>
          <w:rFonts w:ascii="Times New Roman" w:eastAsia="Times New Roman" w:hAnsi="Times New Roman" w:cs="Times New Roman"/>
          <w:color w:val="000000"/>
          <w:kern w:val="0"/>
          <w:sz w:val="27"/>
          <w:szCs w:val="27"/>
          <w14:ligatures w14:val="none"/>
        </w:rPr>
        <w:t>1,x</w:t>
      </w:r>
      <w:proofErr w:type="gramEnd"/>
      <w:r w:rsidRPr="00F94E8F">
        <w:rPr>
          <w:rFonts w:ascii="Times New Roman" w:eastAsia="Times New Roman" w:hAnsi="Times New Roman" w:cs="Times New Roman"/>
          <w:color w:val="000000"/>
          <w:kern w:val="0"/>
          <w:sz w:val="27"/>
          <w:szCs w:val="27"/>
          <w14:ligatures w14:val="none"/>
        </w:rPr>
        <w:t>_</w:t>
      </w:r>
      <w:proofErr w:type="gramStart"/>
      <w:r w:rsidRPr="00F94E8F">
        <w:rPr>
          <w:rFonts w:ascii="Times New Roman" w:eastAsia="Times New Roman" w:hAnsi="Times New Roman" w:cs="Times New Roman"/>
          <w:color w:val="000000"/>
          <w:kern w:val="0"/>
          <w:sz w:val="27"/>
          <w:szCs w:val="27"/>
          <w14:ligatures w14:val="none"/>
        </w:rPr>
        <w:t>2,\</w:t>
      </w:r>
      <w:proofErr w:type="spellStart"/>
      <w:r w:rsidRPr="00F94E8F">
        <w:rPr>
          <w:rFonts w:ascii="Times New Roman" w:eastAsia="Times New Roman" w:hAnsi="Times New Roman" w:cs="Times New Roman"/>
          <w:color w:val="000000"/>
          <w:kern w:val="0"/>
          <w:sz w:val="27"/>
          <w:szCs w:val="27"/>
          <w14:ligatures w14:val="none"/>
        </w:rPr>
        <w:t>ldots,x</w:t>
      </w:r>
      <w:proofErr w:type="spellEnd"/>
      <w:r w:rsidRPr="00F94E8F">
        <w:rPr>
          <w:rFonts w:ascii="Times New Roman" w:eastAsia="Times New Roman" w:hAnsi="Times New Roman" w:cs="Times New Roman"/>
          <w:color w:val="000000"/>
          <w:kern w:val="0"/>
          <w:sz w:val="27"/>
          <w:szCs w:val="27"/>
          <w14:ligatures w14:val="none"/>
        </w:rPr>
        <w:t>_{</w:t>
      </w:r>
      <w:proofErr w:type="gramEnd"/>
      <w:r w:rsidRPr="00F94E8F">
        <w:rPr>
          <w:rFonts w:ascii="Times New Roman" w:eastAsia="Times New Roman" w:hAnsi="Times New Roman" w:cs="Times New Roman"/>
          <w:color w:val="000000"/>
          <w:kern w:val="0"/>
          <w:sz w:val="27"/>
          <w:szCs w:val="27"/>
          <w14:ligatures w14:val="none"/>
        </w:rPr>
        <w:t>28}]</w:t>
      </w:r>
      <w:r w:rsidRPr="00F94E8F">
        <w:rPr>
          <w:rFonts w:ascii="Times New Roman" w:eastAsia="Times New Roman" w:hAnsi="Times New Roman" w:cs="Times New Roman"/>
          <w:color w:val="000000"/>
          <w:kern w:val="0"/>
          <w:sz w:val="27"/>
          <w:szCs w:val="27"/>
          <w14:ligatures w14:val="none"/>
        </w:rPr>
        <w:br/>
        <w:t>]</w:t>
      </w:r>
    </w:p>
    <w:p w14:paraId="31B850C7"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neural network receives these 28 values simultaneously and learns relationships among them that help distinguish signal events from background events.</w:t>
      </w:r>
    </w:p>
    <w:p w14:paraId="06FFA176"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For this assignment, the first </w:t>
      </w:r>
      <w:r w:rsidRPr="00F94E8F">
        <w:rPr>
          <w:rFonts w:ascii="Times New Roman" w:eastAsia="Times New Roman" w:hAnsi="Times New Roman" w:cs="Times New Roman"/>
          <w:b/>
          <w:bCs/>
          <w:color w:val="000000"/>
          <w:kern w:val="0"/>
          <w:sz w:val="27"/>
          <w:szCs w:val="27"/>
          <w14:ligatures w14:val="none"/>
        </w:rPr>
        <w:t>10,000,000 events</w:t>
      </w:r>
      <w:r w:rsidRPr="00F94E8F">
        <w:rPr>
          <w:rFonts w:ascii="Times New Roman" w:eastAsia="Times New Roman" w:hAnsi="Times New Roman" w:cs="Times New Roman"/>
          <w:color w:val="000000"/>
          <w:kern w:val="0"/>
          <w:sz w:val="27"/>
          <w:szCs w:val="27"/>
          <w14:ligatures w14:val="none"/>
        </w:rPr>
        <w:t> are used to train the model and the remaining </w:t>
      </w:r>
      <w:r w:rsidRPr="00F94E8F">
        <w:rPr>
          <w:rFonts w:ascii="Times New Roman" w:eastAsia="Times New Roman" w:hAnsi="Times New Roman" w:cs="Times New Roman"/>
          <w:b/>
          <w:bCs/>
          <w:color w:val="000000"/>
          <w:kern w:val="0"/>
          <w:sz w:val="27"/>
          <w:szCs w:val="27"/>
          <w14:ligatures w14:val="none"/>
        </w:rPr>
        <w:t>1,000,000 events</w:t>
      </w:r>
      <w:r w:rsidRPr="00F94E8F">
        <w:rPr>
          <w:rFonts w:ascii="Times New Roman" w:eastAsia="Times New Roman" w:hAnsi="Times New Roman" w:cs="Times New Roman"/>
          <w:color w:val="000000"/>
          <w:kern w:val="0"/>
          <w:sz w:val="27"/>
          <w:szCs w:val="27"/>
          <w14:ligatures w14:val="none"/>
        </w:rPr>
        <w:t> are used as an independent test set. The large training set allows the network to repeatedly adjust its internal weights based on many examples of both classes.</w:t>
      </w:r>
    </w:p>
    <w:p w14:paraId="17E1E411" w14:textId="77777777" w:rsidR="00F94E8F" w:rsidRPr="00F94E8F" w:rsidRDefault="00F94E8F" w:rsidP="00F94E8F">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94E8F">
        <w:rPr>
          <w:rFonts w:ascii="Times New Roman" w:eastAsia="Times New Roman" w:hAnsi="Times New Roman" w:cs="Times New Roman"/>
          <w:b/>
          <w:bCs/>
          <w:color w:val="000000"/>
          <w:kern w:val="0"/>
          <w:sz w:val="27"/>
          <w:szCs w:val="27"/>
          <w14:ligatures w14:val="none"/>
        </w:rPr>
        <w:t>Multilayer Perceptron Architecture</w:t>
      </w:r>
    </w:p>
    <w:p w14:paraId="4FF71C7E"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classifier is implemented as a </w:t>
      </w:r>
      <w:r w:rsidRPr="00F94E8F">
        <w:rPr>
          <w:rFonts w:ascii="Times New Roman" w:eastAsia="Times New Roman" w:hAnsi="Times New Roman" w:cs="Times New Roman"/>
          <w:b/>
          <w:bCs/>
          <w:color w:val="000000"/>
          <w:kern w:val="0"/>
          <w:sz w:val="27"/>
          <w:szCs w:val="27"/>
          <w14:ligatures w14:val="none"/>
        </w:rPr>
        <w:t>Multilayer Perceptron (MLP)</w:t>
      </w:r>
      <w:r w:rsidRPr="00F94E8F">
        <w:rPr>
          <w:rFonts w:ascii="Times New Roman" w:eastAsia="Times New Roman" w:hAnsi="Times New Roman" w:cs="Times New Roman"/>
          <w:color w:val="000000"/>
          <w:kern w:val="0"/>
          <w:sz w:val="27"/>
          <w:szCs w:val="27"/>
          <w14:ligatures w14:val="none"/>
        </w:rPr>
        <w:t> with the following structure:</w:t>
      </w:r>
    </w:p>
    <w:p w14:paraId="560CF014"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b/>
          <w:bCs/>
          <w:color w:val="000000"/>
          <w:kern w:val="0"/>
          <w:sz w:val="27"/>
          <w:szCs w:val="27"/>
          <w14:ligatures w14:val="none"/>
        </w:rPr>
        <w:t>28 input features → 300 neurons → 300 neurons → 100 neurons → 1 output</w:t>
      </w:r>
    </w:p>
    <w:p w14:paraId="49631518"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28 input values are first provided to a hidden layer containing 300 neurons. Each neuron computes a weighted combination of the input values and applies a </w:t>
      </w:r>
      <w:proofErr w:type="spellStart"/>
      <w:r w:rsidRPr="00F94E8F">
        <w:rPr>
          <w:rFonts w:ascii="Times New Roman" w:eastAsia="Times New Roman" w:hAnsi="Times New Roman" w:cs="Times New Roman"/>
          <w:b/>
          <w:bCs/>
          <w:color w:val="000000"/>
          <w:kern w:val="0"/>
          <w:sz w:val="27"/>
          <w:szCs w:val="27"/>
          <w14:ligatures w14:val="none"/>
        </w:rPr>
        <w:t>ReLU</w:t>
      </w:r>
      <w:proofErr w:type="spellEnd"/>
      <w:r w:rsidRPr="00F94E8F">
        <w:rPr>
          <w:rFonts w:ascii="Times New Roman" w:eastAsia="Times New Roman" w:hAnsi="Times New Roman" w:cs="Times New Roman"/>
          <w:b/>
          <w:bCs/>
          <w:color w:val="000000"/>
          <w:kern w:val="0"/>
          <w:sz w:val="27"/>
          <w:szCs w:val="27"/>
          <w14:ligatures w14:val="none"/>
        </w:rPr>
        <w:t xml:space="preserve"> activation function</w:t>
      </w:r>
      <w:r w:rsidRPr="00F94E8F">
        <w:rPr>
          <w:rFonts w:ascii="Times New Roman" w:eastAsia="Times New Roman" w:hAnsi="Times New Roman" w:cs="Times New Roman"/>
          <w:color w:val="000000"/>
          <w:kern w:val="0"/>
          <w:sz w:val="27"/>
          <w:szCs w:val="27"/>
          <w14:ligatures w14:val="none"/>
        </w:rPr>
        <w:t>. The resulting representation is passed through a second 300-neuron layer and then through a 100-neuron layer.</w:t>
      </w:r>
    </w:p>
    <w:p w14:paraId="792D0DC9"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lastRenderedPageBreak/>
        <w:t>These hidden layers allow the network to learn increasingly useful combinations of the original particle-event measurements rather than relying on any single feature by itself.</w:t>
      </w:r>
    </w:p>
    <w:p w14:paraId="5076D094"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final layer contains only one neuron. Instead of directly producing a class such as “Higgs” or “background,” it produces a numerical value called a </w:t>
      </w:r>
      <w:r w:rsidRPr="00F94E8F">
        <w:rPr>
          <w:rFonts w:ascii="Times New Roman" w:eastAsia="Times New Roman" w:hAnsi="Times New Roman" w:cs="Times New Roman"/>
          <w:b/>
          <w:bCs/>
          <w:color w:val="000000"/>
          <w:kern w:val="0"/>
          <w:sz w:val="27"/>
          <w:szCs w:val="27"/>
          <w14:ligatures w14:val="none"/>
        </w:rPr>
        <w:t>logit</w:t>
      </w:r>
      <w:r w:rsidRPr="00F94E8F">
        <w:rPr>
          <w:rFonts w:ascii="Times New Roman" w:eastAsia="Times New Roman" w:hAnsi="Times New Roman" w:cs="Times New Roman"/>
          <w:color w:val="000000"/>
          <w:kern w:val="0"/>
          <w:sz w:val="27"/>
          <w:szCs w:val="27"/>
          <w14:ligatures w14:val="none"/>
        </w:rPr>
        <w:t>. During inference, a sigmoid function converts this logit into a value between 0 and 1:</w:t>
      </w:r>
    </w:p>
    <w:p w14:paraId="792CA1A4" w14:textId="77777777" w:rsid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w:t>
      </w:r>
      <w:r w:rsidRPr="00F94E8F">
        <w:rPr>
          <w:rFonts w:ascii="Times New Roman" w:eastAsia="Times New Roman" w:hAnsi="Times New Roman" w:cs="Times New Roman"/>
          <w:color w:val="000000"/>
          <w:kern w:val="0"/>
          <w:sz w:val="27"/>
          <w:szCs w:val="27"/>
          <w14:ligatures w14:val="none"/>
        </w:rPr>
        <w:br/>
        <w:t>p = \sigma(z)</w:t>
      </w:r>
      <w:r w:rsidRPr="00F94E8F">
        <w:rPr>
          <w:rFonts w:ascii="Times New Roman" w:eastAsia="Times New Roman" w:hAnsi="Times New Roman" w:cs="Times New Roman"/>
          <w:color w:val="000000"/>
          <w:kern w:val="0"/>
          <w:sz w:val="27"/>
          <w:szCs w:val="27"/>
          <w14:ligatures w14:val="none"/>
        </w:rPr>
        <w:br/>
        <w:t>]</w:t>
      </w:r>
    </w:p>
    <w:p w14:paraId="5CA6FBA7"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p>
    <w:p w14:paraId="404215A7"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This value can be interpreted as the model's estimated probability for the positive class. A threshold of 0.5 is then used to convert the probability into a binary prediction.</w:t>
      </w:r>
    </w:p>
    <w:p w14:paraId="424571EC"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Conceptually, the complete processing path is therefore:</w:t>
      </w:r>
    </w:p>
    <w:p w14:paraId="7D3044CB"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b/>
          <w:bCs/>
          <w:color w:val="000000"/>
          <w:kern w:val="0"/>
          <w:sz w:val="27"/>
          <w:szCs w:val="27"/>
          <w14:ligatures w14:val="none"/>
        </w:rPr>
        <w:t>Simulated collision event → 28 numerical measurements → MLP → logit → probability → Higgs/background classification</w:t>
      </w:r>
    </w:p>
    <w:p w14:paraId="3FCC2CB0"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During training, the predicted output is compared with the known class label using </w:t>
      </w:r>
      <w:r w:rsidRPr="00F94E8F">
        <w:rPr>
          <w:rFonts w:ascii="Times New Roman" w:eastAsia="Times New Roman" w:hAnsi="Times New Roman" w:cs="Times New Roman"/>
          <w:b/>
          <w:bCs/>
          <w:color w:val="000000"/>
          <w:kern w:val="0"/>
          <w:sz w:val="27"/>
          <w:szCs w:val="27"/>
          <w14:ligatures w14:val="none"/>
        </w:rPr>
        <w:t>binary cross-entropy with logits</w:t>
      </w:r>
      <w:r w:rsidRPr="00F94E8F">
        <w:rPr>
          <w:rFonts w:ascii="Times New Roman" w:eastAsia="Times New Roman" w:hAnsi="Times New Roman" w:cs="Times New Roman"/>
          <w:color w:val="000000"/>
          <w:kern w:val="0"/>
          <w:sz w:val="27"/>
          <w:szCs w:val="27"/>
          <w14:ligatures w14:val="none"/>
        </w:rPr>
        <w:t>. The Adam optimizer then adjusts the network's weights to reduce the classification error. This process is repeated across the training dataset for five epochs.</w:t>
      </w:r>
    </w:p>
    <w:p w14:paraId="16DB290B"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purpose of the MLP is therefore not to simulate the physics itself. The physical simulation has already produced the dataset. Instead, the network learns a numerical decision function that recognizes patterns within the 28 event features that are associated with Higgs signal events versus background events.</w:t>
      </w:r>
    </w:p>
    <w:p w14:paraId="6FD87156" w14:textId="77777777" w:rsidR="00F94E8F" w:rsidRPr="008C63A8" w:rsidRDefault="00F94E8F" w:rsidP="006C008A"/>
    <w:sectPr w:rsidR="00F94E8F" w:rsidRPr="008C63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08A"/>
    <w:rsid w:val="00073D5B"/>
    <w:rsid w:val="000F212F"/>
    <w:rsid w:val="000F6C8D"/>
    <w:rsid w:val="001A3F01"/>
    <w:rsid w:val="0021220A"/>
    <w:rsid w:val="002B3392"/>
    <w:rsid w:val="00566FA9"/>
    <w:rsid w:val="0061742A"/>
    <w:rsid w:val="00683299"/>
    <w:rsid w:val="006C008A"/>
    <w:rsid w:val="006C3824"/>
    <w:rsid w:val="008C63A8"/>
    <w:rsid w:val="009023FD"/>
    <w:rsid w:val="00902B55"/>
    <w:rsid w:val="0091073C"/>
    <w:rsid w:val="009C4ED9"/>
    <w:rsid w:val="00B900F4"/>
    <w:rsid w:val="00BE5EEA"/>
    <w:rsid w:val="00C63C01"/>
    <w:rsid w:val="00C800F2"/>
    <w:rsid w:val="00CA08AF"/>
    <w:rsid w:val="00F938B9"/>
    <w:rsid w:val="00F94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2CDE5C"/>
  <w15:chartTrackingRefBased/>
  <w15:docId w15:val="{3477D78B-94AC-8A49-9402-37ECE4D3C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0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00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00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00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0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00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0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0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08A"/>
    <w:rPr>
      <w:rFonts w:eastAsiaTheme="majorEastAsia" w:cstheme="majorBidi"/>
      <w:color w:val="272727" w:themeColor="text1" w:themeTint="D8"/>
    </w:rPr>
  </w:style>
  <w:style w:type="paragraph" w:styleId="Title">
    <w:name w:val="Title"/>
    <w:basedOn w:val="Normal"/>
    <w:next w:val="Normal"/>
    <w:link w:val="TitleChar"/>
    <w:uiPriority w:val="10"/>
    <w:qFormat/>
    <w:rsid w:val="006C0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08A"/>
    <w:pPr>
      <w:spacing w:before="160"/>
      <w:jc w:val="center"/>
    </w:pPr>
    <w:rPr>
      <w:i/>
      <w:iCs/>
      <w:color w:val="404040" w:themeColor="text1" w:themeTint="BF"/>
    </w:rPr>
  </w:style>
  <w:style w:type="character" w:customStyle="1" w:styleId="QuoteChar">
    <w:name w:val="Quote Char"/>
    <w:basedOn w:val="DefaultParagraphFont"/>
    <w:link w:val="Quote"/>
    <w:uiPriority w:val="29"/>
    <w:rsid w:val="006C008A"/>
    <w:rPr>
      <w:i/>
      <w:iCs/>
      <w:color w:val="404040" w:themeColor="text1" w:themeTint="BF"/>
    </w:rPr>
  </w:style>
  <w:style w:type="paragraph" w:styleId="ListParagraph">
    <w:name w:val="List Paragraph"/>
    <w:basedOn w:val="Normal"/>
    <w:uiPriority w:val="34"/>
    <w:qFormat/>
    <w:rsid w:val="006C008A"/>
    <w:pPr>
      <w:ind w:left="720"/>
      <w:contextualSpacing/>
    </w:pPr>
  </w:style>
  <w:style w:type="character" w:styleId="IntenseEmphasis">
    <w:name w:val="Intense Emphasis"/>
    <w:basedOn w:val="DefaultParagraphFont"/>
    <w:uiPriority w:val="21"/>
    <w:qFormat/>
    <w:rsid w:val="006C008A"/>
    <w:rPr>
      <w:i/>
      <w:iCs/>
      <w:color w:val="0F4761" w:themeColor="accent1" w:themeShade="BF"/>
    </w:rPr>
  </w:style>
  <w:style w:type="paragraph" w:styleId="IntenseQuote">
    <w:name w:val="Intense Quote"/>
    <w:basedOn w:val="Normal"/>
    <w:next w:val="Normal"/>
    <w:link w:val="IntenseQuoteChar"/>
    <w:uiPriority w:val="30"/>
    <w:qFormat/>
    <w:rsid w:val="006C0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08A"/>
    <w:rPr>
      <w:i/>
      <w:iCs/>
      <w:color w:val="0F4761" w:themeColor="accent1" w:themeShade="BF"/>
    </w:rPr>
  </w:style>
  <w:style w:type="character" w:styleId="IntenseReference">
    <w:name w:val="Intense Reference"/>
    <w:basedOn w:val="DefaultParagraphFont"/>
    <w:uiPriority w:val="32"/>
    <w:qFormat/>
    <w:rsid w:val="006C008A"/>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1220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1220A"/>
    <w:rPr>
      <w:rFonts w:ascii="Courier New" w:eastAsia="Times New Roman" w:hAnsi="Courier New" w:cs="Courier New"/>
      <w:sz w:val="20"/>
      <w:szCs w:val="20"/>
    </w:rPr>
  </w:style>
  <w:style w:type="table" w:styleId="TableGrid">
    <w:name w:val="Table Grid"/>
    <w:basedOn w:val="TableNormal"/>
    <w:uiPriority w:val="39"/>
    <w:rsid w:val="008C6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4E8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94E8F"/>
  </w:style>
  <w:style w:type="character" w:styleId="Strong">
    <w:name w:val="Strong"/>
    <w:basedOn w:val="DefaultParagraphFont"/>
    <w:uiPriority w:val="22"/>
    <w:qFormat/>
    <w:rsid w:val="00F94E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Pages>
  <Words>954</Words>
  <Characters>5442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Do</dc:creator>
  <cp:keywords/>
  <dc:description/>
  <cp:lastModifiedBy>Khoa Do</cp:lastModifiedBy>
  <cp:revision>10</cp:revision>
  <dcterms:created xsi:type="dcterms:W3CDTF">2026-09-25T06:19:00Z</dcterms:created>
  <dcterms:modified xsi:type="dcterms:W3CDTF">2026-09-26T01:19:00Z</dcterms:modified>
</cp:coreProperties>
</file>