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00163211" w:rsidR="00756087" w:rsidRPr="002D1D07" w:rsidRDefault="00756087" w:rsidP="00756087">
      <w:pPr>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046D69">
        <w:rPr>
          <w:rFonts w:ascii="Times New Roman" w:hAnsi="Times New Roman" w:cs="Times New Roman"/>
          <w:sz w:val="32"/>
          <w:szCs w:val="26"/>
        </w:rPr>
        <w:t>An Toàn Tài Năng 2025</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75F49C98"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046D69">
        <w:rPr>
          <w:rFonts w:ascii="Times New Roman" w:hAnsi="Times New Roman" w:cs="Times New Roman"/>
          <w:b/>
          <w:sz w:val="26"/>
          <w:szCs w:val="26"/>
        </w:rPr>
        <w:t xml:space="preserve"> </w:t>
      </w:r>
      <w:r w:rsidR="00046D69" w:rsidRPr="00046D69">
        <w:rPr>
          <w:rFonts w:ascii="Times New Roman" w:hAnsi="Times New Roman" w:cs="Times New Roman"/>
          <w:bCs/>
          <w:sz w:val="26"/>
          <w:szCs w:val="26"/>
        </w:rPr>
        <w:t>Hà Nhật Khoa, MSSV: 25520854</w:t>
      </w:r>
    </w:p>
    <w:p w14:paraId="3973AF5E" w14:textId="48F0571A" w:rsidR="00952229" w:rsidRPr="00046D69" w:rsidRDefault="00952229" w:rsidP="00952229">
      <w:pPr>
        <w:rPr>
          <w:rFonts w:ascii="Times New Roman" w:hAnsi="Times New Roman" w:cs="Times New Roman"/>
          <w:bCs/>
          <w:sz w:val="26"/>
          <w:szCs w:val="26"/>
        </w:rPr>
      </w:pPr>
      <w:r w:rsidRPr="00756087">
        <w:rPr>
          <w:rFonts w:ascii="Times New Roman" w:hAnsi="Times New Roman" w:cs="Times New Roman"/>
          <w:b/>
          <w:sz w:val="26"/>
          <w:szCs w:val="26"/>
        </w:rPr>
        <w:t>Nội dung báo cáo:</w:t>
      </w:r>
      <w:r w:rsidR="00046D69">
        <w:rPr>
          <w:rFonts w:ascii="Times New Roman" w:hAnsi="Times New Roman" w:cs="Times New Roman"/>
          <w:b/>
          <w:sz w:val="26"/>
          <w:szCs w:val="26"/>
        </w:rPr>
        <w:t xml:space="preserve"> </w:t>
      </w:r>
      <w:r w:rsidR="00046D69" w:rsidRPr="00046D69">
        <w:rPr>
          <w:rFonts w:ascii="Times New Roman" w:hAnsi="Times New Roman" w:cs="Times New Roman"/>
          <w:bCs/>
          <w:sz w:val="26"/>
          <w:szCs w:val="26"/>
        </w:rPr>
        <w:t>Đánh giá hiệu năng của các thuật toán sắp xếp phổ biến: QuickSort, HeapSort, MergeSort và so sánh với hàm sắp xếp tối ưu của thư viện NumPy</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02923C6E" w:rsidR="00247698"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p>
    <w:p w14:paraId="7F275130" w14:textId="57113E97" w:rsidR="00E7635A" w:rsidRPr="00E7635A" w:rsidRDefault="00E7635A" w:rsidP="00E7635A">
      <w:pPr>
        <w:pStyle w:val="ListParagraph"/>
        <w:ind w:left="360"/>
        <w:rPr>
          <w:rFonts w:ascii="Times New Roman" w:hAnsi="Times New Roman" w:cs="Times New Roman"/>
          <w:b/>
          <w:sz w:val="32"/>
          <w:szCs w:val="32"/>
        </w:rPr>
      </w:pPr>
    </w:p>
    <w:tbl>
      <w:tblPr>
        <w:tblStyle w:val="TableGrid"/>
        <w:tblW w:w="8635" w:type="dxa"/>
        <w:tblLook w:val="04A0" w:firstRow="1" w:lastRow="0" w:firstColumn="1" w:lastColumn="0" w:noHBand="0" w:noVBand="1"/>
      </w:tblPr>
      <w:tblGrid>
        <w:gridCol w:w="1435"/>
        <w:gridCol w:w="1800"/>
        <w:gridCol w:w="1800"/>
        <w:gridCol w:w="1800"/>
        <w:gridCol w:w="1800"/>
      </w:tblGrid>
      <w:tr w:rsidR="00135381" w:rsidRPr="00E7635A" w14:paraId="701918A7" w14:textId="77777777" w:rsidTr="001270FF">
        <w:trPr>
          <w:trHeight w:val="349"/>
        </w:trPr>
        <w:tc>
          <w:tcPr>
            <w:tcW w:w="1435" w:type="dxa"/>
            <w:vMerge w:val="restart"/>
            <w:noWrap/>
          </w:tcPr>
          <w:p w14:paraId="3514B4BB" w14:textId="6A88DB0E" w:rsidR="00135381" w:rsidRDefault="00135381" w:rsidP="00135381">
            <w:pPr>
              <w:jc w:val="center"/>
              <w:rPr>
                <w:rFonts w:ascii="Times New Roman" w:hAnsi="Times New Roman" w:cs="Times New Roman"/>
                <w:sz w:val="26"/>
                <w:szCs w:val="26"/>
              </w:rPr>
            </w:pPr>
            <w:r>
              <w:rPr>
                <w:rFonts w:ascii="Times New Roman" w:hAnsi="Times New Roman" w:cs="Times New Roman"/>
                <w:sz w:val="26"/>
                <w:szCs w:val="26"/>
              </w:rPr>
              <w:t>Dữ liệu</w:t>
            </w:r>
          </w:p>
        </w:tc>
        <w:tc>
          <w:tcPr>
            <w:tcW w:w="7200" w:type="dxa"/>
            <w:gridSpan w:val="4"/>
            <w:noWrap/>
          </w:tcPr>
          <w:p w14:paraId="0D1B6C5E" w14:textId="51869346" w:rsidR="00135381"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Thời gian thực hiện (ms)</w:t>
            </w:r>
          </w:p>
        </w:tc>
      </w:tr>
      <w:tr w:rsidR="00135381" w:rsidRPr="00E7635A" w14:paraId="514BCEC0" w14:textId="77777777" w:rsidTr="00135381">
        <w:trPr>
          <w:trHeight w:val="349"/>
        </w:trPr>
        <w:tc>
          <w:tcPr>
            <w:tcW w:w="1435" w:type="dxa"/>
            <w:vMerge/>
            <w:noWrap/>
            <w:hideMark/>
          </w:tcPr>
          <w:p w14:paraId="22629966" w14:textId="3752475F" w:rsidR="00135381" w:rsidRPr="00E7635A" w:rsidRDefault="00135381" w:rsidP="00135381">
            <w:pPr>
              <w:jc w:val="center"/>
              <w:rPr>
                <w:rFonts w:ascii="Times New Roman" w:hAnsi="Times New Roman" w:cs="Times New Roman"/>
                <w:sz w:val="26"/>
                <w:szCs w:val="26"/>
              </w:rPr>
            </w:pPr>
          </w:p>
        </w:tc>
        <w:tc>
          <w:tcPr>
            <w:tcW w:w="1800" w:type="dxa"/>
            <w:noWrap/>
            <w:hideMark/>
          </w:tcPr>
          <w:p w14:paraId="3BA39461" w14:textId="77777777" w:rsidR="00135381" w:rsidRPr="00E7635A" w:rsidRDefault="00135381" w:rsidP="00135381">
            <w:pPr>
              <w:jc w:val="center"/>
              <w:rPr>
                <w:rFonts w:ascii="Times New Roman" w:hAnsi="Times New Roman" w:cs="Times New Roman"/>
                <w:sz w:val="26"/>
                <w:szCs w:val="26"/>
              </w:rPr>
            </w:pPr>
            <w:r w:rsidRPr="00E7635A">
              <w:rPr>
                <w:rFonts w:ascii="Times New Roman" w:hAnsi="Times New Roman" w:cs="Times New Roman"/>
                <w:sz w:val="26"/>
                <w:szCs w:val="26"/>
              </w:rPr>
              <w:t>QuickSort</w:t>
            </w:r>
          </w:p>
        </w:tc>
        <w:tc>
          <w:tcPr>
            <w:tcW w:w="1800" w:type="dxa"/>
            <w:noWrap/>
            <w:hideMark/>
          </w:tcPr>
          <w:p w14:paraId="0D801B2B" w14:textId="77777777" w:rsidR="00135381" w:rsidRPr="00E7635A" w:rsidRDefault="00135381" w:rsidP="00135381">
            <w:pPr>
              <w:jc w:val="center"/>
              <w:rPr>
                <w:rFonts w:ascii="Times New Roman" w:hAnsi="Times New Roman" w:cs="Times New Roman"/>
                <w:sz w:val="26"/>
                <w:szCs w:val="26"/>
              </w:rPr>
            </w:pPr>
            <w:r w:rsidRPr="00E7635A">
              <w:rPr>
                <w:rFonts w:ascii="Times New Roman" w:hAnsi="Times New Roman" w:cs="Times New Roman"/>
                <w:sz w:val="26"/>
                <w:szCs w:val="26"/>
              </w:rPr>
              <w:t>HeapSort</w:t>
            </w:r>
          </w:p>
        </w:tc>
        <w:tc>
          <w:tcPr>
            <w:tcW w:w="1800" w:type="dxa"/>
            <w:noWrap/>
            <w:hideMark/>
          </w:tcPr>
          <w:p w14:paraId="069EF081" w14:textId="77777777" w:rsidR="00135381" w:rsidRPr="00E7635A" w:rsidRDefault="00135381" w:rsidP="00135381">
            <w:pPr>
              <w:jc w:val="center"/>
              <w:rPr>
                <w:rFonts w:ascii="Times New Roman" w:hAnsi="Times New Roman" w:cs="Times New Roman"/>
                <w:sz w:val="26"/>
                <w:szCs w:val="26"/>
              </w:rPr>
            </w:pPr>
            <w:r w:rsidRPr="00E7635A">
              <w:rPr>
                <w:rFonts w:ascii="Times New Roman" w:hAnsi="Times New Roman" w:cs="Times New Roman"/>
                <w:sz w:val="26"/>
                <w:szCs w:val="26"/>
              </w:rPr>
              <w:t>MergeSort</w:t>
            </w:r>
          </w:p>
        </w:tc>
        <w:tc>
          <w:tcPr>
            <w:tcW w:w="1800" w:type="dxa"/>
            <w:noWrap/>
            <w:hideMark/>
          </w:tcPr>
          <w:p w14:paraId="1A7D3AF7" w14:textId="77777777" w:rsidR="00135381" w:rsidRPr="00E7635A" w:rsidRDefault="00135381" w:rsidP="00135381">
            <w:pPr>
              <w:jc w:val="center"/>
              <w:rPr>
                <w:rFonts w:ascii="Times New Roman" w:hAnsi="Times New Roman" w:cs="Times New Roman"/>
                <w:sz w:val="26"/>
                <w:szCs w:val="26"/>
              </w:rPr>
            </w:pPr>
            <w:r w:rsidRPr="00E7635A">
              <w:rPr>
                <w:rFonts w:ascii="Times New Roman" w:hAnsi="Times New Roman" w:cs="Times New Roman"/>
                <w:sz w:val="26"/>
                <w:szCs w:val="26"/>
              </w:rPr>
              <w:t>NumPy Sort</w:t>
            </w:r>
          </w:p>
        </w:tc>
      </w:tr>
      <w:tr w:rsidR="00E7635A" w:rsidRPr="00E7635A" w14:paraId="083D49DB" w14:textId="77777777" w:rsidTr="00135381">
        <w:trPr>
          <w:trHeight w:val="349"/>
        </w:trPr>
        <w:tc>
          <w:tcPr>
            <w:tcW w:w="1435" w:type="dxa"/>
            <w:noWrap/>
            <w:hideMark/>
          </w:tcPr>
          <w:p w14:paraId="64477E5B" w14:textId="374202FA"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1</w:t>
            </w:r>
          </w:p>
        </w:tc>
        <w:tc>
          <w:tcPr>
            <w:tcW w:w="1800" w:type="dxa"/>
            <w:noWrap/>
            <w:hideMark/>
          </w:tcPr>
          <w:p w14:paraId="25C74466"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1520.839</w:t>
            </w:r>
          </w:p>
        </w:tc>
        <w:tc>
          <w:tcPr>
            <w:tcW w:w="1800" w:type="dxa"/>
            <w:noWrap/>
            <w:hideMark/>
          </w:tcPr>
          <w:p w14:paraId="6897C0A3"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3813.65</w:t>
            </w:r>
          </w:p>
        </w:tc>
        <w:tc>
          <w:tcPr>
            <w:tcW w:w="1800" w:type="dxa"/>
            <w:noWrap/>
            <w:hideMark/>
          </w:tcPr>
          <w:p w14:paraId="20C62746"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4182.814</w:t>
            </w:r>
          </w:p>
        </w:tc>
        <w:tc>
          <w:tcPr>
            <w:tcW w:w="1800" w:type="dxa"/>
            <w:noWrap/>
            <w:hideMark/>
          </w:tcPr>
          <w:p w14:paraId="6CDD7E25"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16.391</w:t>
            </w:r>
          </w:p>
        </w:tc>
      </w:tr>
      <w:tr w:rsidR="00E7635A" w:rsidRPr="00E7635A" w14:paraId="7AD74433" w14:textId="77777777" w:rsidTr="00135381">
        <w:trPr>
          <w:trHeight w:val="349"/>
        </w:trPr>
        <w:tc>
          <w:tcPr>
            <w:tcW w:w="1435" w:type="dxa"/>
            <w:noWrap/>
            <w:hideMark/>
          </w:tcPr>
          <w:p w14:paraId="32470624" w14:textId="0F89B35B"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2</w:t>
            </w:r>
          </w:p>
        </w:tc>
        <w:tc>
          <w:tcPr>
            <w:tcW w:w="1800" w:type="dxa"/>
            <w:noWrap/>
            <w:hideMark/>
          </w:tcPr>
          <w:p w14:paraId="69C353AA"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1336.788</w:t>
            </w:r>
          </w:p>
        </w:tc>
        <w:tc>
          <w:tcPr>
            <w:tcW w:w="1800" w:type="dxa"/>
            <w:noWrap/>
            <w:hideMark/>
          </w:tcPr>
          <w:p w14:paraId="056D90A1"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3703.435</w:t>
            </w:r>
          </w:p>
        </w:tc>
        <w:tc>
          <w:tcPr>
            <w:tcW w:w="1800" w:type="dxa"/>
            <w:noWrap/>
            <w:hideMark/>
          </w:tcPr>
          <w:p w14:paraId="57522B3B"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3744.545</w:t>
            </w:r>
          </w:p>
        </w:tc>
        <w:tc>
          <w:tcPr>
            <w:tcW w:w="1800" w:type="dxa"/>
            <w:noWrap/>
            <w:hideMark/>
          </w:tcPr>
          <w:p w14:paraId="06515FDD"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13.299</w:t>
            </w:r>
          </w:p>
        </w:tc>
      </w:tr>
      <w:tr w:rsidR="00E7635A" w:rsidRPr="00E7635A" w14:paraId="52BEB486" w14:textId="77777777" w:rsidTr="00135381">
        <w:trPr>
          <w:trHeight w:val="349"/>
        </w:trPr>
        <w:tc>
          <w:tcPr>
            <w:tcW w:w="1435" w:type="dxa"/>
            <w:noWrap/>
            <w:hideMark/>
          </w:tcPr>
          <w:p w14:paraId="2F604B18" w14:textId="46DA9582"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3</w:t>
            </w:r>
          </w:p>
        </w:tc>
        <w:tc>
          <w:tcPr>
            <w:tcW w:w="1800" w:type="dxa"/>
            <w:noWrap/>
            <w:hideMark/>
          </w:tcPr>
          <w:p w14:paraId="1C2DA738"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2920.516</w:t>
            </w:r>
          </w:p>
        </w:tc>
        <w:tc>
          <w:tcPr>
            <w:tcW w:w="1800" w:type="dxa"/>
            <w:noWrap/>
            <w:hideMark/>
          </w:tcPr>
          <w:p w14:paraId="1E74DE78"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5357.139</w:t>
            </w:r>
          </w:p>
        </w:tc>
        <w:tc>
          <w:tcPr>
            <w:tcW w:w="1800" w:type="dxa"/>
            <w:noWrap/>
            <w:hideMark/>
          </w:tcPr>
          <w:p w14:paraId="0487743E"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5011.993</w:t>
            </w:r>
          </w:p>
        </w:tc>
        <w:tc>
          <w:tcPr>
            <w:tcW w:w="1800" w:type="dxa"/>
            <w:noWrap/>
            <w:hideMark/>
          </w:tcPr>
          <w:p w14:paraId="5B832F69"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10.658</w:t>
            </w:r>
          </w:p>
        </w:tc>
      </w:tr>
      <w:tr w:rsidR="00E7635A" w:rsidRPr="00E7635A" w14:paraId="5277F096" w14:textId="77777777" w:rsidTr="00135381">
        <w:trPr>
          <w:trHeight w:val="349"/>
        </w:trPr>
        <w:tc>
          <w:tcPr>
            <w:tcW w:w="1435" w:type="dxa"/>
            <w:noWrap/>
            <w:hideMark/>
          </w:tcPr>
          <w:p w14:paraId="7920494D" w14:textId="70766B8D"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4</w:t>
            </w:r>
          </w:p>
        </w:tc>
        <w:tc>
          <w:tcPr>
            <w:tcW w:w="1800" w:type="dxa"/>
            <w:noWrap/>
            <w:hideMark/>
          </w:tcPr>
          <w:p w14:paraId="66A8F9E5"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2942.478</w:t>
            </w:r>
          </w:p>
        </w:tc>
        <w:tc>
          <w:tcPr>
            <w:tcW w:w="1800" w:type="dxa"/>
            <w:noWrap/>
            <w:hideMark/>
          </w:tcPr>
          <w:p w14:paraId="7B87A7D2"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5359.884</w:t>
            </w:r>
          </w:p>
        </w:tc>
        <w:tc>
          <w:tcPr>
            <w:tcW w:w="1800" w:type="dxa"/>
            <w:noWrap/>
            <w:hideMark/>
          </w:tcPr>
          <w:p w14:paraId="1E3E1721"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5083.667</w:t>
            </w:r>
          </w:p>
        </w:tc>
        <w:tc>
          <w:tcPr>
            <w:tcW w:w="1800" w:type="dxa"/>
            <w:noWrap/>
            <w:hideMark/>
          </w:tcPr>
          <w:p w14:paraId="4F0A1FEF"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11.638</w:t>
            </w:r>
          </w:p>
        </w:tc>
      </w:tr>
      <w:tr w:rsidR="00E7635A" w:rsidRPr="00E7635A" w14:paraId="5C24639C" w14:textId="77777777" w:rsidTr="00135381">
        <w:trPr>
          <w:trHeight w:val="349"/>
        </w:trPr>
        <w:tc>
          <w:tcPr>
            <w:tcW w:w="1435" w:type="dxa"/>
            <w:noWrap/>
            <w:hideMark/>
          </w:tcPr>
          <w:p w14:paraId="5E557F62" w14:textId="133D4B8F"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5</w:t>
            </w:r>
          </w:p>
        </w:tc>
        <w:tc>
          <w:tcPr>
            <w:tcW w:w="1800" w:type="dxa"/>
            <w:noWrap/>
            <w:hideMark/>
          </w:tcPr>
          <w:p w14:paraId="1104CB17"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2957.363</w:t>
            </w:r>
          </w:p>
        </w:tc>
        <w:tc>
          <w:tcPr>
            <w:tcW w:w="1800" w:type="dxa"/>
            <w:noWrap/>
            <w:hideMark/>
          </w:tcPr>
          <w:p w14:paraId="7FEFE7D3"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5311.371</w:t>
            </w:r>
          </w:p>
        </w:tc>
        <w:tc>
          <w:tcPr>
            <w:tcW w:w="1800" w:type="dxa"/>
            <w:noWrap/>
            <w:hideMark/>
          </w:tcPr>
          <w:p w14:paraId="319D8BE1"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4967.34</w:t>
            </w:r>
          </w:p>
        </w:tc>
        <w:tc>
          <w:tcPr>
            <w:tcW w:w="1800" w:type="dxa"/>
            <w:noWrap/>
            <w:hideMark/>
          </w:tcPr>
          <w:p w14:paraId="040C04E4"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14</w:t>
            </w:r>
          </w:p>
        </w:tc>
      </w:tr>
      <w:tr w:rsidR="00E7635A" w:rsidRPr="00E7635A" w14:paraId="16C71F4E" w14:textId="77777777" w:rsidTr="00135381">
        <w:trPr>
          <w:trHeight w:val="349"/>
        </w:trPr>
        <w:tc>
          <w:tcPr>
            <w:tcW w:w="1435" w:type="dxa"/>
            <w:noWrap/>
            <w:hideMark/>
          </w:tcPr>
          <w:p w14:paraId="7B0E4E21" w14:textId="595516D8"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6</w:t>
            </w:r>
          </w:p>
        </w:tc>
        <w:tc>
          <w:tcPr>
            <w:tcW w:w="1800" w:type="dxa"/>
            <w:noWrap/>
            <w:hideMark/>
          </w:tcPr>
          <w:p w14:paraId="6ED84EDB"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2858.166</w:t>
            </w:r>
          </w:p>
        </w:tc>
        <w:tc>
          <w:tcPr>
            <w:tcW w:w="1800" w:type="dxa"/>
            <w:noWrap/>
            <w:hideMark/>
          </w:tcPr>
          <w:p w14:paraId="7B5625F6"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5293.01</w:t>
            </w:r>
          </w:p>
        </w:tc>
        <w:tc>
          <w:tcPr>
            <w:tcW w:w="1800" w:type="dxa"/>
            <w:noWrap/>
            <w:hideMark/>
          </w:tcPr>
          <w:p w14:paraId="32FB38B1"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5211.193</w:t>
            </w:r>
          </w:p>
        </w:tc>
        <w:tc>
          <w:tcPr>
            <w:tcW w:w="1800" w:type="dxa"/>
            <w:noWrap/>
            <w:hideMark/>
          </w:tcPr>
          <w:p w14:paraId="6ABAAE8C"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13.453</w:t>
            </w:r>
          </w:p>
        </w:tc>
      </w:tr>
      <w:tr w:rsidR="00E7635A" w:rsidRPr="00E7635A" w14:paraId="083DEE35" w14:textId="77777777" w:rsidTr="00135381">
        <w:trPr>
          <w:trHeight w:val="349"/>
        </w:trPr>
        <w:tc>
          <w:tcPr>
            <w:tcW w:w="1435" w:type="dxa"/>
            <w:noWrap/>
            <w:hideMark/>
          </w:tcPr>
          <w:p w14:paraId="7008C322" w14:textId="11DF0F7C"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7</w:t>
            </w:r>
          </w:p>
        </w:tc>
        <w:tc>
          <w:tcPr>
            <w:tcW w:w="1800" w:type="dxa"/>
            <w:noWrap/>
            <w:hideMark/>
          </w:tcPr>
          <w:p w14:paraId="1B32DA5A"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2987.045</w:t>
            </w:r>
          </w:p>
        </w:tc>
        <w:tc>
          <w:tcPr>
            <w:tcW w:w="1800" w:type="dxa"/>
            <w:noWrap/>
            <w:hideMark/>
          </w:tcPr>
          <w:p w14:paraId="08EF70DC"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5364.829</w:t>
            </w:r>
          </w:p>
        </w:tc>
        <w:tc>
          <w:tcPr>
            <w:tcW w:w="1800" w:type="dxa"/>
            <w:noWrap/>
            <w:hideMark/>
          </w:tcPr>
          <w:p w14:paraId="64C96A4E"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5176.73</w:t>
            </w:r>
          </w:p>
        </w:tc>
        <w:tc>
          <w:tcPr>
            <w:tcW w:w="1800" w:type="dxa"/>
            <w:noWrap/>
            <w:hideMark/>
          </w:tcPr>
          <w:p w14:paraId="1E002FFE"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13.57</w:t>
            </w:r>
          </w:p>
        </w:tc>
      </w:tr>
      <w:tr w:rsidR="00E7635A" w:rsidRPr="00E7635A" w14:paraId="4677F157" w14:textId="77777777" w:rsidTr="00135381">
        <w:trPr>
          <w:trHeight w:val="349"/>
        </w:trPr>
        <w:tc>
          <w:tcPr>
            <w:tcW w:w="1435" w:type="dxa"/>
            <w:noWrap/>
            <w:hideMark/>
          </w:tcPr>
          <w:p w14:paraId="4AE80CF1" w14:textId="013E7709"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8</w:t>
            </w:r>
          </w:p>
        </w:tc>
        <w:tc>
          <w:tcPr>
            <w:tcW w:w="1800" w:type="dxa"/>
            <w:noWrap/>
            <w:hideMark/>
          </w:tcPr>
          <w:p w14:paraId="43456167"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3320.002</w:t>
            </w:r>
          </w:p>
        </w:tc>
        <w:tc>
          <w:tcPr>
            <w:tcW w:w="1800" w:type="dxa"/>
            <w:noWrap/>
            <w:hideMark/>
          </w:tcPr>
          <w:p w14:paraId="57B67CD1"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5419.218</w:t>
            </w:r>
          </w:p>
        </w:tc>
        <w:tc>
          <w:tcPr>
            <w:tcW w:w="1800" w:type="dxa"/>
            <w:noWrap/>
            <w:hideMark/>
          </w:tcPr>
          <w:p w14:paraId="0EDF33F2"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4229.513</w:t>
            </w:r>
          </w:p>
        </w:tc>
        <w:tc>
          <w:tcPr>
            <w:tcW w:w="1800" w:type="dxa"/>
            <w:noWrap/>
            <w:hideMark/>
          </w:tcPr>
          <w:p w14:paraId="23D89279"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11.013</w:t>
            </w:r>
          </w:p>
        </w:tc>
      </w:tr>
      <w:tr w:rsidR="00E7635A" w:rsidRPr="00E7635A" w14:paraId="228D6B70" w14:textId="77777777" w:rsidTr="00135381">
        <w:trPr>
          <w:trHeight w:val="349"/>
        </w:trPr>
        <w:tc>
          <w:tcPr>
            <w:tcW w:w="1435" w:type="dxa"/>
            <w:noWrap/>
            <w:hideMark/>
          </w:tcPr>
          <w:p w14:paraId="02727817" w14:textId="68288295"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9</w:t>
            </w:r>
          </w:p>
        </w:tc>
        <w:tc>
          <w:tcPr>
            <w:tcW w:w="1800" w:type="dxa"/>
            <w:noWrap/>
            <w:hideMark/>
          </w:tcPr>
          <w:p w14:paraId="7C75C9E4"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3205.538</w:t>
            </w:r>
          </w:p>
        </w:tc>
        <w:tc>
          <w:tcPr>
            <w:tcW w:w="1800" w:type="dxa"/>
            <w:noWrap/>
            <w:hideMark/>
          </w:tcPr>
          <w:p w14:paraId="4DCF313B"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6033.647</w:t>
            </w:r>
          </w:p>
        </w:tc>
        <w:tc>
          <w:tcPr>
            <w:tcW w:w="1800" w:type="dxa"/>
            <w:noWrap/>
            <w:hideMark/>
          </w:tcPr>
          <w:p w14:paraId="20A08984"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2870.558</w:t>
            </w:r>
          </w:p>
        </w:tc>
        <w:tc>
          <w:tcPr>
            <w:tcW w:w="1800" w:type="dxa"/>
            <w:noWrap/>
            <w:hideMark/>
          </w:tcPr>
          <w:p w14:paraId="49C841B4"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11.026</w:t>
            </w:r>
          </w:p>
        </w:tc>
      </w:tr>
      <w:tr w:rsidR="00E7635A" w:rsidRPr="00E7635A" w14:paraId="044CC3FF" w14:textId="77777777" w:rsidTr="00135381">
        <w:trPr>
          <w:trHeight w:val="349"/>
        </w:trPr>
        <w:tc>
          <w:tcPr>
            <w:tcW w:w="1435" w:type="dxa"/>
            <w:noWrap/>
            <w:hideMark/>
          </w:tcPr>
          <w:p w14:paraId="265F6162" w14:textId="2760BFBF" w:rsidR="00E7635A" w:rsidRPr="00E7635A" w:rsidRDefault="00135381" w:rsidP="00135381">
            <w:pPr>
              <w:jc w:val="center"/>
              <w:rPr>
                <w:rFonts w:ascii="Times New Roman" w:hAnsi="Times New Roman" w:cs="Times New Roman"/>
                <w:sz w:val="26"/>
                <w:szCs w:val="26"/>
              </w:rPr>
            </w:pPr>
            <w:r>
              <w:rPr>
                <w:rFonts w:ascii="Times New Roman" w:hAnsi="Times New Roman" w:cs="Times New Roman"/>
                <w:sz w:val="26"/>
                <w:szCs w:val="26"/>
              </w:rPr>
              <w:t>10</w:t>
            </w:r>
          </w:p>
        </w:tc>
        <w:tc>
          <w:tcPr>
            <w:tcW w:w="1800" w:type="dxa"/>
            <w:noWrap/>
            <w:hideMark/>
          </w:tcPr>
          <w:p w14:paraId="3427C132"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2924.692</w:t>
            </w:r>
          </w:p>
        </w:tc>
        <w:tc>
          <w:tcPr>
            <w:tcW w:w="1800" w:type="dxa"/>
            <w:noWrap/>
            <w:hideMark/>
          </w:tcPr>
          <w:p w14:paraId="742B77C6"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10709.62</w:t>
            </w:r>
          </w:p>
        </w:tc>
        <w:tc>
          <w:tcPr>
            <w:tcW w:w="1800" w:type="dxa"/>
            <w:noWrap/>
            <w:hideMark/>
          </w:tcPr>
          <w:p w14:paraId="429ED440"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2929.165</w:t>
            </w:r>
          </w:p>
        </w:tc>
        <w:tc>
          <w:tcPr>
            <w:tcW w:w="1800" w:type="dxa"/>
            <w:noWrap/>
            <w:hideMark/>
          </w:tcPr>
          <w:p w14:paraId="624175B0"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13.998</w:t>
            </w:r>
          </w:p>
        </w:tc>
      </w:tr>
      <w:tr w:rsidR="00E7635A" w:rsidRPr="00E7635A" w14:paraId="2F6E48AE" w14:textId="77777777" w:rsidTr="00135381">
        <w:trPr>
          <w:trHeight w:val="349"/>
        </w:trPr>
        <w:tc>
          <w:tcPr>
            <w:tcW w:w="1435" w:type="dxa"/>
            <w:noWrap/>
            <w:hideMark/>
          </w:tcPr>
          <w:p w14:paraId="1007C610" w14:textId="0BE0F71D" w:rsidR="00E7635A" w:rsidRPr="00E7635A" w:rsidRDefault="00D53935" w:rsidP="00135381">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800" w:type="dxa"/>
            <w:noWrap/>
            <w:hideMark/>
          </w:tcPr>
          <w:p w14:paraId="1545FEAD"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2697.34</w:t>
            </w:r>
          </w:p>
        </w:tc>
        <w:tc>
          <w:tcPr>
            <w:tcW w:w="1800" w:type="dxa"/>
            <w:noWrap/>
            <w:hideMark/>
          </w:tcPr>
          <w:p w14:paraId="3947E26E"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5636.58</w:t>
            </w:r>
          </w:p>
        </w:tc>
        <w:tc>
          <w:tcPr>
            <w:tcW w:w="1800" w:type="dxa"/>
            <w:noWrap/>
            <w:hideMark/>
          </w:tcPr>
          <w:p w14:paraId="15C6568D"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4340.75</w:t>
            </w:r>
          </w:p>
        </w:tc>
        <w:tc>
          <w:tcPr>
            <w:tcW w:w="1800" w:type="dxa"/>
            <w:noWrap/>
            <w:hideMark/>
          </w:tcPr>
          <w:p w14:paraId="74F328B9" w14:textId="77777777" w:rsidR="00E7635A" w:rsidRPr="00E7635A" w:rsidRDefault="00E7635A" w:rsidP="00135381">
            <w:pPr>
              <w:jc w:val="center"/>
              <w:rPr>
                <w:rFonts w:ascii="Times New Roman" w:hAnsi="Times New Roman" w:cs="Times New Roman"/>
                <w:sz w:val="26"/>
                <w:szCs w:val="26"/>
              </w:rPr>
            </w:pPr>
            <w:r w:rsidRPr="00E7635A">
              <w:rPr>
                <w:rFonts w:ascii="Times New Roman" w:hAnsi="Times New Roman" w:cs="Times New Roman"/>
                <w:sz w:val="26"/>
                <w:szCs w:val="26"/>
              </w:rPr>
              <w:t>12.9</w:t>
            </w:r>
          </w:p>
        </w:tc>
      </w:tr>
    </w:tbl>
    <w:p w14:paraId="615EF5A0" w14:textId="77777777" w:rsidR="00046D69" w:rsidRPr="00D53935" w:rsidRDefault="00046D69" w:rsidP="00D53935">
      <w:pPr>
        <w:pStyle w:val="ListParagraph"/>
        <w:ind w:left="360"/>
        <w:rPr>
          <w:rFonts w:ascii="Times New Roman" w:hAnsi="Times New Roman" w:cs="Times New Roman"/>
          <w:sz w:val="26"/>
          <w:szCs w:val="26"/>
        </w:rPr>
      </w:pPr>
    </w:p>
    <w:p w14:paraId="343DB194" w14:textId="72647E4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2B7DDFB6" w:rsidR="00B55766" w:rsidRDefault="00135381" w:rsidP="00764C5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6FC06C9" wp14:editId="72E02F5B">
            <wp:extent cx="5732145" cy="3275330"/>
            <wp:effectExtent l="0" t="0" r="1905" b="1270"/>
            <wp:docPr id="133380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00444" name="Picture 1333800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3275330"/>
                    </a:xfrm>
                    <a:prstGeom prst="rect">
                      <a:avLst/>
                    </a:prstGeom>
                  </pic:spPr>
                </pic:pic>
              </a:graphicData>
            </a:graphic>
          </wp:inline>
        </w:drawing>
      </w:r>
    </w:p>
    <w:p w14:paraId="6231FD2B" w14:textId="763A1359"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lastRenderedPageBreak/>
        <w:t>Kết luận</w:t>
      </w:r>
      <w:r w:rsidR="00F33FA8">
        <w:rPr>
          <w:rFonts w:ascii="Times New Roman" w:hAnsi="Times New Roman" w:cs="Times New Roman"/>
          <w:b/>
          <w:i/>
          <w:sz w:val="26"/>
          <w:szCs w:val="26"/>
        </w:rPr>
        <w:t>:</w:t>
      </w:r>
    </w:p>
    <w:p w14:paraId="75AEA725" w14:textId="3C2FF0ED" w:rsidR="00135381" w:rsidRPr="00135381" w:rsidRDefault="00135381" w:rsidP="00135381">
      <w:pPr>
        <w:pStyle w:val="ListParagraph"/>
        <w:ind w:left="360"/>
        <w:rPr>
          <w:rFonts w:ascii="Times New Roman" w:hAnsi="Times New Roman" w:cs="Times New Roman"/>
          <w:b/>
          <w:iCs/>
          <w:sz w:val="26"/>
          <w:szCs w:val="26"/>
        </w:rPr>
      </w:pPr>
      <w:r w:rsidRPr="00135381">
        <w:rPr>
          <w:rFonts w:ascii="Times New Roman" w:hAnsi="Times New Roman" w:cs="Times New Roman"/>
          <w:b/>
          <w:bCs/>
          <w:iCs/>
          <w:sz w:val="26"/>
          <w:szCs w:val="26"/>
        </w:rPr>
        <w:t>1. Về thư viện NumPy (numpy.sort)</w:t>
      </w:r>
    </w:p>
    <w:p w14:paraId="484F1DB1" w14:textId="77777777" w:rsidR="00135381" w:rsidRPr="00135381" w:rsidRDefault="00135381" w:rsidP="00135381">
      <w:pPr>
        <w:pStyle w:val="ListParagraph"/>
        <w:numPr>
          <w:ilvl w:val="0"/>
          <w:numId w:val="6"/>
        </w:numPr>
        <w:rPr>
          <w:rFonts w:ascii="Times New Roman" w:hAnsi="Times New Roman" w:cs="Times New Roman"/>
          <w:bCs/>
          <w:iCs/>
          <w:sz w:val="26"/>
          <w:szCs w:val="26"/>
        </w:rPr>
      </w:pPr>
      <w:r w:rsidRPr="00135381">
        <w:rPr>
          <w:rFonts w:ascii="Times New Roman" w:hAnsi="Times New Roman" w:cs="Times New Roman"/>
          <w:bCs/>
          <w:iCs/>
          <w:sz w:val="26"/>
          <w:szCs w:val="26"/>
        </w:rPr>
        <w:t>Đây là thuật toán có tốc độ nhanh vượt trội so với các thuật toán tự cài đặt (thường chỉ mất dưới 0.1 - 0.2 giây cho 1 triệu phần tử).</w:t>
      </w:r>
    </w:p>
    <w:p w14:paraId="1E32F4D5" w14:textId="77777777" w:rsidR="00135381" w:rsidRPr="00135381" w:rsidRDefault="00135381" w:rsidP="00135381">
      <w:pPr>
        <w:pStyle w:val="ListParagraph"/>
        <w:numPr>
          <w:ilvl w:val="0"/>
          <w:numId w:val="6"/>
        </w:numPr>
        <w:rPr>
          <w:rFonts w:ascii="Times New Roman" w:hAnsi="Times New Roman" w:cs="Times New Roman"/>
          <w:bCs/>
          <w:iCs/>
          <w:sz w:val="26"/>
          <w:szCs w:val="26"/>
        </w:rPr>
      </w:pPr>
      <w:r w:rsidRPr="00135381">
        <w:rPr>
          <w:rFonts w:ascii="Times New Roman" w:hAnsi="Times New Roman" w:cs="Times New Roman"/>
          <w:bCs/>
          <w:iCs/>
          <w:sz w:val="26"/>
          <w:szCs w:val="26"/>
        </w:rPr>
        <w:t>Lý do: NumPy được viết bằng ngôn ngữ C/C++ ở tầng dưới và được tối ưu hóa sâu về quản lý bộ nhớ, sử dụng các thuật toán lai (như Timsort hoặc IntroSort) nên khắc phục được điểm yếu về tốc độ thông dịch của Python thuần.</w:t>
      </w:r>
    </w:p>
    <w:p w14:paraId="23E74794" w14:textId="16F83F86" w:rsidR="00135381" w:rsidRPr="00135381" w:rsidRDefault="00135381" w:rsidP="00135381">
      <w:pPr>
        <w:pStyle w:val="ListParagraph"/>
        <w:ind w:left="360"/>
        <w:rPr>
          <w:rFonts w:ascii="Times New Roman" w:hAnsi="Times New Roman" w:cs="Times New Roman"/>
          <w:b/>
          <w:iCs/>
          <w:sz w:val="26"/>
          <w:szCs w:val="26"/>
        </w:rPr>
      </w:pPr>
      <w:r w:rsidRPr="00135381">
        <w:rPr>
          <w:rFonts w:ascii="Times New Roman" w:hAnsi="Times New Roman" w:cs="Times New Roman"/>
          <w:b/>
          <w:bCs/>
          <w:iCs/>
          <w:sz w:val="26"/>
          <w:szCs w:val="26"/>
        </w:rPr>
        <w:t>2. Về thuật toán QuickSort</w:t>
      </w:r>
    </w:p>
    <w:p w14:paraId="7AB1B514" w14:textId="75A432D8" w:rsidR="00135381" w:rsidRPr="00135381" w:rsidRDefault="00135381" w:rsidP="00135381">
      <w:pPr>
        <w:pStyle w:val="ListParagraph"/>
        <w:numPr>
          <w:ilvl w:val="0"/>
          <w:numId w:val="7"/>
        </w:numPr>
        <w:rPr>
          <w:rFonts w:ascii="Times New Roman" w:hAnsi="Times New Roman" w:cs="Times New Roman"/>
          <w:bCs/>
          <w:iCs/>
          <w:sz w:val="26"/>
          <w:szCs w:val="26"/>
        </w:rPr>
      </w:pPr>
      <w:r w:rsidRPr="00135381">
        <w:rPr>
          <w:rFonts w:ascii="Times New Roman" w:hAnsi="Times New Roman" w:cs="Times New Roman"/>
          <w:bCs/>
          <w:iCs/>
          <w:sz w:val="26"/>
          <w:szCs w:val="26"/>
        </w:rPr>
        <w:t>Ở các dãy ngẫu nhiên , QuickSort thể hiện tốc độ rất tốt, thường nhanh hơn HeapSort và MergeSort.</w:t>
      </w:r>
    </w:p>
    <w:p w14:paraId="0E7CC8F0" w14:textId="0C5DE615" w:rsidR="00135381" w:rsidRPr="00135381" w:rsidRDefault="00135381" w:rsidP="00135381">
      <w:pPr>
        <w:pStyle w:val="ListParagraph"/>
        <w:numPr>
          <w:ilvl w:val="0"/>
          <w:numId w:val="7"/>
        </w:numPr>
        <w:rPr>
          <w:rFonts w:ascii="Times New Roman" w:hAnsi="Times New Roman" w:cs="Times New Roman"/>
          <w:bCs/>
          <w:iCs/>
          <w:sz w:val="26"/>
          <w:szCs w:val="26"/>
        </w:rPr>
      </w:pPr>
      <w:r w:rsidRPr="00135381">
        <w:rPr>
          <w:rFonts w:ascii="Times New Roman" w:hAnsi="Times New Roman" w:cs="Times New Roman"/>
          <w:bCs/>
          <w:iCs/>
          <w:sz w:val="26"/>
          <w:szCs w:val="26"/>
        </w:rPr>
        <w:t xml:space="preserve">Tuy nhiên, ở các dãy đã sắp xếp , nếu chọn phần tử đầu làm chốt (pivot), QuickSort sẽ rơi vào trường hợp xấu nhất </w:t>
      </w:r>
      <w:r>
        <w:rPr>
          <w:rFonts w:ascii="Times New Roman" w:hAnsi="Times New Roman" w:cs="Times New Roman"/>
          <w:bCs/>
          <w:iCs/>
          <w:sz w:val="26"/>
          <w:szCs w:val="26"/>
        </w:rPr>
        <w:t>O(N</w:t>
      </w:r>
      <w:r w:rsidRPr="00135381">
        <w:rPr>
          <w:rFonts w:ascii="Times New Roman" w:hAnsi="Times New Roman" w:cs="Times New Roman"/>
          <w:bCs/>
          <w:iCs/>
          <w:sz w:val="26"/>
          <w:szCs w:val="26"/>
          <w:vertAlign w:val="superscript"/>
        </w:rPr>
        <w:t>2</w:t>
      </w:r>
      <w:r>
        <w:rPr>
          <w:rFonts w:ascii="Times New Roman" w:hAnsi="Times New Roman" w:cs="Times New Roman"/>
          <w:bCs/>
          <w:iCs/>
          <w:sz w:val="26"/>
          <w:szCs w:val="26"/>
        </w:rPr>
        <w:t xml:space="preserve">) </w:t>
      </w:r>
      <w:r w:rsidRPr="00135381">
        <w:rPr>
          <w:rFonts w:ascii="Times New Roman" w:hAnsi="Times New Roman" w:cs="Times New Roman"/>
          <w:bCs/>
          <w:iCs/>
          <w:sz w:val="26"/>
          <w:szCs w:val="26"/>
        </w:rPr>
        <w:t xml:space="preserve">và có thể gây lỗi tràn bộ </w:t>
      </w:r>
      <w:r>
        <w:rPr>
          <w:rFonts w:ascii="Times New Roman" w:hAnsi="Times New Roman" w:cs="Times New Roman"/>
          <w:bCs/>
          <w:iCs/>
          <w:sz w:val="26"/>
          <w:szCs w:val="26"/>
        </w:rPr>
        <w:t>nhớ.</w:t>
      </w:r>
    </w:p>
    <w:p w14:paraId="64355EA6" w14:textId="7BCC1751" w:rsidR="00135381" w:rsidRPr="00135381" w:rsidRDefault="00135381" w:rsidP="00135381">
      <w:pPr>
        <w:pStyle w:val="ListParagraph"/>
        <w:numPr>
          <w:ilvl w:val="0"/>
          <w:numId w:val="7"/>
        </w:numPr>
        <w:rPr>
          <w:rFonts w:ascii="Times New Roman" w:hAnsi="Times New Roman" w:cs="Times New Roman"/>
          <w:bCs/>
          <w:iCs/>
          <w:sz w:val="26"/>
          <w:szCs w:val="26"/>
        </w:rPr>
      </w:pPr>
      <w:r w:rsidRPr="00135381">
        <w:rPr>
          <w:rFonts w:ascii="Times New Roman" w:hAnsi="Times New Roman" w:cs="Times New Roman"/>
          <w:bCs/>
          <w:iCs/>
          <w:sz w:val="26"/>
          <w:szCs w:val="26"/>
        </w:rPr>
        <w:t xml:space="preserve">Trong bài thử nghiệm này, do đã tối ưu mã nguồn bằng cách chọn chốt ở giữa, QuickSort vẫn duy trì được hiệu năng ổn định </w:t>
      </w:r>
      <w:r>
        <w:rPr>
          <w:rFonts w:ascii="Times New Roman" w:hAnsi="Times New Roman" w:cs="Times New Roman"/>
          <w:bCs/>
          <w:iCs/>
          <w:sz w:val="26"/>
          <w:szCs w:val="26"/>
        </w:rPr>
        <w:t>O(NlogN)</w:t>
      </w:r>
      <w:r w:rsidRPr="00135381">
        <w:rPr>
          <w:rFonts w:ascii="Times New Roman" w:hAnsi="Times New Roman" w:cs="Times New Roman"/>
          <w:bCs/>
          <w:iCs/>
          <w:sz w:val="26"/>
          <w:szCs w:val="26"/>
        </w:rPr>
        <w:t xml:space="preserve"> ngay cả trên dữ liệu đã sắp xếp.</w:t>
      </w:r>
    </w:p>
    <w:p w14:paraId="6E7D00BC" w14:textId="28453F18" w:rsidR="00135381" w:rsidRPr="00135381" w:rsidRDefault="00135381" w:rsidP="00135381">
      <w:pPr>
        <w:pStyle w:val="ListParagraph"/>
        <w:ind w:left="360"/>
        <w:rPr>
          <w:rFonts w:ascii="Times New Roman" w:hAnsi="Times New Roman" w:cs="Times New Roman"/>
          <w:b/>
          <w:iCs/>
          <w:sz w:val="26"/>
          <w:szCs w:val="26"/>
        </w:rPr>
      </w:pPr>
      <w:r w:rsidRPr="00135381">
        <w:rPr>
          <w:rFonts w:ascii="Times New Roman" w:hAnsi="Times New Roman" w:cs="Times New Roman"/>
          <w:b/>
          <w:bCs/>
          <w:iCs/>
          <w:sz w:val="26"/>
          <w:szCs w:val="26"/>
        </w:rPr>
        <w:t>3. Về thuật toán MergeSort và HeapSort</w:t>
      </w:r>
    </w:p>
    <w:p w14:paraId="4C9224DB" w14:textId="77777777" w:rsidR="00135381" w:rsidRPr="00135381" w:rsidRDefault="00135381" w:rsidP="00135381">
      <w:pPr>
        <w:pStyle w:val="ListParagraph"/>
        <w:numPr>
          <w:ilvl w:val="0"/>
          <w:numId w:val="8"/>
        </w:numPr>
        <w:rPr>
          <w:rFonts w:ascii="Times New Roman" w:hAnsi="Times New Roman" w:cs="Times New Roman"/>
          <w:iCs/>
          <w:sz w:val="26"/>
          <w:szCs w:val="26"/>
        </w:rPr>
      </w:pPr>
      <w:r w:rsidRPr="00135381">
        <w:rPr>
          <w:rFonts w:ascii="Times New Roman" w:hAnsi="Times New Roman" w:cs="Times New Roman"/>
          <w:iCs/>
          <w:sz w:val="26"/>
          <w:szCs w:val="26"/>
        </w:rPr>
        <w:t>MergeSort: Thời gian thực thi rất ổn định trên mọi tập dữ liệu (không bị ảnh hưởng bởi tính chất tăng/giảm của dữ liệu đầu vào). Tuy nhiên, nó tốn nhiều bộ nhớ hơn do phải tạo các mảng phụ trong quá trình gộp.</w:t>
      </w:r>
    </w:p>
    <w:p w14:paraId="1D9CC971" w14:textId="69F32079" w:rsidR="00135381" w:rsidRPr="00135381" w:rsidRDefault="00135381" w:rsidP="00135381">
      <w:pPr>
        <w:pStyle w:val="ListParagraph"/>
        <w:numPr>
          <w:ilvl w:val="0"/>
          <w:numId w:val="8"/>
        </w:numPr>
        <w:rPr>
          <w:rFonts w:ascii="Times New Roman" w:hAnsi="Times New Roman" w:cs="Times New Roman"/>
          <w:iCs/>
          <w:sz w:val="26"/>
          <w:szCs w:val="26"/>
        </w:rPr>
      </w:pPr>
      <w:r w:rsidRPr="00135381">
        <w:rPr>
          <w:rFonts w:ascii="Times New Roman" w:hAnsi="Times New Roman" w:cs="Times New Roman"/>
          <w:iCs/>
          <w:sz w:val="26"/>
          <w:szCs w:val="26"/>
        </w:rPr>
        <w:t xml:space="preserve">HeapSort: Tốc độ thường chậm hơn QuickSort một chút do tính chất truy cập bộ nhớ không liên tục, nhưng ưu điểm là không tốn thêm bộ nhớ phụ </w:t>
      </w:r>
      <w:r>
        <w:rPr>
          <w:rFonts w:ascii="Times New Roman" w:hAnsi="Times New Roman" w:cs="Times New Roman"/>
          <w:iCs/>
          <w:sz w:val="26"/>
          <w:szCs w:val="26"/>
        </w:rPr>
        <w:t>(O(1) space)</w:t>
      </w:r>
      <w:r w:rsidRPr="00135381">
        <w:rPr>
          <w:rFonts w:ascii="Times New Roman" w:hAnsi="Times New Roman" w:cs="Times New Roman"/>
          <w:iCs/>
          <w:sz w:val="26"/>
          <w:szCs w:val="26"/>
        </w:rPr>
        <w:t>.</w:t>
      </w:r>
    </w:p>
    <w:p w14:paraId="65A8483E" w14:textId="77777777" w:rsidR="00135381" w:rsidRPr="00135381" w:rsidRDefault="00135381" w:rsidP="00135381">
      <w:pPr>
        <w:pStyle w:val="ListParagraph"/>
        <w:ind w:left="360"/>
        <w:rPr>
          <w:rFonts w:ascii="Times New Roman" w:hAnsi="Times New Roman" w:cs="Times New Roman"/>
          <w:iCs/>
          <w:sz w:val="26"/>
          <w:szCs w:val="26"/>
        </w:rPr>
      </w:pP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3EC2256C" w:rsidR="00EC535B"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p w14:paraId="213AA45B" w14:textId="1E1ABF70" w:rsidR="00135381" w:rsidRPr="00135381" w:rsidRDefault="00135381" w:rsidP="00135381">
      <w:pPr>
        <w:rPr>
          <w:rFonts w:ascii="Times New Roman" w:hAnsi="Times New Roman" w:cs="Times New Roman"/>
          <w:sz w:val="26"/>
          <w:szCs w:val="26"/>
        </w:rPr>
      </w:pPr>
      <w:r>
        <w:rPr>
          <w:rFonts w:ascii="Times New Roman" w:hAnsi="Times New Roman" w:cs="Times New Roman"/>
          <w:sz w:val="26"/>
          <w:szCs w:val="26"/>
        </w:rPr>
        <w:t xml:space="preserve">Link github: </w:t>
      </w:r>
      <w:r w:rsidR="00333450" w:rsidRPr="00333450">
        <w:rPr>
          <w:rFonts w:ascii="Times New Roman" w:hAnsi="Times New Roman" w:cs="Times New Roman"/>
          <w:sz w:val="26"/>
          <w:szCs w:val="26"/>
        </w:rPr>
        <w:t>https://github.com/khoahaaoj/DSA-Sorting-Benchmark</w:t>
      </w:r>
    </w:p>
    <w:sectPr w:rsidR="00135381" w:rsidRPr="00135381"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6859" w14:textId="77777777" w:rsidR="00C36D34" w:rsidRDefault="00C36D34" w:rsidP="008A682A">
      <w:pPr>
        <w:spacing w:after="0" w:line="240" w:lineRule="auto"/>
      </w:pPr>
      <w:r>
        <w:separator/>
      </w:r>
    </w:p>
  </w:endnote>
  <w:endnote w:type="continuationSeparator" w:id="0">
    <w:p w14:paraId="52135A6A" w14:textId="77777777" w:rsidR="00C36D34" w:rsidRDefault="00C36D34"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19D2" w14:textId="77777777" w:rsidR="00C36D34" w:rsidRDefault="00C36D34" w:rsidP="008A682A">
      <w:pPr>
        <w:spacing w:after="0" w:line="240" w:lineRule="auto"/>
      </w:pPr>
      <w:r>
        <w:separator/>
      </w:r>
    </w:p>
  </w:footnote>
  <w:footnote w:type="continuationSeparator" w:id="0">
    <w:p w14:paraId="355FEB30" w14:textId="77777777" w:rsidR="00C36D34" w:rsidRDefault="00C36D34"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CF74B5"/>
    <w:multiLevelType w:val="multilevel"/>
    <w:tmpl w:val="445E4E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4577C17"/>
    <w:multiLevelType w:val="multilevel"/>
    <w:tmpl w:val="C91AA5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8A2D95"/>
    <w:multiLevelType w:val="multilevel"/>
    <w:tmpl w:val="EB8A9E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70258164">
    <w:abstractNumId w:val="0"/>
  </w:num>
  <w:num w:numId="2" w16cid:durableId="138155015">
    <w:abstractNumId w:val="5"/>
  </w:num>
  <w:num w:numId="3" w16cid:durableId="1160926597">
    <w:abstractNumId w:val="2"/>
  </w:num>
  <w:num w:numId="4" w16cid:durableId="302121354">
    <w:abstractNumId w:val="4"/>
  </w:num>
  <w:num w:numId="5" w16cid:durableId="90442522">
    <w:abstractNumId w:val="6"/>
  </w:num>
  <w:num w:numId="6" w16cid:durableId="952784199">
    <w:abstractNumId w:val="7"/>
  </w:num>
  <w:num w:numId="7" w16cid:durableId="836770258">
    <w:abstractNumId w:val="1"/>
  </w:num>
  <w:num w:numId="8" w16cid:durableId="2002001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046D69"/>
    <w:rsid w:val="00054839"/>
    <w:rsid w:val="00135381"/>
    <w:rsid w:val="001D698B"/>
    <w:rsid w:val="00221C9F"/>
    <w:rsid w:val="00247698"/>
    <w:rsid w:val="002D1D07"/>
    <w:rsid w:val="00333450"/>
    <w:rsid w:val="00387648"/>
    <w:rsid w:val="00390051"/>
    <w:rsid w:val="00393B8C"/>
    <w:rsid w:val="00756087"/>
    <w:rsid w:val="00764C52"/>
    <w:rsid w:val="007F2E7F"/>
    <w:rsid w:val="008861B9"/>
    <w:rsid w:val="008A161E"/>
    <w:rsid w:val="008A682A"/>
    <w:rsid w:val="009432D9"/>
    <w:rsid w:val="0094635A"/>
    <w:rsid w:val="00952229"/>
    <w:rsid w:val="00A63077"/>
    <w:rsid w:val="00B33339"/>
    <w:rsid w:val="00B55766"/>
    <w:rsid w:val="00C36D34"/>
    <w:rsid w:val="00D53935"/>
    <w:rsid w:val="00E7635A"/>
    <w:rsid w:val="00EC535B"/>
    <w:rsid w:val="00EF479C"/>
    <w:rsid w:val="00F33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35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Khoa Ha</cp:lastModifiedBy>
  <cp:revision>12</cp:revision>
  <dcterms:created xsi:type="dcterms:W3CDTF">2019-03-14T02:28:00Z</dcterms:created>
  <dcterms:modified xsi:type="dcterms:W3CDTF">2026-02-01T07:26:00Z</dcterms:modified>
</cp:coreProperties>
</file>