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#16099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https://redmine.vnc.biz/issues/16099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Found error while testing and steps are following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Click on document sharing button during video conference.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If chat window is open before clicking on document sharing CSS works properly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But if before clicking on document sharing chat window is not open then CSS not working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90" w:firstLine="0"/>
        <w:contextualSpacing w:val="0"/>
        <w:rPr/>
      </w:pPr>
      <w:r w:rsidDel="00000000" w:rsidR="00000000" w:rsidRPr="00000000">
        <w:rPr>
          <w:rtl w:val="0"/>
        </w:rPr>
        <w:t xml:space="preserve">The width of etherpad have hard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Edit the width of etherpad to auto.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~/VNCtalk/vnctalk-jitsi-meet/etherpad.js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replace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$('#etherpad&gt;iframe').width(availableWidth);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$('#etherpad&gt;iframe').width('100%');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99" TargetMode="External"/><Relationship Id="rId6" Type="http://schemas.openxmlformats.org/officeDocument/2006/relationships/hyperlink" Target="https://redmine.vnc.biz/issues/16050" TargetMode="External"/></Relationships>
</file>