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b w:val="1"/>
          <w:rtl w:val="0"/>
        </w:rPr>
        <w:t xml:space="preserve">#18155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https://redmine.vnc.biz/issues/18115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 xml:space="preserve">Please see more issue 16143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When Clicking on Time slider on Shared document then Error occurs.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For the Reference Please find the attachment and also fill target version, estimated time,and due date as per the requirement.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331.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u w:val="none"/>
                <w:shd w:fill="e6e9ee" w:val="clear"/>
              </w:rPr>
            </w:pPr>
            <w:r w:rsidDel="00000000" w:rsidR="00000000" w:rsidRPr="00000000">
              <w:drawing>
                <wp:inline distB="114300" distT="114300" distL="114300" distR="114300">
                  <wp:extent cx="4919663" cy="3152775"/>
                  <wp:effectExtent b="0" l="0" r="0" t="0"/>
                  <wp:docPr descr="Shared_document_timeslider_error_1.png" id="1" name="image01.png"/>
                  <a:graphic>
                    <a:graphicData uri="http://schemas.openxmlformats.org/drawingml/2006/picture">
                      <pic:pic>
                        <pic:nvPicPr>
                          <pic:cNvPr descr="Shared_document_timeslider_error_1.png" id="0" name="image0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63" cy="3152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414.72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Root cause: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="414.72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#editorcontainerbox will be set corresponding with #padmain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Set height of timeslider and This height will corresponding with height of padmain (height of padmain -  height of timeslider-top)</w:t>
            </w:r>
          </w:p>
          <w:p w:rsidR="00000000" w:rsidDel="00000000" w:rsidP="00000000" w:rsidRDefault="00000000" w:rsidRPr="00000000">
            <w:pPr>
              <w:spacing w:line="414.72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See more issue 16143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476.92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476.92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476.928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Edit broadcast_slider.js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function showReconnectUI() 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padmodals.showModal("disconnected");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fixPadHeight = _.throttle(function(){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height = $('#timeslider-top').height();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var heightTime = $('#timeslider-top').height();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var heightPad = $('#padmain').height();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var heigh = heightPad - heightTime;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</w:t>
            </w:r>
            <w:r w:rsidDel="00000000" w:rsidR="00000000" w:rsidRPr="00000000">
              <w:rPr>
                <w:i w:val="1"/>
                <w:color w:val="012a43"/>
                <w:highlight w:val="green"/>
                <w:rtl w:val="0"/>
              </w:rPr>
              <w:t xml:space="preserve"> $('#editorcontainerbox').css({marginTop: heightTime, height: heigh});</w:t>
            </w:r>
          </w:p>
          <w:p w:rsidR="00000000" w:rsidDel="00000000" w:rsidP="00000000" w:rsidRDefault="00000000" w:rsidRPr="00000000">
            <w:pPr>
              <w:spacing w:line="397.44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,600)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8115" TargetMode="External"/><Relationship Id="rId6" Type="http://schemas.openxmlformats.org/officeDocument/2006/relationships/image" Target="media/image01.png"/></Relationships>
</file>