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#20104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u w:val="single"/>
            <w:rtl w:val="0"/>
          </w:rPr>
          <w:t xml:space="preserve">https://redmine.vnc.biz/issues/20104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0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 patches "Long name of chat room is not trimmed" to 2.2.9 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https://redmine.vnc.biz/issues/14647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08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Description on ticket: </w:t>
      </w:r>
      <w:hyperlink r:id="rId7">
        <w:r w:rsidDel="00000000" w:rsidR="00000000" w:rsidRPr="00000000">
          <w:rPr>
            <w:rFonts w:ascii="Verdana" w:cs="Verdana" w:eastAsia="Verdana" w:hAnsi="Verdana"/>
            <w:u w:val="single"/>
            <w:rtl w:val="0"/>
          </w:rPr>
          <w:t xml:space="preserve">https://redmine.vnc.biz/issues/19742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 per @Rainer note (</w:t>
      </w: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https://redmine.vnc.biz/issues/14647#note-10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). </w:t>
      </w:r>
      <w:r w:rsidDel="00000000" w:rsidR="00000000" w:rsidRPr="00000000">
        <w:rPr>
          <w:rtl w:val="0"/>
        </w:rPr>
        <w:t xml:space="preserve">In the case that the subject name is longer than the window width, trim the string and add 3 dots, e.g. "very_long_subje..."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But when user is giving long name(Such as:-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"very_long_subject_name_contains_trim"</w:t>
      </w:r>
      <w:r w:rsidDel="00000000" w:rsidR="00000000" w:rsidRPr="00000000">
        <w:rPr>
          <w:rtl w:val="0"/>
        </w:rPr>
        <w:t xml:space="preserve">) of chat room then string is not trimmed.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the Reference Please find the attachment and also fill target version, estimated time,and due date as per the requirement.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request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Install and test on branch release_2.3.0, but feature hasn't implemented.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Discuss with Rainer about this ticket: "only the displayed name is shortened the actual room name should be keep original"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Handle code css.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Test, commit and push code to repo.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 Use "text-overflow: ellipsis" to css.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mini.css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305.0" w:type="dxa"/>
        <w:jc w:val="left"/>
        <w:tblInd w:w="2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tblGridChange w:id="0">
          <w:tblGrid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.subject-name-text-overflow{</w:t>
              <w:br w:type="textWrapping"/>
              <w:t xml:space="preserve">  text-overflow: ellipsis;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Apply this class to "jm_nick" and "jm_name":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mini.js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365.0" w:type="dxa"/>
        <w:jc w:val="left"/>
        <w:tblInd w:w="1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self.chat = </w:t>
              <w:br w:type="textWrapping"/>
              <w:t xml:space="preserve">...</w:t>
              <w:br w:type="textWrapping"/>
              <w:t xml:space="preserve">'&lt;span class="jm_nick subject-name-text-overflow" style="width: 175px"&gt;' + nick + '&lt;/span&gt;';</w:t>
              <w:br w:type="textWrapping"/>
              <w:t xml:space="preserve">...</w:t>
              <w:br w:type="textWrapping"/>
              <w:t xml:space="preserve">'&lt;span class="jm_name subject-name-text-overflow"&gt;' + nick.htmlEnc() + '&lt;/span&gt;' +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Solve the problem appear scroll bar when use the very long room name (picture attached):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3"/>
        <w:bidi w:val="0"/>
        <w:tblW w:w="7410.0" w:type="dxa"/>
        <w:jc w:val="left"/>
        <w:tblInd w:w="1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tblGridChange w:id="0">
          <w:tblGrid>
            <w:gridCol w:w="74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'&lt;div class="jm_chatstate_typing" style="overflow-x:hidden"&gt;' + JappixCommon.printf(JappixCommon._e("%s is typing..."), nick.htmlEnc()) + '&lt;/div&gt;' 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104" TargetMode="External"/><Relationship Id="rId6" Type="http://schemas.openxmlformats.org/officeDocument/2006/relationships/hyperlink" Target="https://redmine.vnc.biz/issues/14647" TargetMode="External"/><Relationship Id="rId7" Type="http://schemas.openxmlformats.org/officeDocument/2006/relationships/hyperlink" Target="https://redmine.vnc.biz/issues/19742" TargetMode="External"/><Relationship Id="rId8" Type="http://schemas.openxmlformats.org/officeDocument/2006/relationships/hyperlink" Target="https://redmine.vnc.biz/issues/14647#note-10" TargetMode="External"/></Relationships>
</file>