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160"/>
      </w:pPr>
      <w:r>
        <w:rPr>
          <w:rFonts w:ascii="Times New Roman" w:hAnsi="Times New Roman"/>
          <w:b/>
          <w:sz w:val="36"/>
          <w:color w:val="1F4E79"/>
        </w:rPr>
        <w:t>BÁO CÁO ĐỒ ÁN MÔN HỌC: CẤU TRÚC RỜI RẠC</w:t>
      </w:r>
    </w:p>
    <w:p>
      <w:pPr>
        <w:jc w:val="center"/>
        <w:spacing w:after="300"/>
      </w:pPr>
      <w:r>
        <w:rPr>
          <w:rFonts w:ascii="Times New Roman" w:hAnsi="Times New Roman"/>
          <w:b/>
          <w:sz w:val="28"/>
          <w:color w:val="595959"/>
        </w:rPr>
        <w:t>HỆ THỐNG GIẢI TOÁN ĐỒ THỊ TOÀN DIỆN VÀ ỨNG DỤNG THỰC TẾ ROBOT HÚT BỤI THÔNG MINH</w:t>
      </w:r>
    </w:p>
    <w:p>
      <w:pPr>
        <w:spacing w:after="200"/>
        <w:pBdr>
          <w:bottom w:val="single" w:sz="12" w:space="4" w:color="2E75B6"/>
        </w:pBdr>
      </w:pPr>
      <w:r>
        <w:rPr>
          <w:rFonts w:ascii="Times New Roman" w:hAnsi="Times New Roman"/>
          <w:b/>
          <w:i/>
          <w:sz w:val="26"/>
          <w:color w:val="2E75B6"/>
        </w:rPr>
        <w:t>NỘI DUNG TỔNG HỢP TOÀN BỘ DỰ ÁN (DẠNG GẠCH ĐẦU DÒNG THÔ)</w:t>
      </w:r>
    </w:p>
    <w:p>
      <w:pPr>
        <w:ind w:left="450" w:hanging="300"/>
        <w:spacing w:after="100" w:line="300" w:lineRule="auto"/>
        <w:jc w:val="both"/>
      </w:pPr>
      <w:r>
        <w:rPr>
          <w:rFonts w:ascii="Times New Roman" w:hAnsi="Times New Roman"/>
          <w:b/>
          <w:color w:val="2E75B6"/>
        </w:rPr>
        <w:t>• </w:t>
      </w:r>
      <w:r>
        <w:rPr>
          <w:rFonts w:ascii="Times New Roman" w:hAnsi="Times New Roman"/>
          <w:sz w:val="26"/>
        </w:rPr>
        <w:t>Đồ thị là cấu trúc toán học rời rạc G = (V, E) gồm tập đỉnh V (đối tượng) và tập cạnh E (liên kết giữa các đối tượng).</w:t>
      </w:r>
    </w:p>
    <w:p>
      <w:pPr>
        <w:ind w:left="450" w:hanging="300"/>
        <w:spacing w:after="100" w:line="300" w:lineRule="auto"/>
        <w:jc w:val="both"/>
      </w:pPr>
      <w:r>
        <w:rPr>
          <w:rFonts w:ascii="Times New Roman" w:hAnsi="Times New Roman"/>
          <w:b/>
          <w:color w:val="2E75B6"/>
        </w:rPr>
        <w:t>• </w:t>
      </w:r>
      <w:r>
        <w:rPr>
          <w:rFonts w:ascii="Times New Roman" w:hAnsi="Times New Roman"/>
          <w:sz w:val="26"/>
        </w:rPr>
        <w:t>Đồ thị vô hướng có cạnh hai chiều đối xứng (u, v) = (v, u); ma trận kề của nó luôn đối xứng qua đường chéo chính.</w:t>
      </w:r>
    </w:p>
    <w:p>
      <w:pPr>
        <w:ind w:left="450" w:hanging="300"/>
        <w:spacing w:after="100" w:line="300" w:lineRule="auto"/>
        <w:jc w:val="both"/>
      </w:pPr>
      <w:r>
        <w:rPr>
          <w:rFonts w:ascii="Times New Roman" w:hAnsi="Times New Roman"/>
          <w:b/>
          <w:color w:val="2E75B6"/>
        </w:rPr>
        <w:t>• </w:t>
      </w:r>
      <w:r>
        <w:rPr>
          <w:rFonts w:ascii="Times New Roman" w:hAnsi="Times New Roman"/>
          <w:sz w:val="26"/>
        </w:rPr>
        <w:t>Đồ thị có hướng (Digraph) có cạnh một chiều xác định từ u sang v, ký hiệu ⟨u, v⟩, phân biệt rõ bán bậc vào (in-degree) và bán bậc ra (out-degree).</w:t>
      </w:r>
    </w:p>
    <w:p>
      <w:pPr>
        <w:ind w:left="450" w:hanging="300"/>
        <w:spacing w:after="100" w:line="300" w:lineRule="auto"/>
        <w:jc w:val="both"/>
      </w:pPr>
      <w:r>
        <w:rPr>
          <w:rFonts w:ascii="Times New Roman" w:hAnsi="Times New Roman"/>
          <w:b/>
          <w:color w:val="2E75B6"/>
        </w:rPr>
        <w:t>• </w:t>
      </w:r>
      <w:r>
        <w:rPr>
          <w:rFonts w:ascii="Times New Roman" w:hAnsi="Times New Roman"/>
          <w:sz w:val="26"/>
        </w:rPr>
        <w:t>Đồ thị có trọng số gán mỗi cạnh một giá trị số thực w(u, v) đại diện cho khoảng cách, chi phí năng lượng, thời gian di chuyển hoặc dung lượng truyền dẫn.</w:t>
      </w:r>
    </w:p>
    <w:p>
      <w:pPr>
        <w:ind w:left="450" w:hanging="300"/>
        <w:spacing w:after="100" w:line="300" w:lineRule="auto"/>
        <w:jc w:val="both"/>
      </w:pPr>
      <w:r>
        <w:rPr>
          <w:rFonts w:ascii="Times New Roman" w:hAnsi="Times New Roman"/>
          <w:b/>
          <w:color w:val="2E75B6"/>
        </w:rPr>
        <w:t>• </w:t>
      </w:r>
      <w:r>
        <w:rPr>
          <w:rFonts w:ascii="Times New Roman" w:hAnsi="Times New Roman"/>
          <w:sz w:val="26"/>
        </w:rPr>
        <w:t>Ma trận kề là mảng 2 chiều kích thước n × n; tra cứu sự tồn tại của cạnh cực nhanh với thời gian O(1) nhưng tiêu tốn bộ nhớ O(V²), gây lãng phí nghiêm trọng khi đồ thị thưa (nhiều ô số 0).</w:t>
      </w:r>
    </w:p>
    <w:p>
      <w:pPr>
        <w:ind w:left="450" w:hanging="300"/>
        <w:spacing w:after="100" w:line="300" w:lineRule="auto"/>
        <w:jc w:val="both"/>
      </w:pPr>
      <w:r>
        <w:rPr>
          <w:rFonts w:ascii="Times New Roman" w:hAnsi="Times New Roman"/>
          <w:b/>
          <w:color w:val="2E75B6"/>
        </w:rPr>
        <w:t>• </w:t>
      </w:r>
      <w:r>
        <w:rPr>
          <w:rFonts w:ascii="Times New Roman" w:hAnsi="Times New Roman"/>
          <w:sz w:val="26"/>
        </w:rPr>
        <w:t>Danh sách kề lưu bằng bảng băm (Dictionary) {u: [(v, w), ...]}; tiết kiệm bộ nhớ tối đa với không gian O(V + E), duyệt các đỉnh kề rất nhanh, là cấu trúc lưu trữ chủ đạo của dự án.</w:t>
      </w:r>
    </w:p>
    <w:p>
      <w:pPr>
        <w:ind w:left="450" w:hanging="300"/>
        <w:spacing w:after="100" w:line="300" w:lineRule="auto"/>
        <w:jc w:val="both"/>
      </w:pPr>
      <w:r>
        <w:rPr>
          <w:rFonts w:ascii="Times New Roman" w:hAnsi="Times New Roman"/>
          <w:b/>
          <w:color w:val="2E75B6"/>
        </w:rPr>
        <w:t>• </w:t>
      </w:r>
      <w:r>
        <w:rPr>
          <w:rFonts w:ascii="Times New Roman" w:hAnsi="Times New Roman"/>
          <w:sz w:val="26"/>
        </w:rPr>
        <w:t>Danh sách cạnh lưu mảng các bộ 3 phần tử [(u, v, w), ...]; là dạng dữ liệu nguyên thủy, đơn giản, thích hợp làm đầu vào cho thuật toán duyệt theo cạnh như Kruskal và Bellman-Ford.</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BFS (Breadth-First Search) dùng Hàng đợi (Queue - FIFO) duyệt loang theo từng tầng khoảng cách; dùng để tìm đường đi có ít cạnh nhất trên đồ thị không trọng số.</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DFS (Depth-First Search) dùng Ngăn xếp (Stack - LIFO) hoặc đệ quy Call Stack của hệ thống để đâm sâu vào một nhánh đến ngõ cụt rồi quay lui; dùng để kiểm tra tính liên thông và phát hiện chu trình.</w:t>
      </w:r>
    </w:p>
    <w:p>
      <w:pPr>
        <w:ind w:left="450" w:hanging="300"/>
        <w:spacing w:after="100" w:line="300" w:lineRule="auto"/>
        <w:jc w:val="both"/>
      </w:pPr>
      <w:r>
        <w:rPr>
          <w:rFonts w:ascii="Times New Roman" w:hAnsi="Times New Roman"/>
          <w:b/>
          <w:color w:val="2E75B6"/>
        </w:rPr>
        <w:t>• </w:t>
      </w:r>
      <w:r>
        <w:rPr>
          <w:rFonts w:ascii="Times New Roman" w:hAnsi="Times New Roman"/>
          <w:sz w:val="26"/>
        </w:rPr>
        <w:t>Đồ thị hai phía (Bipartite) là đồ thị có tập đỉnh phân hoạch thành 2 tập rời V₁, V₂ sao cho không có cạnh nối nội bộ trong cùng một tập; được kiểm tra bằng thuật toán tô 2 màu (2-Coloring); điều kiện cần và đủ là đồ thị không chứa chu trình lẻ.</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Dijkstra tìm đường đi ngắn nhất từ một đỉnh nguồn dựa trên chiến lược tham lam (Greedy) và hàng đợi ưu tiên; độ phức tạp O((V+E) log V); chỉ chạy đúng khi mọi trọng số cạnh đều không âm (w ≥ 0).</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Bellman-Ford nới lỏng toàn bộ cạnh của đồ thị đúng n - 1 lần; xử lý được cạnh có trọng số âm; lần lặp thứ n được dùng để bắt quả tang chu trình âm (Negative Cycle).</w:t>
      </w:r>
    </w:p>
    <w:p>
      <w:pPr>
        <w:ind w:left="450" w:hanging="300"/>
        <w:spacing w:after="100" w:line="300" w:lineRule="auto"/>
        <w:jc w:val="both"/>
      </w:pPr>
      <w:r>
        <w:rPr>
          <w:rFonts w:ascii="Times New Roman" w:hAnsi="Times New Roman"/>
          <w:b/>
          <w:color w:val="2E75B6"/>
        </w:rPr>
        <w:t>• </w:t>
      </w:r>
      <w:r>
        <w:rPr>
          <w:rFonts w:ascii="Times New Roman" w:hAnsi="Times New Roman"/>
          <w:sz w:val="26"/>
        </w:rPr>
        <w:t>Trọng số âm trong thực tế đại diện cho lợi nhuận, tiền thưởng hoàn lại (cashback), hoặc việc robot được sạc pin / nạp năng lượng tái tạo khi xuống dốc.</w:t>
      </w:r>
    </w:p>
    <w:p>
      <w:pPr>
        <w:ind w:left="450" w:hanging="300"/>
        <w:spacing w:after="100" w:line="300" w:lineRule="auto"/>
        <w:jc w:val="both"/>
      </w:pPr>
      <w:r>
        <w:rPr>
          <w:rFonts w:ascii="Times New Roman" w:hAnsi="Times New Roman"/>
          <w:b/>
          <w:color w:val="2E75B6"/>
        </w:rPr>
        <w:t>• </w:t>
      </w:r>
      <w:r>
        <w:rPr>
          <w:rFonts w:ascii="Times New Roman" w:hAnsi="Times New Roman"/>
          <w:sz w:val="26"/>
        </w:rPr>
        <w:t>Chu trình âm là một vòng lặp khép kín có tổng trọng số âm; nếu rơi vào đây, chi phí đường đi sẽ tụt xuống âm vô cùng (-∞), khiến bài toán tìm đường ngắn nhất không thể hội tụ.</w:t>
      </w:r>
    </w:p>
    <w:p>
      <w:pPr>
        <w:ind w:left="450" w:hanging="300"/>
        <w:spacing w:after="100" w:line="300" w:lineRule="auto"/>
        <w:jc w:val="both"/>
      </w:pPr>
      <w:r>
        <w:rPr>
          <w:rFonts w:ascii="Times New Roman" w:hAnsi="Times New Roman"/>
          <w:b/>
          <w:color w:val="2E75B6"/>
        </w:rPr>
        <w:t>• </w:t>
      </w:r>
      <w:r>
        <w:rPr>
          <w:rFonts w:ascii="Times New Roman" w:hAnsi="Times New Roman"/>
          <w:sz w:val="26"/>
        </w:rPr>
        <w:t>Đường đi Euler là đường đi qua tất cả các cạnh của đồ thị đúng 1 lần; điều kiện tồn tại là đồ thị liên thông và có đúng 2 đỉnh bậc lẻ; bắt buộc xuất phát tại 1 đỉnh lẻ và kết thúc tại đỉnh lẻ còn lại.</w:t>
      </w:r>
    </w:p>
    <w:p>
      <w:pPr>
        <w:ind w:left="450" w:hanging="300"/>
        <w:spacing w:after="100" w:line="300" w:lineRule="auto"/>
        <w:jc w:val="both"/>
      </w:pPr>
      <w:r>
        <w:rPr>
          <w:rFonts w:ascii="Times New Roman" w:hAnsi="Times New Roman"/>
          <w:b/>
          <w:color w:val="2E75B6"/>
        </w:rPr>
        <w:t>• </w:t>
      </w:r>
      <w:r>
        <w:rPr>
          <w:rFonts w:ascii="Times New Roman" w:hAnsi="Times New Roman"/>
          <w:sz w:val="26"/>
        </w:rPr>
        <w:t>Chu trình Euler là đường đi Euler khép kín có đỉnh xuất phát trùng đỉnh kết thúc; điều kiện tồn tại là đồ thị liên thông và tất cả các đỉnh đều có bậc chẵn; xuất phát tại đỉnh nào cũng vẽ được.</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Fleury giải bài toán Euler theo tư duy cẩn trọng: Đi tới đâu xóa cạnh tới đó, tuyệt đối không bước qua Cạnh Cầu (Bridge) trừ khi không còn lựa chọn nào khác; độ phức tạp O(E²).</w:t>
      </w:r>
    </w:p>
    <w:p>
      <w:pPr>
        <w:ind w:left="450" w:hanging="300"/>
        <w:spacing w:after="100" w:line="300" w:lineRule="auto"/>
        <w:jc w:val="both"/>
      </w:pPr>
      <w:r>
        <w:rPr>
          <w:rFonts w:ascii="Times New Roman" w:hAnsi="Times New Roman"/>
          <w:b/>
          <w:color w:val="2E75B6"/>
        </w:rPr>
        <w:t>• </w:t>
      </w:r>
      <w:r>
        <w:rPr>
          <w:rFonts w:ascii="Times New Roman" w:hAnsi="Times New Roman"/>
          <w:sz w:val="26"/>
        </w:rPr>
        <w:t>Cạnh Cầu (Bridge) là cạnh mà nếu xóa nó đi thì đồ thị sẽ bị tách làm 2 thành phần rời rạc; nếu đi qua cầu quá sớm, thuật toán sẽ bị mắc kẹt ở bờ bên kia và vĩnh viễn không quay lại đi nốt các cạnh ở bờ bên này được.</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Hierholzer giải bài toán Euler với hiệu năng cao O(E): Dùng Stack cắm đầu đi sâu, khi gặp ngõ cụt thì rút đỉnh ra nhét vào mảng kết quả, sau đó lùi lại tìm chu trình con khác; cuối cùng gọi circuit.reverse() để khôi phục đúng thứ tự từ đầu đến cuối.</w:t>
      </w:r>
    </w:p>
    <w:p>
      <w:pPr>
        <w:ind w:left="450" w:hanging="300"/>
        <w:spacing w:after="100" w:line="300" w:lineRule="auto"/>
        <w:jc w:val="both"/>
      </w:pPr>
      <w:r>
        <w:rPr>
          <w:rFonts w:ascii="Times New Roman" w:hAnsi="Times New Roman"/>
          <w:b/>
          <w:color w:val="2E75B6"/>
        </w:rPr>
        <w:t>• </w:t>
      </w:r>
      <w:r>
        <w:rPr>
          <w:rFonts w:ascii="Times New Roman" w:hAnsi="Times New Roman"/>
          <w:sz w:val="26"/>
        </w:rPr>
        <w:t>Cây khung nhỏ nhất (MST) là đồ thị con liên thông chứa toàn bộ V đỉnh và đúng V - 1 cạnh với tổng trọng số nhỏ nhất có thể, không chứa bất kỳ chu trình khép kín nào.</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Kruskal tìm MST theo tư duy tham lam: Sắp xếp toàn bộ cạnh tăng dần theo trọng số, lần lượt nhặt các cạnh rẻ nhất ráp vào hình, nếu cạnh nào tạo thành vòng tròn khép kín thì vứt bỏ; dừng lại khi nhặt đủ V - 1 cạnh.</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Prim tìm MST theo tư duy vết dầu loang: Xuất phát từ một đỉnh ban đầu, liên tục quét mắt tìm cạnh có trọng số nhỏ nhất nối giữa tập đỉnh đã duyệt với tập đỉnh chưa duyệt để kéo thêm đỉnh vào bầy; dừng lại khi gom đủ toàn bộ đỉnh.</w:t>
      </w:r>
    </w:p>
    <w:p>
      <w:pPr>
        <w:ind w:left="450" w:hanging="300"/>
        <w:spacing w:after="100" w:line="300" w:lineRule="auto"/>
        <w:jc w:val="both"/>
      </w:pPr>
      <w:r>
        <w:rPr>
          <w:rFonts w:ascii="Times New Roman" w:hAnsi="Times New Roman"/>
          <w:b/>
          <w:color w:val="2E75B6"/>
        </w:rPr>
        <w:t>• </w:t>
      </w:r>
      <w:r>
        <w:rPr>
          <w:rFonts w:ascii="Times New Roman" w:hAnsi="Times New Roman"/>
          <w:sz w:val="26"/>
        </w:rPr>
        <w:t>Luồng cực đại (Max Flow) là bài toán tối ưu hóa việc vận chuyển vật chất qua mạng lưới ống dẫn từ đỉnh phát (Source - S) đến đỉnh thu (Sink - T) thỏa mãn sức chứa (dung lượng c(u, v)) và bảo toàn luồng tại các đỉnh trung gian.</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Ford-Fulkerson (Edmonds-Karp) tìm luồng cực đại bằng cách dùng BFS tìm đường tăng luồng trên Đồ thị dư (Residual Graph); bơm thêm luồng nước bằng dung lượng thắt cổ chai (ống hẹp nhất trên đường).</w:t>
      </w:r>
    </w:p>
    <w:p>
      <w:pPr>
        <w:ind w:left="450" w:hanging="300"/>
        <w:spacing w:after="100" w:line="300" w:lineRule="auto"/>
        <w:jc w:val="both"/>
      </w:pPr>
      <w:r>
        <w:rPr>
          <w:rFonts w:ascii="Times New Roman" w:hAnsi="Times New Roman"/>
          <w:b/>
          <w:color w:val="2E75B6"/>
        </w:rPr>
        <w:t>• </w:t>
      </w:r>
      <w:r>
        <w:rPr>
          <w:rFonts w:ascii="Times New Roman" w:hAnsi="Times New Roman"/>
          <w:sz w:val="26"/>
        </w:rPr>
        <w:t>Cung nghịch (Reverse edge) trong đồ thị dư mang ý nghĩa toán học là quyền "Hối hận / Hủy luồng" (Flow Cancellation), cho phép rút bớt lượng nước ở một nhánh đi sai trước đó để chuyển hướng dòng chảy tối ưu hơn.</w:t>
      </w:r>
    </w:p>
    <w:p>
      <w:pPr>
        <w:ind w:left="450" w:hanging="300"/>
        <w:spacing w:after="100" w:line="300" w:lineRule="auto"/>
        <w:jc w:val="both"/>
      </w:pPr>
      <w:r>
        <w:rPr>
          <w:rFonts w:ascii="Times New Roman" w:hAnsi="Times New Roman"/>
          <w:b/>
          <w:color w:val="2E75B6"/>
        </w:rPr>
        <w:t>• </w:t>
      </w:r>
      <w:r>
        <w:rPr>
          <w:rFonts w:ascii="Times New Roman" w:hAnsi="Times New Roman"/>
          <w:sz w:val="26"/>
        </w:rPr>
        <w:t>Định lý Max-Flow Min-Cut khẳng định giá trị luồng cực đại bơm từ S đến T luôn bằng chính xác dung lượng của Lát cắt hẹp nhất (Min Cut) chia cắt mạng thành 2 nửa chứa S và T.</w:t>
      </w:r>
    </w:p>
    <w:p>
      <w:pPr>
        <w:ind w:left="450" w:hanging="300"/>
        <w:spacing w:after="100" w:line="300" w:lineRule="auto"/>
        <w:jc w:val="both"/>
      </w:pPr>
      <w:r>
        <w:rPr>
          <w:rFonts w:ascii="Times New Roman" w:hAnsi="Times New Roman"/>
          <w:b/>
          <w:color w:val="2E75B6"/>
        </w:rPr>
        <w:t>• </w:t>
      </w:r>
      <w:r>
        <w:rPr>
          <w:rFonts w:ascii="Times New Roman" w:hAnsi="Times New Roman"/>
          <w:sz w:val="26"/>
        </w:rPr>
        <w:t>Hệ thống phát triển bằng ngôn ngữ Python 3.10+, tận dụng các kiểu dữ liệu mảng (list), từ điển (dict), tập hợp (set) để tối ưu tốc độ xử lý dữ liệu đồ thị.</w:t>
      </w:r>
    </w:p>
    <w:p>
      <w:pPr>
        <w:ind w:left="450" w:hanging="300"/>
        <w:spacing w:after="100" w:line="300" w:lineRule="auto"/>
        <w:jc w:val="both"/>
      </w:pPr>
      <w:r>
        <w:rPr>
          <w:rFonts w:ascii="Times New Roman" w:hAnsi="Times New Roman"/>
          <w:b/>
          <w:color w:val="2E75B6"/>
        </w:rPr>
        <w:t>• </w:t>
      </w:r>
      <w:r>
        <w:rPr>
          <w:rFonts w:ascii="Times New Roman" w:hAnsi="Times New Roman"/>
          <w:sz w:val="26"/>
        </w:rPr>
        <w:t>Thư viện Matplotlib đảm nhận việc kết xuất hình ảnh đồ thị tĩnh chất lượng cao (.png), vẽ đỉnh, cạnh, hiển thị số trọng số, tô màu highlight đường đi và xuất hoạt ảnh động (.gif).</w:t>
      </w:r>
    </w:p>
    <w:p>
      <w:pPr>
        <w:ind w:left="450" w:hanging="300"/>
        <w:spacing w:after="100" w:line="300" w:lineRule="auto"/>
        <w:jc w:val="both"/>
      </w:pPr>
      <w:r>
        <w:rPr>
          <w:rFonts w:ascii="Times New Roman" w:hAnsi="Times New Roman"/>
          <w:b/>
          <w:color w:val="2E75B6"/>
        </w:rPr>
        <w:t>• </w:t>
      </w:r>
      <w:r>
        <w:rPr>
          <w:rFonts w:ascii="Times New Roman" w:hAnsi="Times New Roman"/>
          <w:sz w:val="26"/>
        </w:rPr>
        <w:t>Thư viện NetworkX cung cấp thuật toán bố cục vật lý lực lò xo (Force-directed / Spring Layout), tự động tính toán tọa độ (x, y) giúp đồ thị phân bổ thoáng đãng, không bị đè đỉnh.</w:t>
      </w:r>
    </w:p>
    <w:p>
      <w:pPr>
        <w:ind w:left="450" w:hanging="300"/>
        <w:spacing w:after="100" w:line="300" w:lineRule="auto"/>
        <w:jc w:val="both"/>
      </w:pPr>
      <w:r>
        <w:rPr>
          <w:rFonts w:ascii="Times New Roman" w:hAnsi="Times New Roman"/>
          <w:b/>
          <w:color w:val="2E75B6"/>
        </w:rPr>
        <w:t>• </w:t>
      </w:r>
      <w:r>
        <w:rPr>
          <w:rFonts w:ascii="Times New Roman" w:hAnsi="Times New Roman"/>
          <w:sz w:val="26"/>
        </w:rPr>
        <w:t>Thư viện Pygame quản lý vòng lặp đồ họa 60 khung hình/giây, bắt sự kiện phím/chuột, dựng sa bàn chuyển động mượt mà cho ứng dụng Robot hút bụi thông minh.</w:t>
      </w:r>
    </w:p>
    <w:p>
      <w:pPr>
        <w:ind w:left="450" w:hanging="300"/>
        <w:spacing w:after="100" w:line="300" w:lineRule="auto"/>
        <w:jc w:val="both"/>
      </w:pPr>
      <w:r>
        <w:rPr>
          <w:rFonts w:ascii="Times New Roman" w:hAnsi="Times New Roman"/>
          <w:b/>
          <w:color w:val="2E75B6"/>
        </w:rPr>
        <w:t>• </w:t>
      </w:r>
      <w:r>
        <w:rPr>
          <w:rFonts w:ascii="Times New Roman" w:hAnsi="Times New Roman"/>
          <w:sz w:val="26"/>
        </w:rPr>
        <w:t>Dự án giải quyết trọn vẹn tập dữ liệu chuẩn học thuật gồm Đồ thị mẫu vô hướng 20 đỉnh (38 cạnh), Đồ thị mẫu có hướng 20 đỉnh, Đồ thị ngôi nhà Euler, Đồ thị C5 và Đồ thị luồng 6 đỉnh.</w:t>
      </w:r>
    </w:p>
    <w:p>
      <w:pPr>
        <w:ind w:left="450" w:hanging="300"/>
        <w:spacing w:after="100" w:line="300" w:lineRule="auto"/>
        <w:jc w:val="both"/>
      </w:pPr>
      <w:r>
        <w:rPr>
          <w:rFonts w:ascii="Times New Roman" w:hAnsi="Times New Roman"/>
          <w:b/>
          <w:color w:val="2E75B6"/>
        </w:rPr>
        <w:t>• </w:t>
      </w:r>
      <w:r>
        <w:rPr>
          <w:rFonts w:ascii="Times New Roman" w:hAnsi="Times New Roman"/>
          <w:sz w:val="26"/>
        </w:rPr>
        <w:t>Dự án mở rộng giải quyết bài toán ứng dụng thực tế: Điều hướng tự động, bao phủ diện tích và tự động sạc pin cho Robot hút bụi trong sa bàn căn hộ khép kín.</w:t>
      </w:r>
    </w:p>
    <w:p>
      <w:pPr>
        <w:ind w:left="450" w:hanging="300"/>
        <w:spacing w:after="100" w:line="300" w:lineRule="auto"/>
        <w:jc w:val="both"/>
      </w:pPr>
      <w:r>
        <w:rPr>
          <w:rFonts w:ascii="Times New Roman" w:hAnsi="Times New Roman"/>
          <w:b/>
          <w:color w:val="2E75B6"/>
        </w:rPr>
        <w:t>• </w:t>
      </w:r>
      <w:r>
        <w:rPr>
          <w:rFonts w:ascii="Times New Roman" w:hAnsi="Times New Roman"/>
          <w:sz w:val="26"/>
        </w:rPr>
        <w:t>Kiến trúc phân tầng tách bạch gồm 5 module: data/ (kho dữ liệu) → core/ (thuật toán độc lập) → visualizer/ (đồ họa/hoạt ảnh) → app/cli.py (menu điều khiển 10 chức năng) → ung_dung_thuc_te/ (sa bàn Robot Pygame).</w:t>
      </w:r>
    </w:p>
    <w:p>
      <w:pPr>
        <w:ind w:left="450" w:hanging="300"/>
        <w:spacing w:after="100" w:line="300" w:lineRule="auto"/>
        <w:jc w:val="both"/>
      </w:pPr>
      <w:r>
        <w:rPr>
          <w:rFonts w:ascii="Times New Roman" w:hAnsi="Times New Roman"/>
          <w:b/>
          <w:color w:val="2E75B6"/>
        </w:rPr>
        <w:t>• </w:t>
      </w:r>
      <w:r>
        <w:rPr>
          <w:rFonts w:ascii="Times New Roman" w:hAnsi="Times New Roman"/>
          <w:sz w:val="26"/>
        </w:rPr>
        <w:t>File main.py đóng vai trò nhạc trưởng điều hướng: Chạy python3 main.py để mở Menu CLI, hoặc python3 main.py --robot để mở thẳng giao diện sa bàn 3D.</w:t>
      </w:r>
    </w:p>
    <w:p>
      <w:pPr>
        <w:ind w:left="450" w:hanging="300"/>
        <w:spacing w:after="100" w:line="300" w:lineRule="auto"/>
        <w:jc w:val="both"/>
      </w:pPr>
      <w:r>
        <w:rPr>
          <w:rFonts w:ascii="Times New Roman" w:hAnsi="Times New Roman"/>
          <w:b/>
          <w:color w:val="2E75B6"/>
        </w:rPr>
        <w:t>• </w:t>
      </w:r>
      <w:r>
        <w:rPr>
          <w:rFonts w:ascii="Times New Roman" w:hAnsi="Times New Roman"/>
          <w:sz w:val="26"/>
        </w:rPr>
        <w:t>Class Graph trong core/graph.py đóng gói toàn bộ thuộc tính (n, ma trận, danh sách kề, danh sách cạnh), hỗ trợ cơ chế nạp đa hình từ ma trận, danh sách cạnh và chuỗi văn bản.</w:t>
      </w:r>
    </w:p>
    <w:p>
      <w:pPr>
        <w:ind w:left="450" w:hanging="300"/>
        <w:spacing w:after="100" w:line="300" w:lineRule="auto"/>
        <w:jc w:val="both"/>
      </w:pPr>
      <w:r>
        <w:rPr>
          <w:rFonts w:ascii="Times New Roman" w:hAnsi="Times New Roman"/>
          <w:b/>
          <w:color w:val="2E75B6"/>
        </w:rPr>
        <w:t>• </w:t>
      </w:r>
      <w:r>
        <w:rPr>
          <w:rFonts w:ascii="Times New Roman" w:hAnsi="Times New Roman"/>
          <w:sz w:val="26"/>
        </w:rPr>
        <w:t>Phương thức from_edges(edges, n=None) tự động tìm đỉnh có ID lớn nhất (max_v) và tự động suy ra số đỉnh n = max_v + 1 nếu người dùng không nhập n.</w:t>
      </w:r>
    </w:p>
    <w:p>
      <w:pPr>
        <w:ind w:left="450" w:hanging="300"/>
        <w:spacing w:after="100" w:line="300" w:lineRule="auto"/>
        <w:jc w:val="both"/>
      </w:pPr>
      <w:r>
        <w:rPr>
          <w:rFonts w:ascii="Times New Roman" w:hAnsi="Times New Roman"/>
          <w:b/>
          <w:color w:val="2E75B6"/>
        </w:rPr>
        <w:t>• </w:t>
      </w:r>
      <w:r>
        <w:rPr>
          <w:rFonts w:ascii="Times New Roman" w:hAnsi="Times New Roman"/>
          <w:sz w:val="26"/>
        </w:rPr>
        <w:t>Phương thức from_text(text) tự nhận diện thông minh: Nếu dòng đầu tiên chỉ chứa 1 số nguyên thì hiểu là số đỉnh và nạp ma trận vuông n × n, nếu dòng đầu chứa 2 hoặc 3 số thì hiểu là danh sách cạnh.</w:t>
      </w:r>
    </w:p>
    <w:p>
      <w:pPr>
        <w:ind w:left="450" w:hanging="300"/>
        <w:spacing w:after="100" w:line="300" w:lineRule="auto"/>
        <w:jc w:val="both"/>
      </w:pPr>
      <w:r>
        <w:rPr>
          <w:rFonts w:ascii="Times New Roman" w:hAnsi="Times New Roman"/>
          <w:b/>
          <w:color w:val="2E75B6"/>
        </w:rPr>
        <w:t>• </w:t>
      </w:r>
      <w:r>
        <w:rPr>
          <w:rFonts w:ascii="Times New Roman" w:hAnsi="Times New Roman"/>
          <w:sz w:val="26"/>
        </w:rPr>
        <w:t>File core/converter.py cung cấp 6 hàm chuyển đổi qua lại giữa 3 cấu trúc dữ liệu: matrix_to_adj, matrix_to_edges, edges_to_matrix, edges_to_adj, adj_to_matrix, adj_to_edges.</w:t>
      </w:r>
    </w:p>
    <w:p>
      <w:pPr>
        <w:ind w:left="450" w:hanging="300"/>
        <w:spacing w:after="100" w:line="300" w:lineRule="auto"/>
        <w:jc w:val="both"/>
      </w:pPr>
      <w:r>
        <w:rPr>
          <w:rFonts w:ascii="Times New Roman" w:hAnsi="Times New Roman"/>
          <w:b/>
          <w:color w:val="2E75B6"/>
        </w:rPr>
        <w:t>• </w:t>
      </w:r>
      <w:r>
        <w:rPr>
          <w:rFonts w:ascii="Times New Roman" w:hAnsi="Times New Roman"/>
          <w:sz w:val="26"/>
        </w:rPr>
        <w:t>Tối ưu hóa lọc trùng cạnh vô hướng trong adj_to_edges: Áp dụng điều kiện if directed or u &lt;= v:, chỉ cho phép ghi nhận cạnh khi đứng ở đỉnh có chỉ số nhỏ hơn, loại bỏ 100% cạnh trùng lặp mà không cần dùng cấu trúc set tốn RAM.</w:t>
      </w:r>
    </w:p>
    <w:p>
      <w:pPr>
        <w:ind w:left="450" w:hanging="300"/>
        <w:spacing w:after="100" w:line="300" w:lineRule="auto"/>
        <w:jc w:val="both"/>
      </w:pPr>
      <w:r>
        <w:rPr>
          <w:rFonts w:ascii="Times New Roman" w:hAnsi="Times New Roman"/>
          <w:b/>
          <w:color w:val="2E75B6"/>
        </w:rPr>
        <w:t>• </w:t>
      </w:r>
      <w:r>
        <w:rPr>
          <w:rFonts w:ascii="Times New Roman" w:hAnsi="Times New Roman"/>
          <w:sz w:val="26"/>
        </w:rPr>
        <w:t>Tối ưu hóa trích xuất chu trình lẻ trong bipartite.py: Khi phát hiện xung đột màu (color[u] == color[v]), thuật toán truy ngược mảng parent về đỉnh xuất phát và ngắt tại Tổ tiên chung gần nhất (LCA), loại bỏ phần "cuống cây" thừa thãi, ghép 2 nhánh ngược chiều nhau thành chu trình tam giác/ngũ giác hoàn chỉnh.</w:t>
      </w:r>
    </w:p>
    <w:p>
      <w:pPr>
        <w:ind w:left="450" w:hanging="300"/>
        <w:spacing w:after="100" w:line="300" w:lineRule="auto"/>
        <w:jc w:val="both"/>
      </w:pPr>
      <w:r>
        <w:rPr>
          <w:rFonts w:ascii="Times New Roman" w:hAnsi="Times New Roman"/>
          <w:b/>
          <w:color w:val="2E75B6"/>
        </w:rPr>
        <w:t>• </w:t>
      </w:r>
      <w:r>
        <w:rPr>
          <w:rFonts w:ascii="Times New Roman" w:hAnsi="Times New Roman"/>
          <w:sz w:val="26"/>
        </w:rPr>
        <w:t>Tối ưu hóa tái sử dụng code trong traversal.py và euler.py: Hàm bfs(adj, n, start, record_trace=True) có cờ kiểm soát; khi gọi ngầm trong bài Euler (is_bridge), cờ record_trace=False ngắt việc sao chép mảng visited và queue, tiết kiệm RAM và tăng tốc độ thuật toán Fleury lên gấp 10-20 lần.</w:t>
      </w:r>
    </w:p>
    <w:p>
      <w:pPr>
        <w:ind w:left="450" w:hanging="300"/>
        <w:spacing w:after="100" w:line="300" w:lineRule="auto"/>
        <w:jc w:val="both"/>
      </w:pPr>
      <w:r>
        <w:rPr>
          <w:rFonts w:ascii="Times New Roman" w:hAnsi="Times New Roman"/>
          <w:b/>
          <w:color w:val="2E75B6"/>
        </w:rPr>
        <w:t>• </w:t>
      </w:r>
      <w:r>
        <w:rPr>
          <w:rFonts w:ascii="Times New Roman" w:hAnsi="Times New Roman"/>
          <w:sz w:val="26"/>
        </w:rPr>
        <w:t>Tối ưu hóa cấu trúc Disjoint Set Union (DSU) trong mst.py: Áp dụng kỹ thuật Nén đường đi (Path Compression) self.parent[i] = self.find(self.parent[i]), đưa độ phức tạp kiểm tra và gộp cụm chu trình về xấp xỉ hằng số O(α(V)).</w:t>
      </w:r>
    </w:p>
    <w:p>
      <w:pPr>
        <w:ind w:left="450" w:hanging="300"/>
        <w:spacing w:after="100" w:line="300" w:lineRule="auto"/>
        <w:jc w:val="both"/>
      </w:pPr>
      <w:r>
        <w:rPr>
          <w:rFonts w:ascii="Times New Roman" w:hAnsi="Times New Roman"/>
          <w:b/>
          <w:color w:val="2E75B6"/>
        </w:rPr>
        <w:t>• </w:t>
      </w:r>
      <w:r>
        <w:rPr>
          <w:rFonts w:ascii="Times New Roman" w:hAnsi="Times New Roman"/>
          <w:sz w:val="26"/>
        </w:rPr>
        <w:t>Bố cục lực lò xo (Spring Layout) trong visualizer/draw.py: Thiết lập trọng số lò xo nghịch đảo inv_weight = 1.0 / weight để cạnh có trọng số lớn được kéo giãn dài hơn về mặt hình học; độ dày nét vẽ tự động scale theo hàm linewidth = 1.2 + 0.8√w.</w:t>
      </w:r>
    </w:p>
    <w:p>
      <w:pPr>
        <w:ind w:left="450" w:hanging="300"/>
        <w:spacing w:after="100" w:line="300" w:lineRule="auto"/>
        <w:jc w:val="both"/>
      </w:pPr>
      <w:r>
        <w:rPr>
          <w:rFonts w:ascii="Times New Roman" w:hAnsi="Times New Roman"/>
          <w:b/>
          <w:color w:val="2E75B6"/>
        </w:rPr>
        <w:t>• </w:t>
      </w:r>
      <w:r>
        <w:rPr>
          <w:rFonts w:ascii="Times New Roman" w:hAnsi="Times New Roman"/>
          <w:sz w:val="26"/>
        </w:rPr>
        <w:t>Hoạt ảnh GIF trong visualizer/animation.py: Chụp ảnh từng bước biến thiên của hàng đợi BFS và ngăn xếp DFS, dùng FuncAnimation ghép lại thành đoạn phim .gif trực quan sinh động.</w:t>
      </w:r>
    </w:p>
    <w:p>
      <w:pPr>
        <w:ind w:left="450" w:hanging="300"/>
        <w:spacing w:after="100" w:line="300" w:lineRule="auto"/>
        <w:jc w:val="both"/>
      </w:pPr>
      <w:r>
        <w:rPr>
          <w:rFonts w:ascii="Times New Roman" w:hAnsi="Times New Roman"/>
          <w:b/>
          <w:color w:val="2E75B6"/>
        </w:rPr>
        <w:t>• </w:t>
      </w:r>
      <w:r>
        <w:rPr>
          <w:rFonts w:ascii="Times New Roman" w:hAnsi="Times New Roman"/>
          <w:sz w:val="26"/>
        </w:rPr>
        <w:t>Menu điều khiển app/cli.py: Cung cấp 10 phím bấm tương tác: [1] Nạp đồ thị, [2] Hiển thị 3 dạng biểu diễn, [3] Duyệt BFS/DFS &amp; xuất GIF, [4] Kiểm tra 2 phía &amp; bắt chu trình lẻ, [5] Tìm đường ngắn nhất Dijkstra/Bellman-Ford, [6] Euler Fleury/Hierholzer, [7] Cây khung MST Prim/Kruskal, [8] Luồng cực đại &amp; Lát cắt Min Cut, [9] Chạy tự động toàn bộ, [10] Mở mô phỏng Robot.</w:t>
      </w:r>
    </w:p>
    <w:p>
      <w:pPr>
        <w:ind w:left="450" w:hanging="300"/>
        <w:spacing w:after="100" w:line="300" w:lineRule="auto"/>
        <w:jc w:val="both"/>
      </w:pPr>
      <w:r>
        <w:rPr>
          <w:rFonts w:ascii="Times New Roman" w:hAnsi="Times New Roman"/>
          <w:b/>
          <w:color w:val="2E75B6"/>
        </w:rPr>
        <w:t>• </w:t>
      </w:r>
      <w:r>
        <w:rPr>
          <w:rFonts w:ascii="Times New Roman" w:hAnsi="Times New Roman"/>
          <w:sz w:val="26"/>
        </w:rPr>
        <w:t>Sa bàn căn hộ trong ứng dụng thực tế: Không gian được chia thành lưới ô vuông (Grid Map) N × M gồm các ô sàn đi được, chướng ngại vật (tường, bàn ghế), hạt bụi bẩn cần hút và vị trí đặt các dock sạc pin.</w:t>
      </w:r>
    </w:p>
    <w:p>
      <w:pPr>
        <w:ind w:left="450" w:hanging="300"/>
        <w:spacing w:after="100" w:line="300" w:lineRule="auto"/>
        <w:jc w:val="both"/>
      </w:pPr>
      <w:r>
        <w:rPr>
          <w:rFonts w:ascii="Times New Roman" w:hAnsi="Times New Roman"/>
          <w:b/>
          <w:color w:val="2E75B6"/>
        </w:rPr>
        <w:t>• </w:t>
      </w:r>
      <w:r>
        <w:rPr>
          <w:rFonts w:ascii="Times New Roman" w:hAnsi="Times New Roman"/>
          <w:sz w:val="26"/>
        </w:rPr>
        <w:t>Ánh xạ Grid Map sang Graph: Mỗi ô sàn trống là 1 đỉnh, 4 hướng di chuyển (trên, dưới, trái, phải) là các cạnh có trọng số tương ứng với chi phí tiêu hao pin hoặc thời gian di chuyển.</w:t>
      </w:r>
    </w:p>
    <w:p>
      <w:pPr>
        <w:ind w:left="450" w:hanging="300"/>
        <w:spacing w:after="100" w:line="300" w:lineRule="auto"/>
        <w:jc w:val="both"/>
      </w:pPr>
      <w:r>
        <w:rPr>
          <w:rFonts w:ascii="Times New Roman" w:hAnsi="Times New Roman"/>
          <w:b/>
          <w:color w:val="2E75B6"/>
        </w:rPr>
        <w:t>• </w:t>
      </w:r>
      <w:r>
        <w:rPr>
          <w:rFonts w:ascii="Times New Roman" w:hAnsi="Times New Roman"/>
          <w:sz w:val="26"/>
        </w:rPr>
        <w:t>Ứng dụng Dijkstra &amp; Bellman-Ford vào Robot: Kích hoạt chế độ Tìm Trạm Sạc Khẩn Cấp (Emergency Return); khi pin dưới 20%, robot ngắt hút bụi, tính toán lộ trình ngắn nhất né toàn bộ vật cản để về dock sạc nhanh nhất.</w:t>
      </w:r>
    </w:p>
    <w:p>
      <w:pPr>
        <w:ind w:left="450" w:hanging="300"/>
        <w:spacing w:after="100" w:line="300" w:lineRule="auto"/>
        <w:jc w:val="both"/>
      </w:pPr>
      <w:r>
        <w:rPr>
          <w:rFonts w:ascii="Times New Roman" w:hAnsi="Times New Roman"/>
          <w:b/>
          <w:color w:val="2E75B6"/>
        </w:rPr>
        <w:t>• </w:t>
      </w:r>
      <w:r>
        <w:rPr>
          <w:rFonts w:ascii="Times New Roman" w:hAnsi="Times New Roman"/>
          <w:sz w:val="26"/>
        </w:rPr>
        <w:t>Ứng dụng thuật toán Euler vào Robot: Kích hoạt chế độ Dọn Dẹp Toàn Diện (Full Coverage Cleaning); robot đi qua toàn bộ các hành lang và lối đi trong nhà đúng 1 lần duy nhất, không đi lặp lại những chỗ đã làm sạch, tối ưu 100% thời gian và năng lượng.</w:t>
      </w:r>
    </w:p>
    <w:p>
      <w:pPr>
        <w:ind w:left="450" w:hanging="300"/>
        <w:spacing w:after="100" w:line="300" w:lineRule="auto"/>
        <w:jc w:val="both"/>
      </w:pPr>
      <w:r>
        <w:rPr>
          <w:rFonts w:ascii="Times New Roman" w:hAnsi="Times New Roman"/>
          <w:b/>
          <w:color w:val="2E75B6"/>
        </w:rPr>
        <w:t>• </w:t>
      </w:r>
      <w:r>
        <w:rPr>
          <w:rFonts w:ascii="Times New Roman" w:hAnsi="Times New Roman"/>
          <w:sz w:val="26"/>
        </w:rPr>
        <w:t>Ứng dụng thuật toán MST vào Robot: Kích hoạt chế độ Quy Hoạch Hạ Tầng Sạc (Dock Infrastructure); tính toán mạng lưới dây nối liên kết giữa trạm sạc chính với các trạm sạc phụ sao cho tổng chiều dài dây dẫn là ngắn nhất, tiết kiệm chi phí thi công căn hộ.</w:t>
      </w:r>
    </w:p>
    <w:p>
      <w:pPr>
        <w:ind w:left="450" w:hanging="300"/>
        <w:spacing w:after="100" w:line="300" w:lineRule="auto"/>
        <w:jc w:val="both"/>
      </w:pPr>
      <w:r>
        <w:rPr>
          <w:rFonts w:ascii="Times New Roman" w:hAnsi="Times New Roman"/>
          <w:b/>
          <w:color w:val="2E75B6"/>
        </w:rPr>
        <w:t>• </w:t>
      </w:r>
      <w:r>
        <w:rPr>
          <w:rFonts w:ascii="Times New Roman" w:hAnsi="Times New Roman"/>
          <w:sz w:val="26"/>
        </w:rPr>
        <w:t>Ứng dụng duyệt BFS &amp; DFS vào Robot: Kích hoạt chế độ Khám Phá &amp; Lập Bản Đồ (Exploration &amp; Mapping); khi lần đầu được đưa vào căn phòng mới chưa có dữ liệu, robot tự động thăm dò từng ô xung quanh để vẽ lại bản đồ số căn nhà.</w:t>
      </w:r>
    </w:p>
    <w:p>
      <w:pPr>
        <w:ind w:left="450" w:hanging="300"/>
        <w:spacing w:after="100" w:line="300" w:lineRule="auto"/>
        <w:jc w:val="both"/>
      </w:pPr>
      <w:r>
        <w:rPr>
          <w:rFonts w:ascii="Times New Roman" w:hAnsi="Times New Roman"/>
          <w:b/>
          <w:color w:val="2E75B6"/>
        </w:rPr>
        <w:t>• </w:t>
      </w:r>
      <w:r>
        <w:rPr>
          <w:rFonts w:ascii="Times New Roman" w:hAnsi="Times New Roman"/>
          <w:sz w:val="26"/>
        </w:rPr>
        <w:t>Ý nghĩa thực tiễn: Hiện thực hóa lý thuyết toán rời rạc trừu tượng thành sản phẩm phần mềm điều khiển thông minh, ứng dụng trực tiếp vào lĩnh vực Robotics, Tự động hóa và Nhà thông minh (Smart Home).</w:t>
      </w:r>
    </w:p>
    <w:p>
      <w:pPr>
        <w:ind w:left="450" w:hanging="300"/>
        <w:spacing w:after="100" w:line="300" w:lineRule="auto"/>
        <w:jc w:val="both"/>
      </w:pPr>
      <w:r>
        <w:rPr>
          <w:rFonts w:ascii="Times New Roman" w:hAnsi="Times New Roman"/>
          <w:b/>
          <w:color w:val="2E75B6"/>
        </w:rPr>
        <w:t>• </w:t>
      </w:r>
      <w:r>
        <w:rPr>
          <w:rFonts w:ascii="Times New Roman" w:hAnsi="Times New Roman"/>
          <w:sz w:val="26"/>
        </w:rPr>
        <w:t>Bảng vết thuật toán Dijkstra giải tay trên Đồ thị 20 đỉnh (từ đỉnh 0 đến đỉnh 19) tìm ra lộ trình ngắn nhất là 0 → 10 → 16 → 17 → 18 → 19 với tổng chi phí w = 14.</w:t>
      </w:r>
    </w:p>
    <w:p>
      <w:pPr>
        <w:ind w:left="450" w:hanging="300"/>
        <w:spacing w:after="100" w:line="300" w:lineRule="auto"/>
        <w:jc w:val="both"/>
      </w:pPr>
      <w:r>
        <w:rPr>
          <w:rFonts w:ascii="Times New Roman" w:hAnsi="Times New Roman"/>
          <w:b/>
          <w:color w:val="2E75B6"/>
        </w:rPr>
        <w:t>• </w:t>
      </w:r>
      <w:r>
        <w:rPr>
          <w:rFonts w:ascii="Times New Roman" w:hAnsi="Times New Roman"/>
          <w:sz w:val="26"/>
        </w:rPr>
        <w:t>Kết quả chạy máy thuật toán Dijkstra tại Chức năng 5 xuất ra đúng chi phí 14 và lộ trình 0 → 10 → 16 → 17 → 18 → 19; toàn bộ 20 bước cập nhật mảng dist trên máy tính khớp chính xác 100% với từng ô số trong bảng vết kẻ tay.</w:t>
      </w:r>
    </w:p>
    <w:p>
      <w:pPr>
        <w:ind w:left="450" w:hanging="300"/>
        <w:spacing w:after="100" w:line="300" w:lineRule="auto"/>
        <w:jc w:val="both"/>
      </w:pPr>
      <w:r>
        <w:rPr>
          <w:rFonts w:ascii="Times New Roman" w:hAnsi="Times New Roman"/>
          <w:b/>
          <w:color w:val="2E75B6"/>
        </w:rPr>
        <w:t>• </w:t>
      </w:r>
      <w:r>
        <w:rPr>
          <w:rFonts w:ascii="Times New Roman" w:hAnsi="Times New Roman"/>
          <w:sz w:val="26"/>
        </w:rPr>
        <w:t>Bảng sắp xếp 38 cạnh của Đồ thị 20 đỉnh theo trọng số tăng dần: gồm 6 cạnh trọng số 2, 11 cạnh trọng số 3, 11 cạnh trọng số 4, 8 cạnh trọng số 5, 2 cạnh trọng số 6.</w:t>
      </w:r>
    </w:p>
    <w:p>
      <w:pPr>
        <w:ind w:left="450" w:hanging="300"/>
        <w:spacing w:after="100" w:line="300" w:lineRule="auto"/>
        <w:jc w:val="both"/>
      </w:pPr>
      <w:r>
        <w:rPr>
          <w:rFonts w:ascii="Times New Roman" w:hAnsi="Times New Roman"/>
          <w:b/>
          <w:color w:val="2E75B6"/>
        </w:rPr>
        <w:t>• </w:t>
      </w:r>
      <w:r>
        <w:rPr>
          <w:rFonts w:ascii="Times New Roman" w:hAnsi="Times New Roman"/>
          <w:sz w:val="26"/>
        </w:rPr>
        <w:t>Kết quả thuật toán Kruskal giải tay nhặt đủ đúng 19 cạnh không tạo chu trình, cho tổng trọng số cây khung nhỏ nhất W_MST = 2 × 6 + 3 × 11 + 4 × 2 = 12 + 33 + 8 = 53.</w:t>
      </w:r>
    </w:p>
    <w:p>
      <w:pPr>
        <w:ind w:left="450" w:hanging="300"/>
        <w:spacing w:after="100" w:line="300" w:lineRule="auto"/>
        <w:jc w:val="both"/>
      </w:pPr>
      <w:r>
        <w:rPr>
          <w:rFonts w:ascii="Times New Roman" w:hAnsi="Times New Roman"/>
          <w:b/>
          <w:color w:val="2E75B6"/>
        </w:rPr>
        <w:t>• </w:t>
      </w:r>
      <w:r>
        <w:rPr>
          <w:rFonts w:ascii="Times New Roman" w:hAnsi="Times New Roman"/>
          <w:sz w:val="26"/>
        </w:rPr>
        <w:t>Kết quả chạy máy thuật toán Kruskal DSU tại Chức năng 7 trả về tổng trọng số W = 53 với đúng 19 cạnh được chọn; danh sách cạnh được nhận và thứ tự cạnh bị loại bỏ do tạo chu trình trùng khớp 100% với bảng giải tay.</w:t>
      </w:r>
    </w:p>
    <w:p>
      <w:pPr>
        <w:ind w:left="450" w:hanging="300"/>
        <w:spacing w:after="100" w:line="300" w:lineRule="auto"/>
        <w:jc w:val="both"/>
      </w:pPr>
      <w:r>
        <w:rPr>
          <w:rFonts w:ascii="Times New Roman" w:hAnsi="Times New Roman"/>
          <w:b/>
          <w:color w:val="2E75B6"/>
        </w:rPr>
        <w:t>• </w:t>
      </w:r>
      <w:r>
        <w:rPr>
          <w:rFonts w:ascii="Times New Roman" w:hAnsi="Times New Roman"/>
          <w:sz w:val="26"/>
        </w:rPr>
        <w:t>Kết quả kiểm tra Đồ thị 20 đỉnh có phải hai phía không: Bắt đầu từ đỉnh 1 (tập V₁), đỉnh 0 và đỉnh 10 bị dồn vào tập V₂, nhưng giữa 0 và 10 lại có cạnh nối trọng số 4 → xung đột màu sắc, tạo thành chu trình tam giác lẻ 1 → 0 → 10 → 1.</w:t>
      </w:r>
    </w:p>
    <w:p>
      <w:pPr>
        <w:ind w:left="450" w:hanging="300"/>
        <w:spacing w:after="100" w:line="300" w:lineRule="auto"/>
        <w:jc w:val="both"/>
      </w:pPr>
      <w:r>
        <w:rPr>
          <w:rFonts w:ascii="Times New Roman" w:hAnsi="Times New Roman"/>
          <w:b/>
          <w:color w:val="2E75B6"/>
        </w:rPr>
        <w:t>• </w:t>
      </w:r>
      <w:r>
        <w:rPr>
          <w:rFonts w:ascii="Times New Roman" w:hAnsi="Times New Roman"/>
          <w:sz w:val="26"/>
        </w:rPr>
        <w:t>Kết quả chạy máy hàm check_bipartite() phát hiện mâu thuẫn tại đỉnh 10 và trích xuất đúng chu trình lẻ [1, 0, 10], chứng minh chính xác đồ thị không phải hai phía.</w:t>
      </w:r>
    </w:p>
    <w:p>
      <w:pPr>
        <w:ind w:left="450" w:hanging="300"/>
        <w:spacing w:after="100" w:line="300" w:lineRule="auto"/>
        <w:jc w:val="both"/>
      </w:pPr>
      <w:r>
        <w:rPr>
          <w:rFonts w:ascii="Times New Roman" w:hAnsi="Times New Roman"/>
          <w:b/>
          <w:color w:val="2E75B6"/>
        </w:rPr>
        <w:t>• </w:t>
      </w:r>
      <w:r>
        <w:rPr>
          <w:rFonts w:ascii="Times New Roman" w:hAnsi="Times New Roman"/>
          <w:sz w:val="26"/>
        </w:rPr>
        <w:t>Bộ kiểm thử tự động (Unit Tests) trong thư mục tests/ gồm test_foundation.py, test_traversal.py, test_bipartite.py, test_shortest_path.py, test_euler.py, test_mst.py, test_max_flow.py đều đạt kết quả PASS 100%.</w:t>
      </w:r>
    </w:p>
    <w:p>
      <w:pPr>
        <w:ind w:left="450" w:hanging="300"/>
        <w:spacing w:after="100" w:line="300" w:lineRule="auto"/>
        <w:jc w:val="both"/>
      </w:pPr>
      <w:r>
        <w:rPr>
          <w:rFonts w:ascii="Times New Roman" w:hAnsi="Times New Roman"/>
          <w:b/>
          <w:color w:val="2E75B6"/>
        </w:rPr>
        <w:t>• </w:t>
      </w:r>
      <w:r>
        <w:rPr>
          <w:rFonts w:ascii="Times New Roman" w:hAnsi="Times New Roman"/>
          <w:sz w:val="26"/>
        </w:rPr>
        <w:t>Thuật toán luồng cực đại kiểm thử trên đồ thị mẫu đạt giá trị luồng Max Flow = 23; lát cắt hẹp nhất Min Cut gồm các cung [(1, 3, 12), (4, 3, 7), (4, 5, 4)] có tổng dung lượng đúng bằng 23, chứng minh thực nghiệm thành công Định lý Max-Flow Min-Cut.</w:t>
      </w:r>
    </w:p>
    <w:p>
      <w:pPr>
        <w:ind w:left="450" w:hanging="300"/>
        <w:spacing w:after="100" w:line="300" w:lineRule="auto"/>
        <w:jc w:val="both"/>
      </w:pPr>
      <w:r>
        <w:rPr>
          <w:rFonts w:ascii="Times New Roman" w:hAnsi="Times New Roman"/>
          <w:b/>
          <w:color w:val="2E75B6"/>
        </w:rPr>
        <w:t>• </w:t>
      </w:r>
      <w:r>
        <w:rPr>
          <w:rFonts w:ascii="Times New Roman" w:hAnsi="Times New Roman"/>
          <w:sz w:val="26"/>
        </w:rPr>
        <w:t>Dự án hoàn thành đầy đủ 10/10 chức năng đề tài yêu cầu, mã nguồn sạch sẽ theo chuẩn Clean Code, có giao diện dòng lệnh tương tác và giao diện mô phỏng 3D sinh động.</w:t>
      </w:r>
    </w:p>
    <w:p>
      <w:pPr>
        <w:ind w:left="450" w:hanging="300"/>
        <w:spacing w:after="100" w:line="300" w:lineRule="auto"/>
        <w:jc w:val="both"/>
      </w:pPr>
      <w:r>
        <w:rPr>
          <w:rFonts w:ascii="Times New Roman" w:hAnsi="Times New Roman"/>
          <w:b/>
          <w:color w:val="2E75B6"/>
        </w:rPr>
        <w:t>• </w:t>
      </w:r>
      <w:r>
        <w:rPr>
          <w:rFonts w:ascii="Times New Roman" w:hAnsi="Times New Roman"/>
          <w:sz w:val="26"/>
        </w:rPr>
        <w:t>Hạn chế của hệ thống: Khi đồ thị quá lớn (&gt; 10.000 đỉnh), giao diện đồ họa Matplotlib sẽ bị rối mắt và chồng chéo nét vẽ; môi trường mô phỏng robot hiện tại dừng ở mặt phẳng 2D.</w:t>
      </w:r>
    </w:p>
    <w:p>
      <w:pPr>
        <w:ind w:left="450" w:hanging="300"/>
        <w:spacing w:after="100" w:line="300" w:lineRule="auto"/>
        <w:jc w:val="both"/>
      </w:pPr>
      <w:r>
        <w:rPr>
          <w:rFonts w:ascii="Times New Roman" w:hAnsi="Times New Roman"/>
          <w:b/>
          <w:color w:val="2E75B6"/>
        </w:rPr>
        <w:t>• </w:t>
      </w:r>
      <w:r>
        <w:rPr>
          <w:rFonts w:ascii="Times New Roman" w:hAnsi="Times New Roman"/>
          <w:sz w:val="26"/>
        </w:rPr>
        <w:t>Hướng phát triển: Bổ sung thuật toán tìm kiếm thông minh A* (A-Star) với hàm đánh giá Heuristic; mở rộng mô phỏng không gian 3D nhiều tầng lầu; tích hợp vào hệ điều hành robot thực tế ROS (Robot Operating System) chạy trên Raspberry Pi.</w:t>
      </w:r>
    </w:p>
    <w:sectPr>
      <w:pgSz w:w="11906" w:h="16838"/>
      <w:pgMar w:top="1134" w:right="1134" w:bottom="1134" w:left="1701"/>
    </w:sectPr>
  </w:body>
</w:document>
</file>

<file path=word/styles.xml><?xml version="1.0" encoding="utf-8"?>
<w:styles xmlns:w="http://schemas.openxmlformats.org/wordprocessingml/2006/main">
  <w:docDefaults>
    <w:rPrDefault>
      <w:rFonts w:ascii="Times New Roman" w:hAnsi="Times New Roman" w:cs="Times New Roman"/>
      <w:sz w:val="26"/>
      <w:szCs w:val="26"/>
      <w:lang w:val="vi-VN"/>
    </w:rPrDefault>
    <w:pPrDefault>
      <w:spacing w:line="312" w:lineRule="auto" w:after="120"/>
    </w:pPrDefault>
  </w:docDefaults>
</w:styles>
</file>